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3A51" w14:textId="77777777" w:rsidR="00440A18" w:rsidRDefault="00440A18" w:rsidP="00047DC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AE74C28" wp14:editId="41B3DAB1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F352" w14:textId="77777777" w:rsidR="00440A18" w:rsidRDefault="00440A18" w:rsidP="00047DC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410459E" w14:textId="77777777" w:rsidR="00440A18" w:rsidRDefault="00440A18" w:rsidP="00047DC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4F4B740C" w14:textId="77777777" w:rsidR="00440A18" w:rsidRPr="004F3C2D" w:rsidRDefault="00440A18" w:rsidP="00047DCE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1CAFCC4D" w14:textId="7F97F92E" w:rsidR="00440A18" w:rsidRPr="00A91438" w:rsidRDefault="00440A18" w:rsidP="00047D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40A18">
        <w:rPr>
          <w:sz w:val="28"/>
          <w:szCs w:val="28"/>
          <w:u w:val="single"/>
        </w:rPr>
        <w:t>24.11.2025</w:t>
      </w:r>
      <w:r>
        <w:rPr>
          <w:sz w:val="28"/>
          <w:szCs w:val="28"/>
        </w:rPr>
        <w:t xml:space="preserve"> № </w:t>
      </w:r>
      <w:r w:rsidRPr="00440A18">
        <w:rPr>
          <w:sz w:val="28"/>
          <w:szCs w:val="28"/>
          <w:u w:val="single"/>
        </w:rPr>
        <w:t>305-р/25</w:t>
      </w:r>
    </w:p>
    <w:p w14:paraId="1F3D5495" w14:textId="77777777" w:rsidR="00440A18" w:rsidRDefault="00440A18" w:rsidP="00047DC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EE28ADC" w14:textId="77777777" w:rsidR="00440A18" w:rsidRDefault="00440A18" w:rsidP="00047DCE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акта об установлении фактов, предусмотренных Законом Сахалинской области от 23.03.2011       № 25–ЗО «Об административно-территориальном устройстве Сахалинской области», и определении перспектив развития населенного пункта</w:t>
      </w:r>
    </w:p>
    <w:p w14:paraId="23F5CC47" w14:textId="77777777" w:rsidR="00440A18" w:rsidRPr="00AC516E" w:rsidRDefault="00440A18" w:rsidP="00047DC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794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</w:t>
      </w:r>
      <w:r w:rsidRPr="004E7050">
        <w:rPr>
          <w:sz w:val="28"/>
          <w:szCs w:val="28"/>
        </w:rPr>
        <w:t>от 20</w:t>
      </w:r>
      <w:r>
        <w:rPr>
          <w:sz w:val="28"/>
          <w:szCs w:val="28"/>
        </w:rPr>
        <w:t>.03.</w:t>
      </w:r>
      <w:r w:rsidRPr="004E7050">
        <w:rPr>
          <w:sz w:val="28"/>
          <w:szCs w:val="28"/>
        </w:rPr>
        <w:t>2025 №</w:t>
      </w:r>
      <w:r>
        <w:rPr>
          <w:sz w:val="28"/>
          <w:szCs w:val="28"/>
        </w:rPr>
        <w:t xml:space="preserve"> </w:t>
      </w:r>
      <w:r w:rsidRPr="004E7050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Законом Сахалинской области от 23.03.2011 № 25-ЗО «Об административно-территориальном устройстве Сахалинской области», в</w:t>
      </w:r>
      <w:r w:rsidRPr="00257948">
        <w:rPr>
          <w:sz w:val="28"/>
          <w:szCs w:val="28"/>
        </w:rPr>
        <w:t xml:space="preserve"> </w:t>
      </w:r>
      <w:r>
        <w:rPr>
          <w:sz w:val="28"/>
          <w:szCs w:val="28"/>
        </w:rPr>
        <w:t>рамках реализации положения о</w:t>
      </w:r>
      <w:r w:rsidRPr="00590A2E">
        <w:rPr>
          <w:sz w:val="28"/>
          <w:szCs w:val="28"/>
        </w:rPr>
        <w:t xml:space="preserve"> комиссии по рассмотрению вопроса об упразднении населенн</w:t>
      </w:r>
      <w:r>
        <w:rPr>
          <w:sz w:val="28"/>
          <w:szCs w:val="28"/>
        </w:rPr>
        <w:t xml:space="preserve">ых </w:t>
      </w:r>
      <w:r w:rsidRPr="00590A2E">
        <w:rPr>
          <w:sz w:val="28"/>
          <w:szCs w:val="28"/>
        </w:rPr>
        <w:t>пункт</w:t>
      </w:r>
      <w:r>
        <w:rPr>
          <w:sz w:val="28"/>
          <w:szCs w:val="28"/>
        </w:rPr>
        <w:t>ов,</w:t>
      </w:r>
      <w:r w:rsidRPr="00590A2E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 на территории муниципального образования Углегорский городской округ, утвержденного постановлением главы Углегорского городского округа от 28.09.2020 № 867 «</w:t>
      </w:r>
      <w:r w:rsidRPr="00590A2E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</w:t>
      </w:r>
      <w:r w:rsidRPr="00590A2E">
        <w:rPr>
          <w:sz w:val="28"/>
          <w:szCs w:val="28"/>
        </w:rPr>
        <w:t xml:space="preserve"> комиссии по рассмотрению вопроса об упразднении населенн</w:t>
      </w:r>
      <w:r>
        <w:rPr>
          <w:sz w:val="28"/>
          <w:szCs w:val="28"/>
        </w:rPr>
        <w:t xml:space="preserve">ых </w:t>
      </w:r>
      <w:r w:rsidRPr="00590A2E">
        <w:rPr>
          <w:sz w:val="28"/>
          <w:szCs w:val="28"/>
        </w:rPr>
        <w:t>пункт</w:t>
      </w:r>
      <w:r>
        <w:rPr>
          <w:sz w:val="28"/>
          <w:szCs w:val="28"/>
        </w:rPr>
        <w:t>ов</w:t>
      </w:r>
      <w:r w:rsidRPr="00590A2E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 на территории муниципального образования Углегорский городской округ»</w:t>
      </w:r>
      <w:r w:rsidRPr="00257948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 w:rsidRPr="00176FA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главы </w:t>
      </w:r>
      <w:r w:rsidRPr="00176FA8">
        <w:rPr>
          <w:sz w:val="28"/>
          <w:szCs w:val="28"/>
        </w:rPr>
        <w:t>Углегорского городского округа от 2</w:t>
      </w:r>
      <w:r>
        <w:rPr>
          <w:sz w:val="28"/>
          <w:szCs w:val="28"/>
        </w:rPr>
        <w:t>0</w:t>
      </w:r>
      <w:r w:rsidRPr="00176FA8">
        <w:rPr>
          <w:sz w:val="28"/>
          <w:szCs w:val="28"/>
        </w:rPr>
        <w:t>.01.2022 №</w:t>
      </w:r>
      <w:r>
        <w:rPr>
          <w:sz w:val="28"/>
          <w:szCs w:val="28"/>
        </w:rPr>
        <w:t xml:space="preserve"> </w:t>
      </w:r>
      <w:r w:rsidRPr="00176FA8">
        <w:rPr>
          <w:sz w:val="28"/>
          <w:szCs w:val="28"/>
        </w:rPr>
        <w:t>39 «О создании комиссии по рассмотрению вопроса об упразднении населенных пунктов, расположенных на территории муниципального образования Углегорский городской округ»</w:t>
      </w:r>
      <w:r>
        <w:rPr>
          <w:sz w:val="28"/>
          <w:szCs w:val="28"/>
        </w:rPr>
        <w:t xml:space="preserve"> (в ред. № 1089-24 от 11.12.2024)</w:t>
      </w:r>
      <w:r w:rsidRPr="00512AD3">
        <w:rPr>
          <w:sz w:val="28"/>
          <w:szCs w:val="28"/>
        </w:rPr>
        <w:t>:</w:t>
      </w:r>
    </w:p>
    <w:p w14:paraId="27AA75AB" w14:textId="77777777" w:rsidR="00440A18" w:rsidRDefault="00440A18" w:rsidP="00047D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акт </w:t>
      </w:r>
      <w:r w:rsidRPr="00176FA8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 xml:space="preserve">фактов, предусмотренных Законом </w:t>
      </w:r>
      <w:r w:rsidRPr="00176FA8">
        <w:rPr>
          <w:sz w:val="28"/>
          <w:szCs w:val="28"/>
        </w:rPr>
        <w:t>Сахалинской области от 23</w:t>
      </w:r>
      <w:r>
        <w:rPr>
          <w:sz w:val="28"/>
          <w:szCs w:val="28"/>
        </w:rPr>
        <w:t>.03.</w:t>
      </w:r>
      <w:r w:rsidRPr="00176FA8">
        <w:rPr>
          <w:sz w:val="28"/>
          <w:szCs w:val="28"/>
        </w:rPr>
        <w:t>2011</w:t>
      </w:r>
      <w:r>
        <w:rPr>
          <w:sz w:val="28"/>
          <w:szCs w:val="28"/>
        </w:rPr>
        <w:t xml:space="preserve"> </w:t>
      </w:r>
      <w:r w:rsidRPr="00176FA8">
        <w:rPr>
          <w:sz w:val="28"/>
          <w:szCs w:val="28"/>
        </w:rPr>
        <w:t>№ 25–ЗО «Об административно-территориальном устройстве Сахалинской области», и определении перспектив развития населенного пункта</w:t>
      </w:r>
      <w:r>
        <w:rPr>
          <w:sz w:val="28"/>
          <w:szCs w:val="28"/>
        </w:rPr>
        <w:t xml:space="preserve"> село </w:t>
      </w:r>
      <w:proofErr w:type="spellStart"/>
      <w:r>
        <w:rPr>
          <w:sz w:val="28"/>
          <w:szCs w:val="28"/>
        </w:rPr>
        <w:t>Прудное</w:t>
      </w:r>
      <w:proofErr w:type="spellEnd"/>
      <w:r>
        <w:rPr>
          <w:sz w:val="28"/>
          <w:szCs w:val="28"/>
        </w:rPr>
        <w:t xml:space="preserve"> Углегорского муниципального округа Сахалинской области (прилагается).</w:t>
      </w:r>
    </w:p>
    <w:p w14:paraId="5170EB99" w14:textId="77777777" w:rsidR="00440A18" w:rsidRDefault="00440A18" w:rsidP="00047D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Признать утратившим силу распоряжение главы Углегорского городского округа от 03.04.2023 №104-р «</w:t>
      </w:r>
      <w:r w:rsidRPr="002E09C7">
        <w:rPr>
          <w:sz w:val="28"/>
          <w:szCs w:val="28"/>
        </w:rPr>
        <w:t>Об утверждении акта об установлении фактов, предусмотренных Законом Сахалинской области от 23.03.2011 № 25–ЗО «Об административно-территориальном устройстве Сахалинской области», и определении перспектив развития населенного пункта</w:t>
      </w:r>
      <w:r>
        <w:rPr>
          <w:sz w:val="28"/>
          <w:szCs w:val="28"/>
        </w:rPr>
        <w:t>».</w:t>
      </w:r>
    </w:p>
    <w:p w14:paraId="740B3B8C" w14:textId="77777777" w:rsidR="00440A18" w:rsidRDefault="00440A18" w:rsidP="00047D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D17C17">
        <w:rPr>
          <w:sz w:val="28"/>
          <w:szCs w:val="28"/>
        </w:rPr>
        <w:t>.</w:t>
      </w:r>
      <w:r w:rsidRPr="00D17C17">
        <w:rPr>
          <w:sz w:val="28"/>
          <w:szCs w:val="28"/>
        </w:rPr>
        <w:tab/>
        <w:t xml:space="preserve">Настоящее </w:t>
      </w:r>
      <w:r>
        <w:rPr>
          <w:sz w:val="28"/>
          <w:szCs w:val="28"/>
        </w:rPr>
        <w:t xml:space="preserve">распоряжение </w:t>
      </w:r>
      <w:r w:rsidRPr="00D17C17">
        <w:rPr>
          <w:sz w:val="28"/>
          <w:szCs w:val="28"/>
        </w:rPr>
        <w:t>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6DF86A6F" w14:textId="77777777" w:rsidR="00440A18" w:rsidRPr="002B3C5A" w:rsidRDefault="00440A18" w:rsidP="00047DCE">
      <w:pPr>
        <w:spacing w:after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B86DCC">
        <w:rPr>
          <w:sz w:val="28"/>
          <w:szCs w:val="28"/>
        </w:rPr>
        <w:t xml:space="preserve"> Контроль исполнения </w:t>
      </w:r>
      <w:r>
        <w:rPr>
          <w:sz w:val="28"/>
          <w:szCs w:val="28"/>
        </w:rPr>
        <w:t>распоряжения</w:t>
      </w:r>
      <w:r w:rsidRPr="00B86DCC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</w:t>
      </w:r>
      <w:r w:rsidRPr="00B86DCC">
        <w:rPr>
          <w:sz w:val="28"/>
          <w:szCs w:val="28"/>
        </w:rPr>
        <w:t xml:space="preserve">вице-мэра Углегорского </w:t>
      </w:r>
      <w:r>
        <w:rPr>
          <w:sz w:val="28"/>
          <w:szCs w:val="28"/>
        </w:rPr>
        <w:t>муниципального</w:t>
      </w:r>
      <w:r w:rsidRPr="00B86DCC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Сахалинской области </w:t>
      </w:r>
      <w:proofErr w:type="spellStart"/>
      <w:r>
        <w:rPr>
          <w:sz w:val="28"/>
          <w:szCs w:val="28"/>
        </w:rPr>
        <w:t>Очековского</w:t>
      </w:r>
      <w:proofErr w:type="spellEnd"/>
      <w:r w:rsidRPr="00D17C17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18831293A1714E3AA1AEE7FA3849401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440A18" w:rsidRPr="00EB641E" w14:paraId="343CD45E" w14:textId="77777777" w:rsidTr="00047DC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6E1818D6" w14:textId="77777777" w:rsidR="00440A18" w:rsidRPr="009B2595" w:rsidRDefault="00440A18" w:rsidP="00047DC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D7DB4F7" w14:textId="77777777" w:rsidR="00440A18" w:rsidRPr="009B3ED5" w:rsidRDefault="00440A18" w:rsidP="00047DC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D9E788A" wp14:editId="038309F2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4A943EDF" w14:textId="77777777" w:rsidR="00440A18" w:rsidRPr="006233F0" w:rsidRDefault="00440A18" w:rsidP="00047DC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1CABEE72" w14:textId="77777777" w:rsidR="00440A18" w:rsidRPr="00A0076F" w:rsidRDefault="00440A18" w:rsidP="00440A18">
      <w:pPr>
        <w:tabs>
          <w:tab w:val="left" w:pos="3231"/>
        </w:tabs>
      </w:pPr>
    </w:p>
    <w:p w14:paraId="246D0B1E" w14:textId="77777777" w:rsidR="00C60349" w:rsidRDefault="00C60349"/>
    <w:sectPr w:rsidR="00C60349" w:rsidSect="00440A18">
      <w:headerReference w:type="default" r:id="rId7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4B26" w14:textId="77777777" w:rsidR="00440A18" w:rsidRDefault="00440A1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94CE085" w14:textId="77777777" w:rsidR="00440A18" w:rsidRDefault="00440A1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81"/>
    <w:rsid w:val="002D70BD"/>
    <w:rsid w:val="00422B1D"/>
    <w:rsid w:val="00440A18"/>
    <w:rsid w:val="004940A8"/>
    <w:rsid w:val="00505281"/>
    <w:rsid w:val="009A5E32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451F"/>
  <w15:chartTrackingRefBased/>
  <w15:docId w15:val="{CF018F3E-EA62-45B9-8502-94F069EA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A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2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2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2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2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2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5052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2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2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2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2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2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05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2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2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5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52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52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52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528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40A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0A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831293A1714E3AA1AEE7FA38494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27885-5652-433E-A7E6-95850DD040C3}"/>
      </w:docPartPr>
      <w:docPartBody>
        <w:p w:rsidR="00000000" w:rsidRDefault="001264BF" w:rsidP="001264BF">
          <w:pPr>
            <w:pStyle w:val="18831293A1714E3AA1AEE7FA3849401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BF"/>
    <w:rsid w:val="00081166"/>
    <w:rsid w:val="001264BF"/>
    <w:rsid w:val="009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4BF"/>
    <w:rPr>
      <w:color w:val="808080"/>
    </w:rPr>
  </w:style>
  <w:style w:type="paragraph" w:customStyle="1" w:styleId="BD5661C9B4BE49839ED59F6E24FA215E">
    <w:name w:val="BD5661C9B4BE49839ED59F6E24FA215E"/>
    <w:rsid w:val="001264BF"/>
  </w:style>
  <w:style w:type="paragraph" w:customStyle="1" w:styleId="18831293A1714E3AA1AEE7FA38494010">
    <w:name w:val="18831293A1714E3AA1AEE7FA38494010"/>
    <w:rsid w:val="00126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2025-11-24T03:08:00Z</dcterms:created>
  <dcterms:modified xsi:type="dcterms:W3CDTF">2025-11-24T03:09:00Z</dcterms:modified>
</cp:coreProperties>
</file>