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1866A" w14:textId="77777777" w:rsidR="006B224B" w:rsidRPr="006B224B" w:rsidRDefault="006B224B" w:rsidP="006B224B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6B224B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44E6D814" wp14:editId="20CB88C2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E6122" w14:textId="77777777" w:rsidR="006B224B" w:rsidRPr="006B224B" w:rsidRDefault="006B224B" w:rsidP="006B224B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6B224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АДМИНИСТРАЦИЯ УГЛЕГОРСКОГО МУНИЦИПАЛЬНОГО ОКРУГА</w:t>
      </w:r>
      <w:r w:rsidRPr="006B224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br/>
        <w:t>САХАЛИНСКОЙ ОБЛАСТИ</w:t>
      </w:r>
    </w:p>
    <w:p w14:paraId="502119E9" w14:textId="77777777" w:rsidR="006B224B" w:rsidRPr="006B224B" w:rsidRDefault="006B224B" w:rsidP="006B224B">
      <w:pPr>
        <w:widowControl w:val="0"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6B224B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ru-RU"/>
          <w14:ligatures w14:val="none"/>
        </w:rPr>
        <w:t>РАСПОРЯЖЕНИЕ</w:t>
      </w:r>
    </w:p>
    <w:p w14:paraId="20EBE134" w14:textId="77777777" w:rsidR="006B224B" w:rsidRPr="006B224B" w:rsidRDefault="006B224B" w:rsidP="006B22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FFFF"/>
          <w:kern w:val="0"/>
          <w:sz w:val="28"/>
          <w:szCs w:val="28"/>
          <w:lang w:eastAsia="ru-RU"/>
          <w14:ligatures w14:val="none"/>
        </w:rPr>
      </w:pPr>
      <w:r w:rsidRPr="006B224B">
        <w:rPr>
          <w:rFonts w:ascii="Times New Roman" w:eastAsia="Times New Roman" w:hAnsi="Times New Roman" w:cs="Times New Roman"/>
          <w:color w:val="FFFFFF"/>
          <w:kern w:val="0"/>
          <w:sz w:val="28"/>
          <w:szCs w:val="28"/>
          <w:lang w:eastAsia="ru-RU"/>
          <w14:ligatures w14:val="none"/>
        </w:rPr>
        <w:t>от      №</w:t>
      </w:r>
    </w:p>
    <w:p w14:paraId="142B4E67" w14:textId="23E4EFAD" w:rsidR="006B224B" w:rsidRPr="006B224B" w:rsidRDefault="006B224B" w:rsidP="006B22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от </w:t>
      </w:r>
      <w:r w:rsidRPr="006B224B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14.05.2026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 </w:t>
      </w:r>
      <w:r w:rsidRPr="006B224B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106-р/26</w:t>
      </w:r>
    </w:p>
    <w:p w14:paraId="5C6B75F8" w14:textId="77777777" w:rsidR="006B224B" w:rsidRPr="006B224B" w:rsidRDefault="006B224B" w:rsidP="006B224B">
      <w:pPr>
        <w:widowControl w:val="0"/>
        <w:autoSpaceDE w:val="0"/>
        <w:autoSpaceDN w:val="0"/>
        <w:adjustRightInd w:val="0"/>
        <w:spacing w:after="48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B22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г. Углегорск</w:t>
      </w:r>
    </w:p>
    <w:p w14:paraId="21999FE9" w14:textId="77777777" w:rsidR="006B224B" w:rsidRPr="006B224B" w:rsidRDefault="006B224B" w:rsidP="006B224B">
      <w:pPr>
        <w:widowControl w:val="0"/>
        <w:autoSpaceDE w:val="0"/>
        <w:autoSpaceDN w:val="0"/>
        <w:adjustRightInd w:val="0"/>
        <w:spacing w:after="480" w:line="240" w:lineRule="auto"/>
        <w:ind w:right="481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B22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 окончании отопительного периода 2025/2026 года в Углегорском муниципальном округе Сахалинской области</w:t>
      </w:r>
    </w:p>
    <w:p w14:paraId="1D9867F1" w14:textId="77777777" w:rsidR="006B224B" w:rsidRPr="006B224B" w:rsidRDefault="006B224B" w:rsidP="006B22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B22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основании статьи 16 Федерального закона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в связи с установлением положительных температур наружного воздуха, руководствуясь постановлением Правительства Российской Федерации от 06.05.2011 № 354:</w:t>
      </w:r>
    </w:p>
    <w:p w14:paraId="7AD84829" w14:textId="77777777" w:rsidR="006B224B" w:rsidRPr="006B224B" w:rsidRDefault="006B224B" w:rsidP="006B22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B22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Директору муниципального казённого предприятия «Жилищно-коммунальное хозяйство» Углегорского муниципального округа               (Смирнов Р.Ю.), директору муниципального казённого предприятия «Шахтерское коммунальное хозяйство» Углегорского муниципального округа Сахалинской области (</w:t>
      </w:r>
      <w:proofErr w:type="spellStart"/>
      <w:r w:rsidRPr="006B22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Жадаев</w:t>
      </w:r>
      <w:proofErr w:type="spellEnd"/>
      <w:r w:rsidRPr="006B22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В.П.) завершить отопительный период 2025/2026 года в соответствии с требованиями, установленными постановлением Правительства РФ от 06.05.2011 № 354 «О предоставлении коммунальных услуг собственникам и пользователям помещений в многоквартирных домах и жилых домов» (отопительный период заканчивается, если в течении 5 суток средняя температура наружного воздуха составляет +8</w:t>
      </w:r>
      <w:r w:rsidRPr="006B224B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>0</w:t>
      </w:r>
      <w:r w:rsidRPr="006B22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 и выше), но не позднее 31.05.2026.</w:t>
      </w:r>
    </w:p>
    <w:p w14:paraId="56555543" w14:textId="77777777" w:rsidR="006B224B" w:rsidRPr="006B224B" w:rsidRDefault="006B224B" w:rsidP="006B22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B22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Настоящее распоряжение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22B4DBA9" w14:textId="77777777" w:rsidR="006B224B" w:rsidRPr="006B224B" w:rsidRDefault="006B224B" w:rsidP="006B224B">
      <w:pPr>
        <w:spacing w:after="7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B22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3. Контроль исполнения распоряжения возложить на вице-мэра Углегорского муниципального округа Сахалинской области </w:t>
      </w:r>
      <w:proofErr w:type="spellStart"/>
      <w:r w:rsidRPr="006B22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Турского</w:t>
      </w:r>
      <w:proofErr w:type="spellEnd"/>
      <w:r w:rsidRPr="006B224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ascii="Times New Roman" w:eastAsia="Times New Roman" w:hAnsi="Times New Roman" w:cs="Times New Roman"/>
            <w:kern w:val="0"/>
            <w:sz w:val="24"/>
            <w:szCs w:val="24"/>
            <w:lang w:eastAsia="zh-CN"/>
            <w14:ligatures w14:val="none"/>
          </w:rPr>
          <w:alias w:val="{TagItemEDS}{Approve}"/>
          <w:tag w:val="{TagItemEDS}{Approve}"/>
          <w:id w:val="-2037344423"/>
          <w:placeholder>
            <w:docPart w:val="7C0F7ECC0D2C468A82F5160FC38F379D"/>
          </w:placeholder>
        </w:sdtPr>
        <w:sdtEndPr>
          <w:rPr>
            <w:rFonts w:cs="Arial"/>
            <w:b/>
            <w:szCs w:val="18"/>
            <w:lang w:eastAsia="ru-RU"/>
          </w:rPr>
        </w:sdtEndPr>
        <w:sdtContent>
          <w:tr w:rsidR="006B224B" w:rsidRPr="006B224B" w14:paraId="027B2DF5" w14:textId="77777777" w:rsidTr="00E22FBA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0F5BA097" w14:textId="77777777" w:rsidR="006B224B" w:rsidRPr="006B224B" w:rsidRDefault="006B224B" w:rsidP="006B224B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ru-RU"/>
                    <w14:ligatures w14:val="none"/>
                  </w:rPr>
                </w:pPr>
                <w:r w:rsidRPr="006B224B">
                  <w:rPr>
                    <w:rFonts w:ascii="Times New Roman" w:eastAsia="Times New Roman" w:hAnsi="Times New Roman" w:cs="Arial"/>
                    <w:kern w:val="0"/>
                    <w:sz w:val="28"/>
                    <w:szCs w:val="28"/>
                    <w:lang w:eastAsia="ru-RU"/>
                    <w14:ligatures w14:val="none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rFonts w:ascii="Cambria" w:eastAsia="Times New Roman" w:hAnsi="Cambria" w:cs="Times New Roman"/>
                  <w:color w:val="243F60"/>
                  <w:kern w:val="0"/>
                  <w:sz w:val="28"/>
                  <w:szCs w:val="28"/>
                  <w:lang w:val="en-US" w:eastAsia="ru-RU"/>
                  <w14:ligatures w14:val="none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492C6B31" w14:textId="77777777" w:rsidR="006B224B" w:rsidRPr="006B224B" w:rsidRDefault="006B224B" w:rsidP="006B224B">
                    <w:pPr>
                      <w:keepNext/>
                      <w:keepLines/>
                      <w:spacing w:before="120" w:after="120" w:line="240" w:lineRule="auto"/>
                      <w:outlineLvl w:val="5"/>
                      <w:rPr>
                        <w:rFonts w:ascii="Cambria" w:eastAsia="Times New Roman" w:hAnsi="Cambria" w:cs="Times New Roman"/>
                        <w:noProof/>
                        <w:color w:val="243F60"/>
                        <w:kern w:val="0"/>
                        <w:sz w:val="28"/>
                        <w:szCs w:val="28"/>
                        <w:lang w:eastAsia="ru-RU"/>
                        <w14:ligatures w14:val="none"/>
                      </w:rPr>
                    </w:pPr>
                    <w:r w:rsidRPr="006B224B">
                      <w:rPr>
                        <w:rFonts w:ascii="Cambria" w:eastAsia="Times New Roman" w:hAnsi="Cambria" w:cs="Times New Roman"/>
                        <w:noProof/>
                        <w:color w:val="243F60"/>
                        <w:kern w:val="0"/>
                        <w:sz w:val="28"/>
                        <w:szCs w:val="28"/>
                        <w:lang w:eastAsia="ru-RU"/>
                        <w14:ligatures w14:val="none"/>
                      </w:rPr>
                      <w:drawing>
                        <wp:inline distT="0" distB="0" distL="0" distR="0" wp14:anchorId="776759FF" wp14:editId="52F48731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48190254" w14:textId="77777777" w:rsidR="006B224B" w:rsidRPr="006B224B" w:rsidRDefault="006B224B" w:rsidP="006B224B">
                <w:pPr>
                  <w:suppressAutoHyphens/>
                  <w:spacing w:after="0" w:line="240" w:lineRule="auto"/>
                  <w:ind w:right="36"/>
                  <w:jc w:val="right"/>
                  <w:rPr>
                    <w:rFonts w:ascii="Times New Roman" w:eastAsia="Times New Roman" w:hAnsi="Times New Roman" w:cs="Arial"/>
                    <w:b/>
                    <w:kern w:val="0"/>
                    <w:sz w:val="24"/>
                    <w:szCs w:val="18"/>
                    <w:lang w:eastAsia="ru-RU"/>
                    <w14:ligatures w14:val="none"/>
                  </w:rPr>
                </w:pPr>
                <w:r w:rsidRPr="006B224B">
                  <w:rPr>
                    <w:rFonts w:ascii="Times New Roman" w:eastAsia="Times New Roman" w:hAnsi="Times New Roman" w:cs="Arial"/>
                    <w:kern w:val="0"/>
                    <w:sz w:val="28"/>
                    <w:szCs w:val="28"/>
                    <w:lang w:eastAsia="ru-RU"/>
                    <w14:ligatures w14:val="none"/>
                  </w:rPr>
                  <w:t>Ф.В.</w:t>
                </w:r>
                <w:r w:rsidRPr="006B224B">
                  <w:rPr>
                    <w:rFonts w:ascii="Times New Roman" w:eastAsia="Times New Roman" w:hAnsi="Times New Roman" w:cs="Arial"/>
                    <w:kern w:val="0"/>
                    <w:sz w:val="28"/>
                    <w:szCs w:val="28"/>
                    <w:lang w:val="en-US" w:eastAsia="ru-RU"/>
                    <w14:ligatures w14:val="none"/>
                  </w:rPr>
                  <w:t xml:space="preserve"> </w:t>
                </w:r>
                <w:r w:rsidRPr="006B224B">
                  <w:rPr>
                    <w:rFonts w:ascii="Times New Roman" w:eastAsia="Times New Roman" w:hAnsi="Times New Roman" w:cs="Arial"/>
                    <w:kern w:val="0"/>
                    <w:sz w:val="28"/>
                    <w:szCs w:val="28"/>
                    <w:lang w:eastAsia="ru-RU"/>
                    <w14:ligatures w14:val="none"/>
                  </w:rPr>
                  <w:t>Филин</w:t>
                </w:r>
              </w:p>
            </w:tc>
          </w:tr>
        </w:sdtContent>
      </w:sdt>
    </w:tbl>
    <w:p w14:paraId="4A9EB086" w14:textId="77777777" w:rsidR="006B224B" w:rsidRPr="006B224B" w:rsidRDefault="006B224B" w:rsidP="006B224B">
      <w:pPr>
        <w:tabs>
          <w:tab w:val="left" w:pos="3231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089C693" w14:textId="77777777" w:rsidR="00C60349" w:rsidRDefault="00C60349"/>
    <w:sectPr w:rsidR="00C60349" w:rsidSect="006B224B">
      <w:headerReference w:type="default" r:id="rId7"/>
      <w:pgSz w:w="11906" w:h="16838"/>
      <w:pgMar w:top="1560" w:right="566" w:bottom="2268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350E0" w14:textId="77777777" w:rsidR="006B224B" w:rsidRDefault="006B224B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56724E55" w14:textId="77777777" w:rsidR="006B224B" w:rsidRDefault="006B224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1F7"/>
    <w:rsid w:val="002D70BD"/>
    <w:rsid w:val="00422B1D"/>
    <w:rsid w:val="004940A8"/>
    <w:rsid w:val="00572578"/>
    <w:rsid w:val="006B224B"/>
    <w:rsid w:val="009351F7"/>
    <w:rsid w:val="00C60349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91633"/>
  <w15:chartTrackingRefBased/>
  <w15:docId w15:val="{160410F3-0EB5-4DDF-AD33-247A66C05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51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51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51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351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51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351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351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351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351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51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351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351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351F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351F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351F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351F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351F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351F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351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351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351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351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351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351F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351F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351F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351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351F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351F7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6B22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d">
    <w:name w:val="Верхний колонтитул Знак"/>
    <w:basedOn w:val="a0"/>
    <w:link w:val="ac"/>
    <w:uiPriority w:val="99"/>
    <w:rsid w:val="006B224B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C0F7ECC0D2C468A82F5160FC38F379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0EE4158-F940-46E3-8D1F-C69EEBA4FC94}"/>
      </w:docPartPr>
      <w:docPartBody>
        <w:p w:rsidR="00000000" w:rsidRDefault="000C1F33" w:rsidP="000C1F33">
          <w:pPr>
            <w:pStyle w:val="7C0F7ECC0D2C468A82F5160FC38F379D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F33"/>
    <w:rsid w:val="000C1F33"/>
    <w:rsid w:val="004812B6"/>
    <w:rsid w:val="00572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C1F33"/>
    <w:rPr>
      <w:color w:val="808080"/>
    </w:rPr>
  </w:style>
  <w:style w:type="paragraph" w:customStyle="1" w:styleId="76641647AB044D268E4166ACE3CFB7FD">
    <w:name w:val="76641647AB044D268E4166ACE3CFB7FD"/>
    <w:rsid w:val="000C1F33"/>
  </w:style>
  <w:style w:type="paragraph" w:customStyle="1" w:styleId="7C0F7ECC0D2C468A82F5160FC38F379D">
    <w:name w:val="7C0F7ECC0D2C468A82F5160FC38F379D"/>
    <w:rsid w:val="000C1F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267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2026-05-14T01:19:00Z</dcterms:created>
  <dcterms:modified xsi:type="dcterms:W3CDTF">2026-05-14T01:21:00Z</dcterms:modified>
</cp:coreProperties>
</file>