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A1FF9" w14:textId="77777777" w:rsidR="001E278B" w:rsidRPr="0080663B" w:rsidRDefault="001E278B" w:rsidP="0080663B">
      <w:pPr>
        <w:spacing w:after="77"/>
        <w:ind w:left="40" w:hanging="40"/>
        <w:jc w:val="center"/>
        <w:rPr>
          <w:rFonts w:ascii="Times New Roman" w:eastAsia="Times New Roman" w:hAnsi="Times New Roman" w:cs="Times New Roman"/>
          <w:b/>
          <w:bCs/>
          <w:sz w:val="28"/>
          <w:szCs w:val="28"/>
        </w:rPr>
      </w:pPr>
      <w:r w:rsidRPr="0080663B">
        <w:rPr>
          <w:noProof/>
          <w:sz w:val="28"/>
          <w:szCs w:val="28"/>
        </w:rPr>
        <w:drawing>
          <wp:inline distT="0" distB="0" distL="0" distR="0" wp14:anchorId="7EBA01E1" wp14:editId="0425A817">
            <wp:extent cx="500380" cy="629920"/>
            <wp:effectExtent l="0" t="0" r="0" b="0"/>
            <wp:docPr id="3" name="Рисунок 2" descr="Описание: 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 чб5"/>
                    <pic:cNvPicPr>
                      <a:picLocks noChangeAspect="1" noChangeArrowheads="1"/>
                    </pic:cNvPicPr>
                  </pic:nvPicPr>
                  <pic:blipFill>
                    <a:blip r:embed="rId6" cstate="print">
                      <a:lum bright="40000"/>
                      <a:extLst>
                        <a:ext uri="{28A0092B-C50C-407E-A947-70E740481C1C}">
                          <a14:useLocalDpi xmlns:a14="http://schemas.microsoft.com/office/drawing/2010/main" val="0"/>
                        </a:ext>
                      </a:extLst>
                    </a:blip>
                    <a:srcRect/>
                    <a:stretch>
                      <a:fillRect/>
                    </a:stretch>
                  </pic:blipFill>
                  <pic:spPr bwMode="auto">
                    <a:xfrm>
                      <a:off x="0" y="0"/>
                      <a:ext cx="500380" cy="629920"/>
                    </a:xfrm>
                    <a:prstGeom prst="rect">
                      <a:avLst/>
                    </a:prstGeom>
                    <a:noFill/>
                    <a:ln>
                      <a:noFill/>
                    </a:ln>
                  </pic:spPr>
                </pic:pic>
              </a:graphicData>
            </a:graphic>
          </wp:inline>
        </w:drawing>
      </w:r>
    </w:p>
    <w:p w14:paraId="7C6C67B1" w14:textId="77777777" w:rsidR="009D1E73" w:rsidRPr="0080663B" w:rsidRDefault="009D1E73" w:rsidP="009D1E73">
      <w:pPr>
        <w:jc w:val="center"/>
        <w:rPr>
          <w:rFonts w:ascii="Times New Roman" w:eastAsia="Arial Unicode MS" w:hAnsi="Times New Roman" w:cs="Times New Roman"/>
          <w:b/>
          <w:sz w:val="28"/>
          <w:szCs w:val="28"/>
        </w:rPr>
      </w:pPr>
      <w:r w:rsidRPr="0080663B">
        <w:rPr>
          <w:rFonts w:ascii="Times New Roman" w:eastAsia="Arial Unicode MS" w:hAnsi="Times New Roman" w:cs="Times New Roman"/>
          <w:b/>
          <w:sz w:val="28"/>
          <w:szCs w:val="28"/>
        </w:rPr>
        <w:t>СОБРАНИЕ</w:t>
      </w:r>
    </w:p>
    <w:p w14:paraId="65D2E30A" w14:textId="77777777" w:rsidR="009D1E73" w:rsidRPr="0080663B" w:rsidRDefault="009D1E73" w:rsidP="009D1E73">
      <w:pPr>
        <w:jc w:val="center"/>
        <w:rPr>
          <w:rFonts w:ascii="Times New Roman" w:eastAsia="Arial Unicode MS" w:hAnsi="Times New Roman" w:cs="Times New Roman"/>
          <w:b/>
          <w:sz w:val="28"/>
          <w:szCs w:val="28"/>
        </w:rPr>
      </w:pPr>
      <w:r w:rsidRPr="0080663B">
        <w:rPr>
          <w:rFonts w:ascii="Times New Roman" w:eastAsia="Arial Unicode MS" w:hAnsi="Times New Roman" w:cs="Times New Roman"/>
          <w:b/>
          <w:sz w:val="28"/>
          <w:szCs w:val="28"/>
        </w:rPr>
        <w:t xml:space="preserve">УГЛЕГОРСКОГО МУНИЦИПАЛЬНОГО ОКРУГА </w:t>
      </w:r>
    </w:p>
    <w:p w14:paraId="665CECA5" w14:textId="77777777" w:rsidR="009D1E73" w:rsidRPr="0080663B" w:rsidRDefault="009D1E73" w:rsidP="009D1E73">
      <w:pPr>
        <w:jc w:val="center"/>
        <w:rPr>
          <w:rFonts w:ascii="Times New Roman" w:eastAsia="Arial Unicode MS" w:hAnsi="Times New Roman" w:cs="Times New Roman"/>
          <w:b/>
          <w:sz w:val="28"/>
          <w:szCs w:val="28"/>
        </w:rPr>
      </w:pPr>
      <w:r w:rsidRPr="0080663B">
        <w:rPr>
          <w:rFonts w:ascii="Times New Roman" w:eastAsia="Arial Unicode MS" w:hAnsi="Times New Roman" w:cs="Times New Roman"/>
          <w:b/>
          <w:sz w:val="28"/>
          <w:szCs w:val="28"/>
        </w:rPr>
        <w:t>САХАЛИНСКОЙ ОБЛАСТИ</w:t>
      </w:r>
    </w:p>
    <w:p w14:paraId="511AFD07" w14:textId="77777777" w:rsidR="001E278B" w:rsidRPr="0080663B" w:rsidRDefault="001E278B" w:rsidP="009D1E73">
      <w:pPr>
        <w:jc w:val="center"/>
        <w:rPr>
          <w:rFonts w:ascii="Times New Roman" w:eastAsia="Arial Unicode MS" w:hAnsi="Times New Roman" w:cs="Times New Roman"/>
          <w:b/>
          <w:sz w:val="28"/>
          <w:szCs w:val="28"/>
        </w:rPr>
      </w:pPr>
    </w:p>
    <w:p w14:paraId="1369E81D" w14:textId="77777777" w:rsidR="001E278B" w:rsidRPr="008419B1" w:rsidRDefault="001E278B" w:rsidP="009D1E73">
      <w:pPr>
        <w:jc w:val="center"/>
        <w:rPr>
          <w:rFonts w:ascii="Times New Roman" w:eastAsia="Arial Unicode MS" w:hAnsi="Times New Roman" w:cs="Times New Roman"/>
          <w:b/>
          <w:sz w:val="28"/>
          <w:szCs w:val="28"/>
        </w:rPr>
      </w:pPr>
      <w:r w:rsidRPr="008419B1">
        <w:rPr>
          <w:rFonts w:ascii="Times New Roman" w:eastAsia="Arial Unicode MS" w:hAnsi="Times New Roman" w:cs="Times New Roman"/>
          <w:b/>
          <w:sz w:val="28"/>
          <w:szCs w:val="28"/>
        </w:rPr>
        <w:t>РЕШЕНИЕ</w:t>
      </w:r>
    </w:p>
    <w:p w14:paraId="60FA4998" w14:textId="77777777" w:rsidR="001E278B" w:rsidRPr="008419B1" w:rsidRDefault="001E278B" w:rsidP="009D1E73">
      <w:pPr>
        <w:jc w:val="center"/>
        <w:rPr>
          <w:rFonts w:ascii="Times New Roman" w:eastAsia="Arial Unicode MS" w:hAnsi="Times New Roman" w:cs="Times New Roman"/>
          <w:b/>
          <w:sz w:val="28"/>
          <w:szCs w:val="28"/>
        </w:rPr>
      </w:pPr>
    </w:p>
    <w:p w14:paraId="03B72FD8" w14:textId="4C8D7D8C" w:rsidR="009D1E73" w:rsidRPr="008419B1" w:rsidRDefault="009D1E73" w:rsidP="009D1E73">
      <w:pPr>
        <w:ind w:left="23" w:right="-6"/>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 xml:space="preserve">от </w:t>
      </w:r>
      <w:r w:rsidR="007C1BF6" w:rsidRPr="008419B1">
        <w:rPr>
          <w:rFonts w:ascii="Times New Roman" w:eastAsia="Times New Roman" w:hAnsi="Times New Roman" w:cs="Times New Roman"/>
          <w:color w:val="auto"/>
          <w:sz w:val="28"/>
          <w:szCs w:val="28"/>
          <w:lang w:eastAsia="en-US"/>
        </w:rPr>
        <w:t>20</w:t>
      </w:r>
      <w:r w:rsidR="00F72E89" w:rsidRPr="008419B1">
        <w:rPr>
          <w:rFonts w:ascii="Times New Roman" w:eastAsia="Times New Roman" w:hAnsi="Times New Roman" w:cs="Times New Roman"/>
          <w:color w:val="auto"/>
          <w:sz w:val="28"/>
          <w:szCs w:val="28"/>
          <w:lang w:eastAsia="en-US"/>
        </w:rPr>
        <w:t xml:space="preserve"> августа </w:t>
      </w:r>
      <w:r w:rsidRPr="008419B1">
        <w:rPr>
          <w:rFonts w:ascii="Times New Roman" w:eastAsia="Times New Roman" w:hAnsi="Times New Roman" w:cs="Times New Roman"/>
          <w:color w:val="auto"/>
          <w:sz w:val="28"/>
          <w:szCs w:val="28"/>
          <w:lang w:eastAsia="en-US"/>
        </w:rPr>
        <w:t>2026г.</w:t>
      </w:r>
      <w:r w:rsidRPr="008419B1">
        <w:rPr>
          <w:rFonts w:ascii="Times New Roman" w:eastAsia="Times New Roman" w:hAnsi="Times New Roman" w:cs="Times New Roman"/>
          <w:color w:val="auto"/>
          <w:sz w:val="28"/>
          <w:szCs w:val="28"/>
          <w:lang w:eastAsia="en-US"/>
        </w:rPr>
        <w:tab/>
      </w:r>
      <w:r w:rsidRPr="008419B1">
        <w:rPr>
          <w:rFonts w:ascii="Times New Roman" w:eastAsia="Times New Roman" w:hAnsi="Times New Roman" w:cs="Times New Roman"/>
          <w:color w:val="auto"/>
          <w:sz w:val="28"/>
          <w:szCs w:val="28"/>
          <w:lang w:eastAsia="en-US"/>
        </w:rPr>
        <w:tab/>
      </w:r>
      <w:r w:rsidR="00211EF3" w:rsidRPr="008419B1">
        <w:rPr>
          <w:rFonts w:ascii="Times New Roman" w:eastAsia="Times New Roman" w:hAnsi="Times New Roman" w:cs="Times New Roman"/>
          <w:color w:val="auto"/>
          <w:sz w:val="28"/>
          <w:szCs w:val="28"/>
          <w:lang w:eastAsia="en-US"/>
        </w:rPr>
        <w:t xml:space="preserve">     </w:t>
      </w:r>
      <w:r w:rsidR="00F72E89" w:rsidRPr="008419B1">
        <w:rPr>
          <w:rFonts w:ascii="Times New Roman" w:eastAsia="Times New Roman" w:hAnsi="Times New Roman" w:cs="Times New Roman"/>
          <w:color w:val="auto"/>
          <w:sz w:val="28"/>
          <w:szCs w:val="28"/>
          <w:lang w:eastAsia="en-US"/>
        </w:rPr>
        <w:t xml:space="preserve">      </w:t>
      </w:r>
      <w:r w:rsidRPr="008419B1">
        <w:rPr>
          <w:rFonts w:ascii="Times New Roman" w:eastAsia="Times New Roman" w:hAnsi="Times New Roman" w:cs="Times New Roman"/>
          <w:color w:val="auto"/>
          <w:sz w:val="28"/>
          <w:szCs w:val="28"/>
          <w:lang w:eastAsia="en-US"/>
        </w:rPr>
        <w:t>№</w:t>
      </w:r>
      <w:r w:rsidR="00EA2D73">
        <w:rPr>
          <w:rFonts w:ascii="Times New Roman" w:eastAsia="Times New Roman" w:hAnsi="Times New Roman" w:cs="Times New Roman"/>
          <w:color w:val="auto"/>
          <w:sz w:val="28"/>
          <w:szCs w:val="28"/>
          <w:lang w:eastAsia="en-US"/>
        </w:rPr>
        <w:t xml:space="preserve"> 259</w:t>
      </w:r>
    </w:p>
    <w:p w14:paraId="25B31FB4" w14:textId="77777777" w:rsidR="009D1E73" w:rsidRPr="008419B1" w:rsidRDefault="009D1E73" w:rsidP="009D1E73">
      <w:pPr>
        <w:ind w:left="23" w:right="-6"/>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г. Углегорск</w:t>
      </w:r>
    </w:p>
    <w:p w14:paraId="64DE6F91" w14:textId="77777777" w:rsidR="006B7110" w:rsidRPr="008419B1" w:rsidRDefault="006B7110" w:rsidP="00F352D4">
      <w:pPr>
        <w:tabs>
          <w:tab w:val="left" w:pos="0"/>
          <w:tab w:val="left" w:pos="10064"/>
        </w:tabs>
        <w:spacing w:line="276" w:lineRule="auto"/>
        <w:ind w:right="-1"/>
        <w:rPr>
          <w:rFonts w:ascii="Times New Roman" w:eastAsia="Times New Roman" w:hAnsi="Times New Roman" w:cs="Times New Roman"/>
          <w:color w:val="auto"/>
          <w:sz w:val="28"/>
          <w:szCs w:val="28"/>
        </w:rPr>
      </w:pPr>
    </w:p>
    <w:p w14:paraId="446AF779" w14:textId="7742FBBD" w:rsidR="00D76638" w:rsidRPr="008419B1" w:rsidRDefault="007C1BF6" w:rsidP="009D1E73">
      <w:pPr>
        <w:tabs>
          <w:tab w:val="left" w:pos="0"/>
        </w:tabs>
        <w:rPr>
          <w:rFonts w:ascii="Times New Roman" w:eastAsia="Times New Roman" w:hAnsi="Times New Roman" w:cs="Times New Roman"/>
          <w:color w:val="auto"/>
          <w:sz w:val="28"/>
          <w:szCs w:val="28"/>
        </w:rPr>
      </w:pPr>
      <w:r w:rsidRPr="008419B1">
        <w:rPr>
          <w:rFonts w:ascii="Times New Roman" w:eastAsia="Times New Roman" w:hAnsi="Times New Roman" w:cs="Times New Roman"/>
          <w:color w:val="auto"/>
          <w:sz w:val="28"/>
          <w:szCs w:val="28"/>
          <w:lang w:val="en-US"/>
        </w:rPr>
        <w:t>XXXVI</w:t>
      </w:r>
      <w:r w:rsidR="0090547D" w:rsidRPr="008419B1">
        <w:rPr>
          <w:rFonts w:ascii="Times New Roman" w:eastAsia="Times New Roman" w:hAnsi="Times New Roman" w:cs="Times New Roman"/>
          <w:color w:val="auto"/>
          <w:sz w:val="28"/>
          <w:szCs w:val="28"/>
        </w:rPr>
        <w:t xml:space="preserve"> очередная </w:t>
      </w:r>
      <w:r w:rsidR="00D76638" w:rsidRPr="008419B1">
        <w:rPr>
          <w:rFonts w:ascii="Times New Roman" w:eastAsia="Times New Roman" w:hAnsi="Times New Roman" w:cs="Times New Roman"/>
          <w:color w:val="auto"/>
          <w:sz w:val="28"/>
          <w:szCs w:val="28"/>
        </w:rPr>
        <w:t xml:space="preserve">сессия </w:t>
      </w:r>
      <w:r w:rsidR="00211EF3" w:rsidRPr="008419B1">
        <w:rPr>
          <w:rFonts w:ascii="Times New Roman" w:eastAsia="Times New Roman" w:hAnsi="Times New Roman" w:cs="Times New Roman"/>
          <w:color w:val="auto"/>
          <w:sz w:val="28"/>
          <w:szCs w:val="28"/>
        </w:rPr>
        <w:t>восьмого</w:t>
      </w:r>
      <w:r w:rsidR="006B7110" w:rsidRPr="008419B1">
        <w:rPr>
          <w:rFonts w:ascii="Times New Roman" w:eastAsia="Times New Roman" w:hAnsi="Times New Roman" w:cs="Times New Roman"/>
          <w:color w:val="auto"/>
          <w:sz w:val="28"/>
          <w:szCs w:val="28"/>
        </w:rPr>
        <w:t xml:space="preserve"> </w:t>
      </w:r>
      <w:r w:rsidR="00D76638" w:rsidRPr="008419B1">
        <w:rPr>
          <w:rFonts w:ascii="Times New Roman" w:eastAsia="Times New Roman" w:hAnsi="Times New Roman" w:cs="Times New Roman"/>
          <w:color w:val="auto"/>
          <w:sz w:val="28"/>
          <w:szCs w:val="28"/>
        </w:rPr>
        <w:t>созыва</w:t>
      </w:r>
    </w:p>
    <w:p w14:paraId="56A4C914" w14:textId="77777777" w:rsidR="001E278B" w:rsidRPr="008419B1" w:rsidRDefault="001E278B" w:rsidP="009D1E73">
      <w:pPr>
        <w:tabs>
          <w:tab w:val="left" w:pos="0"/>
        </w:tabs>
        <w:ind w:right="4253"/>
        <w:rPr>
          <w:rFonts w:ascii="Times New Roman" w:eastAsia="Times New Roman" w:hAnsi="Times New Roman" w:cs="Times New Roman"/>
          <w:color w:val="auto"/>
          <w:sz w:val="28"/>
          <w:szCs w:val="28"/>
          <w:shd w:val="clear" w:color="auto" w:fill="FFFFFF"/>
        </w:rPr>
      </w:pPr>
    </w:p>
    <w:p w14:paraId="0AC2E23B" w14:textId="3B5ABBDC" w:rsidR="001E278B" w:rsidRPr="008419B1" w:rsidRDefault="001E278B" w:rsidP="0080663B">
      <w:pPr>
        <w:ind w:left="20" w:right="5101"/>
        <w:jc w:val="both"/>
        <w:rPr>
          <w:rFonts w:ascii="Times New Roman" w:eastAsia="Times New Roman" w:hAnsi="Times New Roman" w:cs="Times New Roman"/>
          <w:sz w:val="28"/>
          <w:szCs w:val="28"/>
        </w:rPr>
      </w:pPr>
      <w:r w:rsidRPr="008419B1">
        <w:rPr>
          <w:rFonts w:ascii="Times New Roman" w:eastAsia="Times New Roman" w:hAnsi="Times New Roman" w:cs="Times New Roman"/>
          <w:color w:val="auto"/>
          <w:sz w:val="28"/>
          <w:szCs w:val="28"/>
          <w:shd w:val="clear" w:color="auto" w:fill="FFFFFF"/>
        </w:rPr>
        <w:t xml:space="preserve">О принятии проекта решения Собрания Углегорского </w:t>
      </w:r>
      <w:r w:rsidR="009D1E73" w:rsidRPr="008419B1">
        <w:rPr>
          <w:rFonts w:ascii="Times New Roman" w:eastAsia="Times New Roman" w:hAnsi="Times New Roman" w:cs="Times New Roman"/>
          <w:color w:val="auto"/>
          <w:sz w:val="28"/>
          <w:szCs w:val="28"/>
          <w:shd w:val="clear" w:color="auto" w:fill="FFFFFF"/>
        </w:rPr>
        <w:t>муниципального</w:t>
      </w:r>
      <w:r w:rsidR="00416686" w:rsidRPr="008419B1">
        <w:rPr>
          <w:rFonts w:ascii="Times New Roman" w:eastAsia="Times New Roman" w:hAnsi="Times New Roman" w:cs="Times New Roman"/>
          <w:color w:val="auto"/>
          <w:sz w:val="28"/>
          <w:szCs w:val="28"/>
          <w:shd w:val="clear" w:color="auto" w:fill="FFFFFF"/>
        </w:rPr>
        <w:t xml:space="preserve"> округа</w:t>
      </w:r>
      <w:r w:rsidR="009D1E73" w:rsidRPr="008419B1">
        <w:rPr>
          <w:rFonts w:ascii="Times New Roman" w:eastAsia="Times New Roman" w:hAnsi="Times New Roman" w:cs="Times New Roman"/>
          <w:color w:val="auto"/>
          <w:sz w:val="28"/>
          <w:szCs w:val="28"/>
          <w:shd w:val="clear" w:color="auto" w:fill="FFFFFF"/>
        </w:rPr>
        <w:t xml:space="preserve"> Сахалинской области</w:t>
      </w:r>
      <w:r w:rsidR="000142CC" w:rsidRPr="008419B1">
        <w:rPr>
          <w:rFonts w:ascii="Times New Roman" w:eastAsia="Times New Roman" w:hAnsi="Times New Roman" w:cs="Times New Roman"/>
          <w:color w:val="auto"/>
          <w:sz w:val="28"/>
          <w:szCs w:val="28"/>
          <w:shd w:val="clear" w:color="auto" w:fill="FFFFFF"/>
        </w:rPr>
        <w:t xml:space="preserve"> </w:t>
      </w:r>
      <w:r w:rsidRPr="008419B1">
        <w:rPr>
          <w:rFonts w:ascii="Times New Roman" w:eastAsia="Times New Roman" w:hAnsi="Times New Roman" w:cs="Times New Roman"/>
          <w:color w:val="auto"/>
          <w:sz w:val="28"/>
          <w:szCs w:val="28"/>
          <w:shd w:val="clear" w:color="auto" w:fill="FFFFFF"/>
        </w:rPr>
        <w:t xml:space="preserve">«О </w:t>
      </w:r>
      <w:r w:rsidR="009D1E73" w:rsidRPr="008419B1">
        <w:rPr>
          <w:rFonts w:ascii="Times New Roman" w:eastAsia="Times New Roman" w:hAnsi="Times New Roman" w:cs="Times New Roman"/>
          <w:color w:val="auto"/>
          <w:sz w:val="28"/>
          <w:szCs w:val="28"/>
          <w:shd w:val="clear" w:color="auto" w:fill="FFFFFF"/>
        </w:rPr>
        <w:t>принятии Устава</w:t>
      </w:r>
      <w:r w:rsidRPr="008419B1">
        <w:rPr>
          <w:rFonts w:ascii="Times New Roman" w:eastAsia="Times New Roman" w:hAnsi="Times New Roman" w:cs="Times New Roman"/>
          <w:color w:val="auto"/>
          <w:sz w:val="28"/>
          <w:szCs w:val="28"/>
          <w:shd w:val="clear" w:color="auto" w:fill="FFFFFF"/>
        </w:rPr>
        <w:t xml:space="preserve"> Углегорского </w:t>
      </w:r>
      <w:r w:rsidR="009D1E73" w:rsidRPr="008419B1">
        <w:rPr>
          <w:rFonts w:ascii="Times New Roman" w:eastAsia="Times New Roman" w:hAnsi="Times New Roman" w:cs="Times New Roman"/>
          <w:color w:val="auto"/>
          <w:sz w:val="28"/>
          <w:szCs w:val="28"/>
          <w:shd w:val="clear" w:color="auto" w:fill="FFFFFF"/>
        </w:rPr>
        <w:t>муниципального округа Сахалинской области</w:t>
      </w:r>
      <w:r w:rsidRPr="008419B1">
        <w:rPr>
          <w:rFonts w:ascii="Times New Roman" w:eastAsia="Times New Roman" w:hAnsi="Times New Roman" w:cs="Times New Roman"/>
          <w:color w:val="auto"/>
          <w:sz w:val="28"/>
          <w:szCs w:val="28"/>
          <w:shd w:val="clear" w:color="auto" w:fill="FFFFFF"/>
        </w:rPr>
        <w:t>»</w:t>
      </w:r>
    </w:p>
    <w:p w14:paraId="716D9C5D" w14:textId="77777777" w:rsidR="001E278B" w:rsidRPr="008419B1" w:rsidRDefault="001E278B" w:rsidP="009D1E73">
      <w:pPr>
        <w:ind w:left="20" w:right="20" w:firstLine="640"/>
        <w:jc w:val="both"/>
        <w:rPr>
          <w:rFonts w:ascii="Times New Roman" w:eastAsia="Times New Roman" w:hAnsi="Times New Roman" w:cs="Times New Roman"/>
          <w:sz w:val="28"/>
          <w:szCs w:val="28"/>
        </w:rPr>
      </w:pPr>
    </w:p>
    <w:p w14:paraId="3744C31A" w14:textId="3DCDA10F" w:rsidR="009D1E73" w:rsidRDefault="009D1E73" w:rsidP="00A31A52">
      <w:pPr>
        <w:ind w:left="20" w:right="20" w:firstLine="64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В соответствии со стать</w:t>
      </w:r>
      <w:r w:rsidR="00874059" w:rsidRPr="008419B1">
        <w:rPr>
          <w:rFonts w:ascii="Times New Roman" w:eastAsia="Times New Roman" w:hAnsi="Times New Roman" w:cs="Times New Roman"/>
          <w:sz w:val="28"/>
          <w:szCs w:val="28"/>
        </w:rPr>
        <w:t>ями 47,</w:t>
      </w:r>
      <w:r w:rsidRPr="008419B1">
        <w:rPr>
          <w:rFonts w:ascii="Times New Roman" w:eastAsia="Times New Roman" w:hAnsi="Times New Roman" w:cs="Times New Roman"/>
          <w:sz w:val="28"/>
          <w:szCs w:val="28"/>
        </w:rPr>
        <w:t xml:space="preserve"> 56 Федерального закона от 20.03.2025 № 33-ФЗ «Об общих принципах организации местного самоуправления в единой системе публичной власти», </w:t>
      </w:r>
      <w:r w:rsidR="00874059" w:rsidRPr="008419B1">
        <w:rPr>
          <w:rFonts w:ascii="Times New Roman" w:eastAsia="Times New Roman" w:hAnsi="Times New Roman" w:cs="Times New Roman"/>
          <w:sz w:val="28"/>
          <w:szCs w:val="28"/>
        </w:rPr>
        <w:t xml:space="preserve">Законом Сахалинской области от 07.04.2026 г. № 18-ЗО «О публичных слушаниях в муниципальных образованиях Сахалинской области», </w:t>
      </w:r>
      <w:r w:rsidRPr="008419B1">
        <w:rPr>
          <w:rFonts w:ascii="Times New Roman" w:eastAsia="Times New Roman" w:hAnsi="Times New Roman" w:cs="Times New Roman"/>
          <w:sz w:val="28"/>
          <w:szCs w:val="28"/>
        </w:rPr>
        <w:t>статьей 17</w:t>
      </w:r>
      <w:r w:rsidR="007C1BF6" w:rsidRPr="008419B1">
        <w:rPr>
          <w:rFonts w:ascii="Times New Roman" w:eastAsia="Times New Roman" w:hAnsi="Times New Roman" w:cs="Times New Roman"/>
          <w:sz w:val="28"/>
          <w:szCs w:val="28"/>
        </w:rPr>
        <w:t>, п</w:t>
      </w:r>
      <w:r w:rsidR="00F72E89" w:rsidRPr="008419B1">
        <w:rPr>
          <w:rFonts w:ascii="Times New Roman" w:eastAsia="Times New Roman" w:hAnsi="Times New Roman" w:cs="Times New Roman"/>
          <w:sz w:val="28"/>
          <w:szCs w:val="28"/>
        </w:rPr>
        <w:t xml:space="preserve">унктом </w:t>
      </w:r>
      <w:r w:rsidR="007C1BF6" w:rsidRPr="008419B1">
        <w:rPr>
          <w:rFonts w:ascii="Times New Roman" w:eastAsia="Times New Roman" w:hAnsi="Times New Roman" w:cs="Times New Roman"/>
          <w:sz w:val="28"/>
          <w:szCs w:val="28"/>
        </w:rPr>
        <w:t>1 ч</w:t>
      </w:r>
      <w:r w:rsidR="00F72E89" w:rsidRPr="008419B1">
        <w:rPr>
          <w:rFonts w:ascii="Times New Roman" w:eastAsia="Times New Roman" w:hAnsi="Times New Roman" w:cs="Times New Roman"/>
          <w:sz w:val="28"/>
          <w:szCs w:val="28"/>
        </w:rPr>
        <w:t xml:space="preserve">асти </w:t>
      </w:r>
      <w:r w:rsidR="007C1BF6" w:rsidRPr="008419B1">
        <w:rPr>
          <w:rFonts w:ascii="Times New Roman" w:eastAsia="Times New Roman" w:hAnsi="Times New Roman" w:cs="Times New Roman"/>
          <w:sz w:val="28"/>
          <w:szCs w:val="28"/>
        </w:rPr>
        <w:t>1 ст</w:t>
      </w:r>
      <w:r w:rsidR="00F72E89" w:rsidRPr="008419B1">
        <w:rPr>
          <w:rFonts w:ascii="Times New Roman" w:eastAsia="Times New Roman" w:hAnsi="Times New Roman" w:cs="Times New Roman"/>
          <w:sz w:val="28"/>
          <w:szCs w:val="28"/>
        </w:rPr>
        <w:t>атьи</w:t>
      </w:r>
      <w:r w:rsidR="007C1BF6" w:rsidRPr="008419B1">
        <w:rPr>
          <w:rFonts w:ascii="Times New Roman" w:eastAsia="Times New Roman" w:hAnsi="Times New Roman" w:cs="Times New Roman"/>
          <w:sz w:val="28"/>
          <w:szCs w:val="28"/>
        </w:rPr>
        <w:t xml:space="preserve"> 28</w:t>
      </w:r>
      <w:r w:rsidRPr="008419B1">
        <w:rPr>
          <w:rFonts w:ascii="Times New Roman" w:eastAsia="Times New Roman" w:hAnsi="Times New Roman" w:cs="Times New Roman"/>
          <w:sz w:val="28"/>
          <w:szCs w:val="28"/>
        </w:rPr>
        <w:t xml:space="preserve"> Устава Углегорского муниципального округа Сахалинской области, Положением о публичных слушаниях в МО «Углегорский район», утвержденным Углегорским районным Советом народных депутатов от 13.09.2005 № 420, </w:t>
      </w:r>
    </w:p>
    <w:p w14:paraId="14A88D86" w14:textId="77777777" w:rsidR="008419B1" w:rsidRPr="008419B1" w:rsidRDefault="008419B1" w:rsidP="00A31A52">
      <w:pPr>
        <w:ind w:left="20" w:right="20" w:firstLine="640"/>
        <w:jc w:val="both"/>
        <w:rPr>
          <w:rFonts w:ascii="Times New Roman" w:eastAsiaTheme="minorEastAsia" w:hAnsi="Times New Roman" w:cs="Times New Roman"/>
          <w:sz w:val="28"/>
          <w:szCs w:val="28"/>
          <w:lang w:eastAsia="ko-KR"/>
        </w:rPr>
      </w:pPr>
    </w:p>
    <w:p w14:paraId="322EC9C5" w14:textId="77777777" w:rsidR="008419B1" w:rsidRDefault="001E278B" w:rsidP="009D1E73">
      <w:pPr>
        <w:jc w:val="center"/>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 xml:space="preserve">Собрание Углегорского </w:t>
      </w:r>
      <w:r w:rsidR="00A31A52" w:rsidRPr="008419B1">
        <w:rPr>
          <w:rFonts w:ascii="Times New Roman" w:eastAsia="Times New Roman" w:hAnsi="Times New Roman" w:cs="Times New Roman"/>
          <w:sz w:val="28"/>
          <w:szCs w:val="28"/>
        </w:rPr>
        <w:t xml:space="preserve">муниципального </w:t>
      </w:r>
      <w:r w:rsidR="00416686" w:rsidRPr="008419B1">
        <w:rPr>
          <w:rFonts w:ascii="Times New Roman" w:eastAsia="Times New Roman" w:hAnsi="Times New Roman" w:cs="Times New Roman"/>
          <w:sz w:val="28"/>
          <w:szCs w:val="28"/>
        </w:rPr>
        <w:t>округа</w:t>
      </w:r>
      <w:r w:rsidR="00A31A52" w:rsidRPr="008419B1">
        <w:rPr>
          <w:rFonts w:ascii="Times New Roman" w:eastAsia="Times New Roman" w:hAnsi="Times New Roman" w:cs="Times New Roman"/>
          <w:sz w:val="28"/>
          <w:szCs w:val="28"/>
        </w:rPr>
        <w:t xml:space="preserve"> Сахалинской области</w:t>
      </w:r>
      <w:r w:rsidRPr="008419B1">
        <w:rPr>
          <w:rFonts w:ascii="Times New Roman" w:eastAsia="Times New Roman" w:hAnsi="Times New Roman" w:cs="Times New Roman"/>
          <w:sz w:val="28"/>
          <w:szCs w:val="28"/>
        </w:rPr>
        <w:t xml:space="preserve"> </w:t>
      </w:r>
    </w:p>
    <w:p w14:paraId="1636C50A" w14:textId="47FF5352" w:rsidR="001E278B" w:rsidRDefault="001E278B" w:rsidP="009D1E73">
      <w:pPr>
        <w:jc w:val="center"/>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РЕШИЛО:</w:t>
      </w:r>
    </w:p>
    <w:p w14:paraId="292C58F1" w14:textId="77777777" w:rsidR="008419B1" w:rsidRPr="008419B1" w:rsidRDefault="008419B1" w:rsidP="009D1E73">
      <w:pPr>
        <w:jc w:val="center"/>
        <w:rPr>
          <w:rFonts w:ascii="Times New Roman" w:eastAsia="Times New Roman" w:hAnsi="Times New Roman" w:cs="Times New Roman"/>
          <w:sz w:val="28"/>
          <w:szCs w:val="28"/>
        </w:rPr>
      </w:pPr>
    </w:p>
    <w:p w14:paraId="66CCF160" w14:textId="27BE0114" w:rsidR="001E278B" w:rsidRPr="008419B1" w:rsidRDefault="00976746" w:rsidP="00976746">
      <w:pPr>
        <w:tabs>
          <w:tab w:val="left" w:pos="0"/>
        </w:tabs>
        <w:ind w:right="2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ab/>
        <w:t xml:space="preserve">1. </w:t>
      </w:r>
      <w:r w:rsidR="001E278B" w:rsidRPr="008419B1">
        <w:rPr>
          <w:rFonts w:ascii="Times New Roman" w:eastAsia="Times New Roman" w:hAnsi="Times New Roman" w:cs="Times New Roman"/>
          <w:sz w:val="28"/>
          <w:szCs w:val="28"/>
        </w:rPr>
        <w:t xml:space="preserve">Принять проект </w:t>
      </w:r>
      <w:r w:rsidR="009D1E73" w:rsidRPr="008419B1">
        <w:rPr>
          <w:rFonts w:ascii="Times New Roman" w:eastAsia="Times New Roman" w:hAnsi="Times New Roman" w:cs="Times New Roman"/>
          <w:sz w:val="28"/>
          <w:szCs w:val="28"/>
        </w:rPr>
        <w:t>решения Собрания</w:t>
      </w:r>
      <w:r w:rsidR="002B6962" w:rsidRPr="008419B1">
        <w:rPr>
          <w:rFonts w:ascii="Times New Roman" w:eastAsia="Times New Roman" w:hAnsi="Times New Roman" w:cs="Times New Roman"/>
          <w:sz w:val="28"/>
          <w:szCs w:val="28"/>
        </w:rPr>
        <w:t xml:space="preserve"> Углегорского </w:t>
      </w:r>
      <w:r w:rsidR="00170D92" w:rsidRPr="008419B1">
        <w:rPr>
          <w:rFonts w:ascii="Times New Roman" w:eastAsia="Times New Roman" w:hAnsi="Times New Roman" w:cs="Times New Roman"/>
          <w:sz w:val="28"/>
          <w:szCs w:val="28"/>
        </w:rPr>
        <w:t>муниципального</w:t>
      </w:r>
      <w:r w:rsidR="00416686" w:rsidRPr="008419B1">
        <w:rPr>
          <w:rFonts w:ascii="Times New Roman" w:eastAsia="Times New Roman" w:hAnsi="Times New Roman" w:cs="Times New Roman"/>
          <w:sz w:val="28"/>
          <w:szCs w:val="28"/>
        </w:rPr>
        <w:t xml:space="preserve"> округа</w:t>
      </w:r>
      <w:r w:rsidR="001E278B" w:rsidRPr="008419B1">
        <w:rPr>
          <w:rFonts w:ascii="Times New Roman" w:eastAsia="Times New Roman" w:hAnsi="Times New Roman" w:cs="Times New Roman"/>
          <w:sz w:val="28"/>
          <w:szCs w:val="28"/>
        </w:rPr>
        <w:t xml:space="preserve"> </w:t>
      </w:r>
      <w:r w:rsidR="00170D92" w:rsidRPr="008419B1">
        <w:rPr>
          <w:rFonts w:ascii="Times New Roman" w:eastAsia="Times New Roman" w:hAnsi="Times New Roman" w:cs="Times New Roman"/>
          <w:sz w:val="28"/>
          <w:szCs w:val="28"/>
        </w:rPr>
        <w:t xml:space="preserve">Сахалинской области </w:t>
      </w:r>
      <w:r w:rsidR="001E278B" w:rsidRPr="008419B1">
        <w:rPr>
          <w:rFonts w:ascii="Times New Roman" w:eastAsia="Times New Roman" w:hAnsi="Times New Roman" w:cs="Times New Roman"/>
          <w:sz w:val="28"/>
          <w:szCs w:val="28"/>
        </w:rPr>
        <w:t xml:space="preserve">«О </w:t>
      </w:r>
      <w:r w:rsidR="00C96399" w:rsidRPr="008419B1">
        <w:rPr>
          <w:rFonts w:ascii="Times New Roman" w:eastAsia="Times New Roman" w:hAnsi="Times New Roman" w:cs="Times New Roman"/>
          <w:sz w:val="28"/>
          <w:szCs w:val="28"/>
        </w:rPr>
        <w:t xml:space="preserve">принятии </w:t>
      </w:r>
      <w:r w:rsidR="001E278B" w:rsidRPr="008419B1">
        <w:rPr>
          <w:rFonts w:ascii="Times New Roman" w:eastAsia="Times New Roman" w:hAnsi="Times New Roman" w:cs="Times New Roman"/>
          <w:sz w:val="28"/>
          <w:szCs w:val="28"/>
        </w:rPr>
        <w:t>Устав</w:t>
      </w:r>
      <w:r w:rsidR="00C96399" w:rsidRPr="008419B1">
        <w:rPr>
          <w:rFonts w:ascii="Times New Roman" w:eastAsia="Times New Roman" w:hAnsi="Times New Roman" w:cs="Times New Roman"/>
          <w:sz w:val="28"/>
          <w:szCs w:val="28"/>
        </w:rPr>
        <w:t>а</w:t>
      </w:r>
      <w:r w:rsidR="001E278B" w:rsidRPr="008419B1">
        <w:rPr>
          <w:rFonts w:ascii="Times New Roman" w:eastAsia="Times New Roman" w:hAnsi="Times New Roman" w:cs="Times New Roman"/>
          <w:sz w:val="28"/>
          <w:szCs w:val="28"/>
        </w:rPr>
        <w:t xml:space="preserve"> Углегорского </w:t>
      </w:r>
      <w:r w:rsidR="00C96399" w:rsidRPr="008419B1">
        <w:rPr>
          <w:rFonts w:ascii="Times New Roman" w:eastAsia="Times New Roman" w:hAnsi="Times New Roman" w:cs="Times New Roman"/>
          <w:sz w:val="28"/>
          <w:szCs w:val="28"/>
        </w:rPr>
        <w:t xml:space="preserve">муниципального </w:t>
      </w:r>
      <w:r w:rsidR="002B6962" w:rsidRPr="008419B1">
        <w:rPr>
          <w:rFonts w:ascii="Times New Roman" w:eastAsia="Times New Roman" w:hAnsi="Times New Roman" w:cs="Times New Roman"/>
          <w:sz w:val="28"/>
          <w:szCs w:val="28"/>
        </w:rPr>
        <w:t>округа</w:t>
      </w:r>
      <w:r w:rsidR="00C96399" w:rsidRPr="008419B1">
        <w:rPr>
          <w:rFonts w:ascii="Times New Roman" w:eastAsia="Times New Roman" w:hAnsi="Times New Roman" w:cs="Times New Roman"/>
          <w:sz w:val="28"/>
          <w:szCs w:val="28"/>
        </w:rPr>
        <w:t xml:space="preserve"> Сахалинской области</w:t>
      </w:r>
      <w:r w:rsidR="001E278B" w:rsidRPr="008419B1">
        <w:rPr>
          <w:rFonts w:ascii="Times New Roman" w:eastAsia="Times New Roman" w:hAnsi="Times New Roman" w:cs="Times New Roman"/>
          <w:sz w:val="28"/>
          <w:szCs w:val="28"/>
        </w:rPr>
        <w:t>»</w:t>
      </w:r>
      <w:r w:rsidR="00C96399" w:rsidRPr="008419B1">
        <w:rPr>
          <w:rFonts w:ascii="Times New Roman" w:eastAsia="Times New Roman" w:hAnsi="Times New Roman" w:cs="Times New Roman"/>
          <w:sz w:val="28"/>
          <w:szCs w:val="28"/>
        </w:rPr>
        <w:t xml:space="preserve"> </w:t>
      </w:r>
      <w:r w:rsidR="00414F6E" w:rsidRPr="008419B1">
        <w:rPr>
          <w:rFonts w:ascii="Times New Roman" w:eastAsia="Times New Roman" w:hAnsi="Times New Roman" w:cs="Times New Roman"/>
          <w:sz w:val="28"/>
          <w:szCs w:val="28"/>
        </w:rPr>
        <w:t>(приложение</w:t>
      </w:r>
      <w:r w:rsidR="00C96399" w:rsidRPr="008419B1">
        <w:rPr>
          <w:rFonts w:ascii="Times New Roman" w:eastAsia="Times New Roman" w:hAnsi="Times New Roman" w:cs="Times New Roman"/>
          <w:sz w:val="28"/>
          <w:szCs w:val="28"/>
        </w:rPr>
        <w:t xml:space="preserve"> </w:t>
      </w:r>
      <w:r w:rsidR="00414F6E" w:rsidRPr="008419B1">
        <w:rPr>
          <w:rFonts w:ascii="Times New Roman" w:eastAsia="Times New Roman" w:hAnsi="Times New Roman" w:cs="Times New Roman"/>
          <w:sz w:val="28"/>
          <w:szCs w:val="28"/>
        </w:rPr>
        <w:t>№ 1)</w:t>
      </w:r>
      <w:r w:rsidR="001E278B" w:rsidRPr="008419B1">
        <w:rPr>
          <w:rFonts w:ascii="Times New Roman" w:eastAsia="Times New Roman" w:hAnsi="Times New Roman" w:cs="Times New Roman"/>
          <w:sz w:val="28"/>
          <w:szCs w:val="28"/>
        </w:rPr>
        <w:t>.</w:t>
      </w:r>
    </w:p>
    <w:p w14:paraId="5F54E164" w14:textId="7AF9D5CD" w:rsidR="00414F6E" w:rsidRPr="008419B1" w:rsidRDefault="00976746" w:rsidP="00976746">
      <w:pPr>
        <w:tabs>
          <w:tab w:val="left" w:pos="0"/>
        </w:tabs>
        <w:ind w:right="2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ab/>
        <w:t xml:space="preserve">2. </w:t>
      </w:r>
      <w:r w:rsidR="00414F6E" w:rsidRPr="008419B1">
        <w:rPr>
          <w:rFonts w:ascii="Times New Roman" w:eastAsia="Times New Roman" w:hAnsi="Times New Roman" w:cs="Times New Roman"/>
          <w:sz w:val="28"/>
          <w:szCs w:val="28"/>
        </w:rPr>
        <w:t xml:space="preserve">Провести публичные слушания по обсуждению проекта решения «О </w:t>
      </w:r>
      <w:r w:rsidR="00C96399" w:rsidRPr="008419B1">
        <w:rPr>
          <w:rFonts w:ascii="Times New Roman" w:eastAsia="Times New Roman" w:hAnsi="Times New Roman" w:cs="Times New Roman"/>
          <w:sz w:val="28"/>
          <w:szCs w:val="28"/>
        </w:rPr>
        <w:t xml:space="preserve">принятии </w:t>
      </w:r>
      <w:r w:rsidR="00414F6E" w:rsidRPr="008419B1">
        <w:rPr>
          <w:rFonts w:ascii="Times New Roman" w:eastAsia="Times New Roman" w:hAnsi="Times New Roman" w:cs="Times New Roman"/>
          <w:sz w:val="28"/>
          <w:szCs w:val="28"/>
        </w:rPr>
        <w:t>Устав</w:t>
      </w:r>
      <w:r w:rsidR="00C96399" w:rsidRPr="008419B1">
        <w:rPr>
          <w:rFonts w:ascii="Times New Roman" w:eastAsia="Times New Roman" w:hAnsi="Times New Roman" w:cs="Times New Roman"/>
          <w:sz w:val="28"/>
          <w:szCs w:val="28"/>
        </w:rPr>
        <w:t>а</w:t>
      </w:r>
      <w:r w:rsidR="00414F6E" w:rsidRPr="008419B1">
        <w:rPr>
          <w:rFonts w:ascii="Times New Roman" w:eastAsia="Times New Roman" w:hAnsi="Times New Roman" w:cs="Times New Roman"/>
          <w:sz w:val="28"/>
          <w:szCs w:val="28"/>
        </w:rPr>
        <w:t xml:space="preserve"> Углегорского </w:t>
      </w:r>
      <w:r w:rsidR="00C96399" w:rsidRPr="008419B1">
        <w:rPr>
          <w:rFonts w:ascii="Times New Roman" w:eastAsia="Times New Roman" w:hAnsi="Times New Roman" w:cs="Times New Roman"/>
          <w:sz w:val="28"/>
          <w:szCs w:val="28"/>
        </w:rPr>
        <w:t>муниципального</w:t>
      </w:r>
      <w:r w:rsidR="00414F6E" w:rsidRPr="008419B1">
        <w:rPr>
          <w:rFonts w:ascii="Times New Roman" w:eastAsia="Times New Roman" w:hAnsi="Times New Roman" w:cs="Times New Roman"/>
          <w:sz w:val="28"/>
          <w:szCs w:val="28"/>
        </w:rPr>
        <w:t xml:space="preserve"> округа</w:t>
      </w:r>
      <w:r w:rsidR="00F72E89" w:rsidRPr="008419B1">
        <w:rPr>
          <w:rFonts w:ascii="Times New Roman" w:eastAsia="Times New Roman" w:hAnsi="Times New Roman" w:cs="Times New Roman"/>
          <w:sz w:val="28"/>
          <w:szCs w:val="28"/>
        </w:rPr>
        <w:t xml:space="preserve"> Сахалинской области</w:t>
      </w:r>
      <w:r w:rsidR="00414F6E" w:rsidRPr="008419B1">
        <w:rPr>
          <w:rFonts w:ascii="Times New Roman" w:eastAsia="Times New Roman" w:hAnsi="Times New Roman" w:cs="Times New Roman"/>
          <w:sz w:val="28"/>
          <w:szCs w:val="28"/>
        </w:rPr>
        <w:t>»</w:t>
      </w:r>
      <w:r w:rsidR="00C96399" w:rsidRPr="008419B1">
        <w:rPr>
          <w:rFonts w:ascii="Times New Roman" w:eastAsia="Times New Roman" w:hAnsi="Times New Roman" w:cs="Times New Roman"/>
          <w:sz w:val="28"/>
          <w:szCs w:val="28"/>
        </w:rPr>
        <w:t xml:space="preserve"> </w:t>
      </w:r>
      <w:r w:rsidR="0090547D" w:rsidRPr="008419B1">
        <w:rPr>
          <w:rFonts w:ascii="Times New Roman" w:eastAsia="Times New Roman" w:hAnsi="Times New Roman" w:cs="Times New Roman"/>
          <w:sz w:val="28"/>
          <w:szCs w:val="28"/>
        </w:rPr>
        <w:t>1</w:t>
      </w:r>
      <w:r w:rsidR="00EE200A" w:rsidRPr="008419B1">
        <w:rPr>
          <w:rFonts w:ascii="Times New Roman" w:eastAsia="Times New Roman" w:hAnsi="Times New Roman" w:cs="Times New Roman"/>
          <w:sz w:val="28"/>
          <w:szCs w:val="28"/>
        </w:rPr>
        <w:t>6</w:t>
      </w:r>
      <w:r w:rsidR="0090547D" w:rsidRPr="008419B1">
        <w:rPr>
          <w:rFonts w:ascii="Times New Roman" w:eastAsia="Times New Roman" w:hAnsi="Times New Roman" w:cs="Times New Roman"/>
          <w:sz w:val="28"/>
          <w:szCs w:val="28"/>
        </w:rPr>
        <w:t xml:space="preserve"> </w:t>
      </w:r>
      <w:r w:rsidR="00C96399" w:rsidRPr="008419B1">
        <w:rPr>
          <w:rFonts w:ascii="Times New Roman" w:eastAsia="Times New Roman" w:hAnsi="Times New Roman" w:cs="Times New Roman"/>
          <w:sz w:val="28"/>
          <w:szCs w:val="28"/>
        </w:rPr>
        <w:t>сентября</w:t>
      </w:r>
      <w:r w:rsidR="00414F6E" w:rsidRPr="008419B1">
        <w:rPr>
          <w:rFonts w:ascii="Times New Roman" w:eastAsia="Times New Roman" w:hAnsi="Times New Roman" w:cs="Times New Roman"/>
          <w:sz w:val="28"/>
          <w:szCs w:val="28"/>
        </w:rPr>
        <w:t xml:space="preserve"> 20</w:t>
      </w:r>
      <w:r w:rsidR="006B7110" w:rsidRPr="008419B1">
        <w:rPr>
          <w:rFonts w:ascii="Times New Roman" w:eastAsia="Times New Roman" w:hAnsi="Times New Roman" w:cs="Times New Roman"/>
          <w:sz w:val="28"/>
          <w:szCs w:val="28"/>
        </w:rPr>
        <w:t>2</w:t>
      </w:r>
      <w:r w:rsidR="00C96399" w:rsidRPr="008419B1">
        <w:rPr>
          <w:rFonts w:ascii="Times New Roman" w:eastAsia="Times New Roman" w:hAnsi="Times New Roman" w:cs="Times New Roman"/>
          <w:sz w:val="28"/>
          <w:szCs w:val="28"/>
        </w:rPr>
        <w:t>6</w:t>
      </w:r>
      <w:r w:rsidR="00414F6E" w:rsidRPr="008419B1">
        <w:rPr>
          <w:rFonts w:ascii="Times New Roman" w:eastAsia="Times New Roman" w:hAnsi="Times New Roman" w:cs="Times New Roman"/>
          <w:sz w:val="28"/>
          <w:szCs w:val="28"/>
        </w:rPr>
        <w:t xml:space="preserve"> года</w:t>
      </w:r>
      <w:r w:rsidR="00855114" w:rsidRPr="008419B1">
        <w:rPr>
          <w:rFonts w:ascii="Times New Roman" w:eastAsia="Times New Roman" w:hAnsi="Times New Roman" w:cs="Times New Roman"/>
          <w:sz w:val="28"/>
          <w:szCs w:val="28"/>
        </w:rPr>
        <w:t xml:space="preserve"> в 1</w:t>
      </w:r>
      <w:r w:rsidR="007C1BF6" w:rsidRPr="008419B1">
        <w:rPr>
          <w:rFonts w:ascii="Times New Roman" w:eastAsia="Times New Roman" w:hAnsi="Times New Roman" w:cs="Times New Roman"/>
          <w:sz w:val="28"/>
          <w:szCs w:val="28"/>
        </w:rPr>
        <w:t>5</w:t>
      </w:r>
      <w:r w:rsidR="00855114" w:rsidRPr="008419B1">
        <w:rPr>
          <w:rFonts w:ascii="Times New Roman" w:eastAsia="Times New Roman" w:hAnsi="Times New Roman" w:cs="Times New Roman"/>
          <w:sz w:val="28"/>
          <w:szCs w:val="28"/>
        </w:rPr>
        <w:t xml:space="preserve"> часов</w:t>
      </w:r>
      <w:r w:rsidR="00C96399" w:rsidRPr="008419B1">
        <w:rPr>
          <w:rFonts w:ascii="Times New Roman" w:eastAsia="Times New Roman" w:hAnsi="Times New Roman" w:cs="Times New Roman"/>
          <w:sz w:val="28"/>
          <w:szCs w:val="28"/>
        </w:rPr>
        <w:t xml:space="preserve"> 00 минут</w:t>
      </w:r>
      <w:r w:rsidR="00855114" w:rsidRPr="008419B1">
        <w:rPr>
          <w:rFonts w:ascii="Times New Roman" w:eastAsia="Times New Roman" w:hAnsi="Times New Roman" w:cs="Times New Roman"/>
          <w:sz w:val="28"/>
          <w:szCs w:val="28"/>
        </w:rPr>
        <w:t>.</w:t>
      </w:r>
    </w:p>
    <w:p w14:paraId="26415A96" w14:textId="47111C8A" w:rsidR="00A84800" w:rsidRPr="008419B1" w:rsidRDefault="00A84800" w:rsidP="00014406">
      <w:pPr>
        <w:tabs>
          <w:tab w:val="left" w:pos="0"/>
        </w:tabs>
        <w:ind w:right="2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ab/>
        <w:t xml:space="preserve">3. </w:t>
      </w:r>
      <w:r w:rsidR="00F437A7" w:rsidRPr="008419B1">
        <w:rPr>
          <w:rFonts w:ascii="Times New Roman" w:eastAsia="Times New Roman" w:hAnsi="Times New Roman" w:cs="Times New Roman"/>
          <w:sz w:val="28"/>
          <w:szCs w:val="28"/>
        </w:rPr>
        <w:t xml:space="preserve">Утвердить </w:t>
      </w:r>
      <w:r w:rsidR="00014406" w:rsidRPr="008419B1">
        <w:rPr>
          <w:rFonts w:ascii="Times New Roman" w:eastAsia="Times New Roman" w:hAnsi="Times New Roman" w:cs="Times New Roman"/>
          <w:sz w:val="28"/>
          <w:szCs w:val="28"/>
        </w:rPr>
        <w:t>Порядок учета предложений по проекту решения Собрания Углегорского муниципального округа Сахалинской области «О принятии Устава Углегорского муниципального округа Сахалинской области» и порядок участия граждан в его обсуждении</w:t>
      </w:r>
      <w:r w:rsidRPr="008419B1">
        <w:rPr>
          <w:rFonts w:ascii="Times New Roman" w:eastAsia="Times New Roman" w:hAnsi="Times New Roman" w:cs="Times New Roman"/>
          <w:sz w:val="28"/>
          <w:szCs w:val="28"/>
        </w:rPr>
        <w:t xml:space="preserve"> (приложение № 2). </w:t>
      </w:r>
    </w:p>
    <w:p w14:paraId="5874243F" w14:textId="2FA205C6" w:rsidR="00414F6E" w:rsidRPr="008419B1" w:rsidRDefault="00976746" w:rsidP="00976746">
      <w:pPr>
        <w:tabs>
          <w:tab w:val="left" w:pos="0"/>
        </w:tabs>
        <w:ind w:right="2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ab/>
      </w:r>
      <w:r w:rsidR="00A84800" w:rsidRPr="008419B1">
        <w:rPr>
          <w:rFonts w:ascii="Times New Roman" w:eastAsia="Times New Roman" w:hAnsi="Times New Roman" w:cs="Times New Roman"/>
          <w:sz w:val="28"/>
          <w:szCs w:val="28"/>
        </w:rPr>
        <w:t>4</w:t>
      </w:r>
      <w:r w:rsidRPr="008419B1">
        <w:rPr>
          <w:rFonts w:ascii="Times New Roman" w:eastAsia="Times New Roman" w:hAnsi="Times New Roman" w:cs="Times New Roman"/>
          <w:sz w:val="28"/>
          <w:szCs w:val="28"/>
        </w:rPr>
        <w:t xml:space="preserve">. </w:t>
      </w:r>
      <w:r w:rsidR="00414F6E" w:rsidRPr="008419B1">
        <w:rPr>
          <w:rFonts w:ascii="Times New Roman" w:eastAsia="Times New Roman" w:hAnsi="Times New Roman" w:cs="Times New Roman"/>
          <w:sz w:val="28"/>
          <w:szCs w:val="28"/>
        </w:rPr>
        <w:t xml:space="preserve">Утвердить текст объявления о проведении публичных слушаний </w:t>
      </w:r>
      <w:r w:rsidR="00485093" w:rsidRPr="008419B1">
        <w:rPr>
          <w:rFonts w:ascii="Times New Roman" w:eastAsia="Times New Roman" w:hAnsi="Times New Roman" w:cs="Times New Roman"/>
          <w:sz w:val="28"/>
          <w:szCs w:val="28"/>
        </w:rPr>
        <w:t xml:space="preserve">по обсуждению проекта решения «О принятии Устава Углегорского муниципального округа Сахалинской области» </w:t>
      </w:r>
      <w:r w:rsidR="00414F6E" w:rsidRPr="008419B1">
        <w:rPr>
          <w:rFonts w:ascii="Times New Roman" w:eastAsia="Times New Roman" w:hAnsi="Times New Roman" w:cs="Times New Roman"/>
          <w:sz w:val="28"/>
          <w:szCs w:val="28"/>
        </w:rPr>
        <w:t xml:space="preserve">(приложение № </w:t>
      </w:r>
      <w:r w:rsidR="00A84800" w:rsidRPr="008419B1">
        <w:rPr>
          <w:rFonts w:ascii="Times New Roman" w:eastAsia="Times New Roman" w:hAnsi="Times New Roman" w:cs="Times New Roman"/>
          <w:sz w:val="28"/>
          <w:szCs w:val="28"/>
        </w:rPr>
        <w:t>3</w:t>
      </w:r>
      <w:r w:rsidR="00414F6E" w:rsidRPr="008419B1">
        <w:rPr>
          <w:rFonts w:ascii="Times New Roman" w:eastAsia="Times New Roman" w:hAnsi="Times New Roman" w:cs="Times New Roman"/>
          <w:sz w:val="28"/>
          <w:szCs w:val="28"/>
        </w:rPr>
        <w:t>).</w:t>
      </w:r>
    </w:p>
    <w:p w14:paraId="247AE64E" w14:textId="4249BF2A" w:rsidR="00C96399" w:rsidRPr="008419B1" w:rsidRDefault="00976746" w:rsidP="00976746">
      <w:pPr>
        <w:tabs>
          <w:tab w:val="left" w:pos="0"/>
        </w:tabs>
        <w:ind w:right="2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lastRenderedPageBreak/>
        <w:tab/>
      </w:r>
      <w:r w:rsidR="00A84800" w:rsidRPr="008419B1">
        <w:rPr>
          <w:rFonts w:ascii="Times New Roman" w:eastAsia="Times New Roman" w:hAnsi="Times New Roman" w:cs="Times New Roman"/>
          <w:sz w:val="28"/>
          <w:szCs w:val="28"/>
        </w:rPr>
        <w:t>5</w:t>
      </w:r>
      <w:r w:rsidRPr="008419B1">
        <w:rPr>
          <w:rFonts w:ascii="Times New Roman" w:eastAsia="Times New Roman" w:hAnsi="Times New Roman" w:cs="Times New Roman"/>
          <w:sz w:val="28"/>
          <w:szCs w:val="28"/>
        </w:rPr>
        <w:t xml:space="preserve">. </w:t>
      </w:r>
      <w:r w:rsidR="007C1BF6" w:rsidRPr="008419B1">
        <w:rPr>
          <w:rFonts w:ascii="Times New Roman" w:eastAsia="Times New Roman" w:hAnsi="Times New Roman" w:cs="Times New Roman"/>
          <w:sz w:val="28"/>
          <w:szCs w:val="28"/>
        </w:rPr>
        <w:t>Администрации Углегорского муниципального округа Сахалинской области обеспечить опубликование настоящего решения в сетевом издании «Углегорские ведомости»</w:t>
      </w:r>
      <w:r w:rsidR="00F72E89" w:rsidRPr="008419B1">
        <w:rPr>
          <w:rFonts w:ascii="Times New Roman" w:eastAsia="Times New Roman" w:hAnsi="Times New Roman" w:cs="Times New Roman"/>
          <w:color w:val="auto"/>
          <w:sz w:val="28"/>
          <w:szCs w:val="28"/>
        </w:rPr>
        <w:t xml:space="preserve"> (</w:t>
      </w:r>
      <w:r w:rsidR="00F72E89" w:rsidRPr="008419B1">
        <w:rPr>
          <w:rFonts w:ascii="Times New Roman" w:eastAsia="Calibri" w:hAnsi="Times New Roman" w:cs="Times New Roman"/>
          <w:color w:val="auto"/>
          <w:sz w:val="28"/>
          <w:szCs w:val="28"/>
          <w:lang w:eastAsia="en-US"/>
        </w:rPr>
        <w:t xml:space="preserve">доменное имя </w:t>
      </w:r>
      <w:hyperlink r:id="rId7" w:history="1">
        <w:r w:rsidR="00F72E89" w:rsidRPr="008419B1">
          <w:rPr>
            <w:rStyle w:val="a8"/>
            <w:rFonts w:ascii="Times New Roman" w:eastAsia="Calibri" w:hAnsi="Times New Roman" w:cs="Times New Roman"/>
            <w:color w:val="auto"/>
            <w:sz w:val="28"/>
            <w:szCs w:val="28"/>
            <w:lang w:eastAsia="en-US"/>
          </w:rPr>
          <w:t>https://uglegorsk.online</w:t>
        </w:r>
      </w:hyperlink>
      <w:r w:rsidR="00F72E89" w:rsidRPr="008419B1">
        <w:rPr>
          <w:rStyle w:val="a8"/>
          <w:rFonts w:ascii="Times New Roman" w:eastAsia="Calibri" w:hAnsi="Times New Roman" w:cs="Times New Roman"/>
          <w:color w:val="auto"/>
          <w:sz w:val="28"/>
          <w:szCs w:val="28"/>
          <w:lang w:eastAsia="en-US"/>
        </w:rPr>
        <w:t>)</w:t>
      </w:r>
      <w:r w:rsidR="00F72E89" w:rsidRPr="008419B1">
        <w:rPr>
          <w:rFonts w:ascii="Times New Roman" w:eastAsia="Times New Roman" w:hAnsi="Times New Roman" w:cs="Times New Roman"/>
          <w:color w:val="auto"/>
          <w:sz w:val="28"/>
          <w:szCs w:val="28"/>
        </w:rPr>
        <w:t>,</w:t>
      </w:r>
      <w:r w:rsidR="007C1BF6" w:rsidRPr="008419B1">
        <w:rPr>
          <w:rFonts w:ascii="Times New Roman" w:eastAsia="Times New Roman" w:hAnsi="Times New Roman" w:cs="Times New Roman"/>
          <w:sz w:val="28"/>
          <w:szCs w:val="28"/>
        </w:rPr>
        <w:t xml:space="preserve"> разме</w:t>
      </w:r>
      <w:r w:rsidR="00F72E89" w:rsidRPr="008419B1">
        <w:rPr>
          <w:rFonts w:ascii="Times New Roman" w:eastAsia="Times New Roman" w:hAnsi="Times New Roman" w:cs="Times New Roman"/>
          <w:sz w:val="28"/>
          <w:szCs w:val="28"/>
        </w:rPr>
        <w:t>щение</w:t>
      </w:r>
      <w:r w:rsidR="007C1BF6" w:rsidRPr="008419B1">
        <w:rPr>
          <w:rFonts w:ascii="Times New Roman" w:eastAsia="Times New Roman" w:hAnsi="Times New Roman" w:cs="Times New Roman"/>
          <w:sz w:val="28"/>
          <w:szCs w:val="28"/>
        </w:rPr>
        <w:t xml:space="preserve"> на официальном сайте администрации Углегорского муниципального округа Сахалинской области в разделе «Собрание».</w:t>
      </w:r>
    </w:p>
    <w:p w14:paraId="280365DD" w14:textId="4EAB3639" w:rsidR="001936E3" w:rsidRPr="008419B1" w:rsidRDefault="001936E3" w:rsidP="009D1E73">
      <w:pPr>
        <w:tabs>
          <w:tab w:val="left" w:pos="0"/>
          <w:tab w:val="left" w:pos="993"/>
        </w:tabs>
        <w:ind w:right="20"/>
        <w:jc w:val="both"/>
        <w:rPr>
          <w:rFonts w:ascii="Times New Roman" w:eastAsia="Times New Roman" w:hAnsi="Times New Roman" w:cs="Times New Roman"/>
          <w:sz w:val="28"/>
          <w:szCs w:val="28"/>
        </w:rPr>
      </w:pPr>
      <w:r w:rsidRPr="008419B1">
        <w:rPr>
          <w:rFonts w:ascii="Times New Roman" w:eastAsia="Times New Roman" w:hAnsi="Times New Roman" w:cs="Times New Roman"/>
          <w:sz w:val="28"/>
          <w:szCs w:val="28"/>
        </w:rPr>
        <w:t xml:space="preserve"> </w:t>
      </w:r>
    </w:p>
    <w:tbl>
      <w:tblPr>
        <w:tblStyle w:val="11"/>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7"/>
      </w:tblGrid>
      <w:tr w:rsidR="00242482" w:rsidRPr="008419B1" w14:paraId="7066B5C0" w14:textId="77777777" w:rsidTr="00211EF3">
        <w:tc>
          <w:tcPr>
            <w:tcW w:w="10044" w:type="dxa"/>
          </w:tcPr>
          <w:tbl>
            <w:tblPr>
              <w:tblStyle w:val="11"/>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5"/>
              <w:gridCol w:w="4745"/>
            </w:tblGrid>
            <w:tr w:rsidR="00C96399" w:rsidRPr="008419B1" w14:paraId="277D5191" w14:textId="77777777" w:rsidTr="00C07841">
              <w:tc>
                <w:tcPr>
                  <w:tcW w:w="5515" w:type="dxa"/>
                </w:tcPr>
                <w:p w14:paraId="4CDEB85A" w14:textId="77777777" w:rsidR="00C96399" w:rsidRPr="008419B1" w:rsidRDefault="00C96399" w:rsidP="00C96399">
                  <w:pPr>
                    <w:jc w:val="both"/>
                    <w:outlineLvl w:val="0"/>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Председатель Собрания</w:t>
                  </w:r>
                </w:p>
                <w:p w14:paraId="3566FD27" w14:textId="77777777" w:rsidR="00211EF3" w:rsidRPr="008419B1" w:rsidRDefault="00C96399" w:rsidP="00C96399">
                  <w:pPr>
                    <w:jc w:val="both"/>
                    <w:outlineLvl w:val="0"/>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 xml:space="preserve">Углегорского муниципального </w:t>
                  </w:r>
                </w:p>
                <w:p w14:paraId="6C4719C9" w14:textId="51CDB0BB" w:rsidR="00C96399" w:rsidRPr="008419B1" w:rsidRDefault="00EA2D73" w:rsidP="00C96399">
                  <w:pPr>
                    <w:jc w:val="both"/>
                    <w:outlineLvl w:val="0"/>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о</w:t>
                  </w:r>
                  <w:r w:rsidR="00C96399" w:rsidRPr="008419B1">
                    <w:rPr>
                      <w:rFonts w:ascii="Times New Roman" w:eastAsia="Times New Roman" w:hAnsi="Times New Roman" w:cs="Times New Roman"/>
                      <w:color w:val="auto"/>
                      <w:sz w:val="28"/>
                      <w:szCs w:val="28"/>
                      <w:lang w:eastAsia="en-US"/>
                    </w:rPr>
                    <w:t>круга</w:t>
                  </w:r>
                  <w:r w:rsidR="00211EF3" w:rsidRPr="008419B1">
                    <w:rPr>
                      <w:rFonts w:ascii="Times New Roman" w:eastAsia="Times New Roman" w:hAnsi="Times New Roman" w:cs="Times New Roman"/>
                      <w:color w:val="auto"/>
                      <w:sz w:val="28"/>
                      <w:szCs w:val="28"/>
                      <w:lang w:eastAsia="en-US"/>
                    </w:rPr>
                    <w:t xml:space="preserve"> </w:t>
                  </w:r>
                  <w:r w:rsidR="00C96399" w:rsidRPr="008419B1">
                    <w:rPr>
                      <w:rFonts w:ascii="Times New Roman" w:eastAsia="Times New Roman" w:hAnsi="Times New Roman" w:cs="Times New Roman"/>
                      <w:color w:val="auto"/>
                      <w:sz w:val="28"/>
                      <w:szCs w:val="28"/>
                      <w:lang w:eastAsia="en-US"/>
                    </w:rPr>
                    <w:t>Сахалинской области</w:t>
                  </w:r>
                </w:p>
                <w:p w14:paraId="35900771" w14:textId="77777777" w:rsidR="00211EF3" w:rsidRPr="008419B1" w:rsidRDefault="00211EF3" w:rsidP="00C96399">
                  <w:pPr>
                    <w:jc w:val="both"/>
                    <w:outlineLvl w:val="0"/>
                    <w:rPr>
                      <w:rFonts w:ascii="Times New Roman" w:eastAsia="Times New Roman" w:hAnsi="Times New Roman" w:cs="Times New Roman"/>
                      <w:color w:val="auto"/>
                      <w:sz w:val="28"/>
                      <w:szCs w:val="28"/>
                      <w:lang w:eastAsia="en-US"/>
                    </w:rPr>
                  </w:pPr>
                </w:p>
                <w:p w14:paraId="7E55FDF8" w14:textId="066BA570" w:rsidR="00C96399" w:rsidRPr="008419B1" w:rsidRDefault="00C96399" w:rsidP="00C96399">
                  <w:pPr>
                    <w:jc w:val="both"/>
                    <w:outlineLvl w:val="0"/>
                    <w:rPr>
                      <w:rFonts w:ascii="Times New Roman" w:eastAsia="Times New Roman" w:hAnsi="Times New Roman" w:cs="Times New Roman"/>
                      <w:sz w:val="28"/>
                      <w:szCs w:val="28"/>
                      <w:lang w:eastAsia="en-US"/>
                    </w:rPr>
                  </w:pPr>
                  <w:r w:rsidRPr="008419B1">
                    <w:rPr>
                      <w:rFonts w:ascii="Times New Roman" w:eastAsia="Times New Roman" w:hAnsi="Times New Roman" w:cs="Times New Roman"/>
                      <w:color w:val="auto"/>
                      <w:sz w:val="28"/>
                      <w:szCs w:val="28"/>
                      <w:lang w:eastAsia="en-US"/>
                    </w:rPr>
                    <w:t xml:space="preserve">_______________Е.Г. Яковлева </w:t>
                  </w:r>
                </w:p>
              </w:tc>
              <w:tc>
                <w:tcPr>
                  <w:tcW w:w="4745" w:type="dxa"/>
                </w:tcPr>
                <w:p w14:paraId="43FD0715" w14:textId="77777777" w:rsidR="00C96399" w:rsidRPr="008419B1" w:rsidRDefault="00C96399" w:rsidP="00C96399">
                  <w:pPr>
                    <w:jc w:val="both"/>
                    <w:outlineLvl w:val="0"/>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 xml:space="preserve">Глава Углегорского </w:t>
                  </w:r>
                </w:p>
                <w:p w14:paraId="5D05915C" w14:textId="77777777" w:rsidR="00C96399" w:rsidRPr="008419B1" w:rsidRDefault="00C96399" w:rsidP="00C96399">
                  <w:pPr>
                    <w:jc w:val="both"/>
                    <w:outlineLvl w:val="0"/>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муниципального округа</w:t>
                  </w:r>
                </w:p>
                <w:p w14:paraId="39A6635E" w14:textId="77777777" w:rsidR="00C96399" w:rsidRPr="008419B1" w:rsidRDefault="00C96399" w:rsidP="00C96399">
                  <w:pPr>
                    <w:jc w:val="both"/>
                    <w:outlineLvl w:val="0"/>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Сахалинской области</w:t>
                  </w:r>
                </w:p>
                <w:p w14:paraId="3F3EEB09" w14:textId="77777777" w:rsidR="00C96399" w:rsidRPr="008419B1" w:rsidRDefault="00C96399" w:rsidP="00C96399">
                  <w:pPr>
                    <w:jc w:val="both"/>
                    <w:outlineLvl w:val="0"/>
                    <w:rPr>
                      <w:rFonts w:ascii="Times New Roman" w:eastAsia="Times New Roman" w:hAnsi="Times New Roman" w:cs="Times New Roman"/>
                      <w:color w:val="auto"/>
                      <w:sz w:val="28"/>
                      <w:szCs w:val="28"/>
                      <w:lang w:eastAsia="en-US"/>
                    </w:rPr>
                  </w:pPr>
                </w:p>
                <w:p w14:paraId="795E089C" w14:textId="7A1B5A7F" w:rsidR="00C96399" w:rsidRPr="008419B1" w:rsidRDefault="00C96399" w:rsidP="00C96399">
                  <w:pPr>
                    <w:jc w:val="both"/>
                    <w:outlineLvl w:val="0"/>
                    <w:rPr>
                      <w:rFonts w:ascii="Times New Roman" w:eastAsia="Times New Roman" w:hAnsi="Times New Roman" w:cs="Times New Roman"/>
                      <w:color w:val="auto"/>
                      <w:sz w:val="28"/>
                      <w:szCs w:val="28"/>
                      <w:lang w:eastAsia="en-US"/>
                    </w:rPr>
                  </w:pPr>
                  <w:r w:rsidRPr="008419B1">
                    <w:rPr>
                      <w:rFonts w:ascii="Times New Roman" w:eastAsia="Times New Roman" w:hAnsi="Times New Roman" w:cs="Times New Roman"/>
                      <w:color w:val="auto"/>
                      <w:sz w:val="28"/>
                      <w:szCs w:val="28"/>
                      <w:lang w:eastAsia="en-US"/>
                    </w:rPr>
                    <w:t>_________________Ф.В. Филин</w:t>
                  </w:r>
                </w:p>
              </w:tc>
            </w:tr>
          </w:tbl>
          <w:p w14:paraId="293BA647" w14:textId="60D45571" w:rsidR="00242482" w:rsidRPr="008419B1" w:rsidRDefault="00242482" w:rsidP="009D1E73">
            <w:pPr>
              <w:jc w:val="both"/>
              <w:outlineLvl w:val="0"/>
              <w:rPr>
                <w:rFonts w:ascii="Times New Roman" w:eastAsia="Times New Roman" w:hAnsi="Times New Roman" w:cs="Times New Roman"/>
                <w:color w:val="auto"/>
                <w:sz w:val="28"/>
                <w:szCs w:val="28"/>
              </w:rPr>
            </w:pPr>
          </w:p>
        </w:tc>
      </w:tr>
    </w:tbl>
    <w:p w14:paraId="48D168B8" w14:textId="77777777" w:rsidR="00F72E89" w:rsidRDefault="00F72E89" w:rsidP="0080663B">
      <w:pPr>
        <w:jc w:val="right"/>
        <w:rPr>
          <w:rFonts w:ascii="Times New Roman" w:eastAsia="Times New Roman" w:hAnsi="Times New Roman" w:cs="Times New Roman"/>
          <w:sz w:val="26"/>
          <w:szCs w:val="26"/>
        </w:rPr>
      </w:pPr>
    </w:p>
    <w:p w14:paraId="765C0366" w14:textId="77777777" w:rsidR="008419B1" w:rsidRDefault="008419B1" w:rsidP="0080663B">
      <w:pPr>
        <w:jc w:val="right"/>
        <w:rPr>
          <w:rFonts w:ascii="Times New Roman" w:eastAsia="Times New Roman" w:hAnsi="Times New Roman" w:cs="Times New Roman"/>
          <w:sz w:val="26"/>
          <w:szCs w:val="26"/>
        </w:rPr>
      </w:pPr>
    </w:p>
    <w:p w14:paraId="3E24B2B1" w14:textId="77777777" w:rsidR="008419B1" w:rsidRDefault="008419B1" w:rsidP="0080663B">
      <w:pPr>
        <w:jc w:val="right"/>
        <w:rPr>
          <w:rFonts w:ascii="Times New Roman" w:eastAsia="Times New Roman" w:hAnsi="Times New Roman" w:cs="Times New Roman"/>
          <w:sz w:val="26"/>
          <w:szCs w:val="26"/>
        </w:rPr>
      </w:pPr>
    </w:p>
    <w:p w14:paraId="022FE95D" w14:textId="77777777" w:rsidR="008419B1" w:rsidRDefault="008419B1" w:rsidP="0080663B">
      <w:pPr>
        <w:jc w:val="right"/>
        <w:rPr>
          <w:rFonts w:ascii="Times New Roman" w:eastAsia="Times New Roman" w:hAnsi="Times New Roman" w:cs="Times New Roman"/>
          <w:sz w:val="26"/>
          <w:szCs w:val="26"/>
        </w:rPr>
      </w:pPr>
    </w:p>
    <w:p w14:paraId="56C6D66F" w14:textId="77777777" w:rsidR="008419B1" w:rsidRDefault="008419B1" w:rsidP="0080663B">
      <w:pPr>
        <w:jc w:val="right"/>
        <w:rPr>
          <w:rFonts w:ascii="Times New Roman" w:eastAsia="Times New Roman" w:hAnsi="Times New Roman" w:cs="Times New Roman"/>
          <w:sz w:val="26"/>
          <w:szCs w:val="26"/>
        </w:rPr>
      </w:pPr>
    </w:p>
    <w:p w14:paraId="6F132C7D" w14:textId="77777777" w:rsidR="008419B1" w:rsidRDefault="008419B1" w:rsidP="0080663B">
      <w:pPr>
        <w:jc w:val="right"/>
        <w:rPr>
          <w:rFonts w:ascii="Times New Roman" w:eastAsia="Times New Roman" w:hAnsi="Times New Roman" w:cs="Times New Roman"/>
          <w:sz w:val="26"/>
          <w:szCs w:val="26"/>
        </w:rPr>
      </w:pPr>
    </w:p>
    <w:p w14:paraId="5A05B5AA" w14:textId="77777777" w:rsidR="008419B1" w:rsidRDefault="008419B1" w:rsidP="0080663B">
      <w:pPr>
        <w:jc w:val="right"/>
        <w:rPr>
          <w:rFonts w:ascii="Times New Roman" w:eastAsia="Times New Roman" w:hAnsi="Times New Roman" w:cs="Times New Roman"/>
          <w:sz w:val="26"/>
          <w:szCs w:val="26"/>
        </w:rPr>
      </w:pPr>
    </w:p>
    <w:p w14:paraId="1A4CCE6F" w14:textId="77777777" w:rsidR="008419B1" w:rsidRDefault="008419B1" w:rsidP="0080663B">
      <w:pPr>
        <w:jc w:val="right"/>
        <w:rPr>
          <w:rFonts w:ascii="Times New Roman" w:eastAsia="Times New Roman" w:hAnsi="Times New Roman" w:cs="Times New Roman"/>
          <w:sz w:val="26"/>
          <w:szCs w:val="26"/>
        </w:rPr>
      </w:pPr>
    </w:p>
    <w:p w14:paraId="5FD19B3B" w14:textId="77777777" w:rsidR="008419B1" w:rsidRDefault="008419B1" w:rsidP="0080663B">
      <w:pPr>
        <w:jc w:val="right"/>
        <w:rPr>
          <w:rFonts w:ascii="Times New Roman" w:eastAsia="Times New Roman" w:hAnsi="Times New Roman" w:cs="Times New Roman"/>
          <w:sz w:val="26"/>
          <w:szCs w:val="26"/>
        </w:rPr>
      </w:pPr>
    </w:p>
    <w:p w14:paraId="4F287696" w14:textId="77777777" w:rsidR="008419B1" w:rsidRDefault="008419B1" w:rsidP="0080663B">
      <w:pPr>
        <w:jc w:val="right"/>
        <w:rPr>
          <w:rFonts w:ascii="Times New Roman" w:eastAsia="Times New Roman" w:hAnsi="Times New Roman" w:cs="Times New Roman"/>
          <w:sz w:val="26"/>
          <w:szCs w:val="26"/>
        </w:rPr>
      </w:pPr>
    </w:p>
    <w:p w14:paraId="458BD594" w14:textId="77777777" w:rsidR="008419B1" w:rsidRDefault="008419B1" w:rsidP="0080663B">
      <w:pPr>
        <w:jc w:val="right"/>
        <w:rPr>
          <w:rFonts w:ascii="Times New Roman" w:eastAsia="Times New Roman" w:hAnsi="Times New Roman" w:cs="Times New Roman"/>
          <w:sz w:val="26"/>
          <w:szCs w:val="26"/>
        </w:rPr>
      </w:pPr>
    </w:p>
    <w:p w14:paraId="692CD3EC" w14:textId="77777777" w:rsidR="008419B1" w:rsidRDefault="008419B1" w:rsidP="0080663B">
      <w:pPr>
        <w:jc w:val="right"/>
        <w:rPr>
          <w:rFonts w:ascii="Times New Roman" w:eastAsia="Times New Roman" w:hAnsi="Times New Roman" w:cs="Times New Roman"/>
          <w:sz w:val="26"/>
          <w:szCs w:val="26"/>
        </w:rPr>
      </w:pPr>
    </w:p>
    <w:p w14:paraId="3FC8FC8B" w14:textId="77777777" w:rsidR="008419B1" w:rsidRDefault="008419B1" w:rsidP="0080663B">
      <w:pPr>
        <w:jc w:val="right"/>
        <w:rPr>
          <w:rFonts w:ascii="Times New Roman" w:eastAsia="Times New Roman" w:hAnsi="Times New Roman" w:cs="Times New Roman"/>
          <w:sz w:val="26"/>
          <w:szCs w:val="26"/>
        </w:rPr>
      </w:pPr>
    </w:p>
    <w:p w14:paraId="72C9F27A" w14:textId="77777777" w:rsidR="008419B1" w:rsidRDefault="008419B1" w:rsidP="0080663B">
      <w:pPr>
        <w:jc w:val="right"/>
        <w:rPr>
          <w:rFonts w:ascii="Times New Roman" w:eastAsia="Times New Roman" w:hAnsi="Times New Roman" w:cs="Times New Roman"/>
          <w:sz w:val="26"/>
          <w:szCs w:val="26"/>
        </w:rPr>
      </w:pPr>
    </w:p>
    <w:p w14:paraId="607E0F64" w14:textId="77777777" w:rsidR="008419B1" w:rsidRDefault="008419B1" w:rsidP="0080663B">
      <w:pPr>
        <w:jc w:val="right"/>
        <w:rPr>
          <w:rFonts w:ascii="Times New Roman" w:eastAsia="Times New Roman" w:hAnsi="Times New Roman" w:cs="Times New Roman"/>
          <w:sz w:val="26"/>
          <w:szCs w:val="26"/>
        </w:rPr>
      </w:pPr>
    </w:p>
    <w:p w14:paraId="1CC9D3BC" w14:textId="77777777" w:rsidR="008419B1" w:rsidRDefault="008419B1" w:rsidP="0080663B">
      <w:pPr>
        <w:jc w:val="right"/>
        <w:rPr>
          <w:rFonts w:ascii="Times New Roman" w:eastAsia="Times New Roman" w:hAnsi="Times New Roman" w:cs="Times New Roman"/>
          <w:sz w:val="26"/>
          <w:szCs w:val="26"/>
        </w:rPr>
      </w:pPr>
    </w:p>
    <w:p w14:paraId="11D411AF" w14:textId="77777777" w:rsidR="008419B1" w:rsidRDefault="008419B1" w:rsidP="0080663B">
      <w:pPr>
        <w:jc w:val="right"/>
        <w:rPr>
          <w:rFonts w:ascii="Times New Roman" w:eastAsia="Times New Roman" w:hAnsi="Times New Roman" w:cs="Times New Roman"/>
          <w:sz w:val="26"/>
          <w:szCs w:val="26"/>
        </w:rPr>
      </w:pPr>
    </w:p>
    <w:p w14:paraId="7EA5D3EF" w14:textId="77777777" w:rsidR="008419B1" w:rsidRDefault="008419B1" w:rsidP="0080663B">
      <w:pPr>
        <w:jc w:val="right"/>
        <w:rPr>
          <w:rFonts w:ascii="Times New Roman" w:eastAsia="Times New Roman" w:hAnsi="Times New Roman" w:cs="Times New Roman"/>
          <w:sz w:val="26"/>
          <w:szCs w:val="26"/>
        </w:rPr>
      </w:pPr>
    </w:p>
    <w:p w14:paraId="047BD9B6" w14:textId="77777777" w:rsidR="008419B1" w:rsidRDefault="008419B1" w:rsidP="0080663B">
      <w:pPr>
        <w:jc w:val="right"/>
        <w:rPr>
          <w:rFonts w:ascii="Times New Roman" w:eastAsia="Times New Roman" w:hAnsi="Times New Roman" w:cs="Times New Roman"/>
          <w:sz w:val="26"/>
          <w:szCs w:val="26"/>
        </w:rPr>
      </w:pPr>
    </w:p>
    <w:p w14:paraId="426D9643" w14:textId="77777777" w:rsidR="008419B1" w:rsidRDefault="008419B1" w:rsidP="0080663B">
      <w:pPr>
        <w:jc w:val="right"/>
        <w:rPr>
          <w:rFonts w:ascii="Times New Roman" w:eastAsia="Times New Roman" w:hAnsi="Times New Roman" w:cs="Times New Roman"/>
          <w:sz w:val="26"/>
          <w:szCs w:val="26"/>
        </w:rPr>
      </w:pPr>
    </w:p>
    <w:p w14:paraId="52A92903" w14:textId="77777777" w:rsidR="008419B1" w:rsidRDefault="008419B1" w:rsidP="0080663B">
      <w:pPr>
        <w:jc w:val="right"/>
        <w:rPr>
          <w:rFonts w:ascii="Times New Roman" w:eastAsia="Times New Roman" w:hAnsi="Times New Roman" w:cs="Times New Roman"/>
          <w:sz w:val="26"/>
          <w:szCs w:val="26"/>
        </w:rPr>
      </w:pPr>
    </w:p>
    <w:p w14:paraId="489CFD85" w14:textId="77777777" w:rsidR="008419B1" w:rsidRDefault="008419B1" w:rsidP="0080663B">
      <w:pPr>
        <w:jc w:val="right"/>
        <w:rPr>
          <w:rFonts w:ascii="Times New Roman" w:eastAsia="Times New Roman" w:hAnsi="Times New Roman" w:cs="Times New Roman"/>
          <w:sz w:val="26"/>
          <w:szCs w:val="26"/>
        </w:rPr>
      </w:pPr>
    </w:p>
    <w:p w14:paraId="01D0D089" w14:textId="77777777" w:rsidR="008419B1" w:rsidRDefault="008419B1" w:rsidP="0080663B">
      <w:pPr>
        <w:jc w:val="right"/>
        <w:rPr>
          <w:rFonts w:ascii="Times New Roman" w:eastAsia="Times New Roman" w:hAnsi="Times New Roman" w:cs="Times New Roman"/>
          <w:sz w:val="26"/>
          <w:szCs w:val="26"/>
        </w:rPr>
      </w:pPr>
    </w:p>
    <w:p w14:paraId="2854A542" w14:textId="77777777" w:rsidR="008419B1" w:rsidRDefault="008419B1" w:rsidP="0080663B">
      <w:pPr>
        <w:jc w:val="right"/>
        <w:rPr>
          <w:rFonts w:ascii="Times New Roman" w:eastAsia="Times New Roman" w:hAnsi="Times New Roman" w:cs="Times New Roman"/>
          <w:sz w:val="26"/>
          <w:szCs w:val="26"/>
        </w:rPr>
      </w:pPr>
    </w:p>
    <w:p w14:paraId="115F6C2B" w14:textId="77777777" w:rsidR="008419B1" w:rsidRDefault="008419B1" w:rsidP="0080663B">
      <w:pPr>
        <w:jc w:val="right"/>
        <w:rPr>
          <w:rFonts w:ascii="Times New Roman" w:eastAsia="Times New Roman" w:hAnsi="Times New Roman" w:cs="Times New Roman"/>
          <w:sz w:val="26"/>
          <w:szCs w:val="26"/>
        </w:rPr>
      </w:pPr>
    </w:p>
    <w:p w14:paraId="731C6E66" w14:textId="77777777" w:rsidR="008419B1" w:rsidRDefault="008419B1" w:rsidP="0080663B">
      <w:pPr>
        <w:jc w:val="right"/>
        <w:rPr>
          <w:rFonts w:ascii="Times New Roman" w:eastAsia="Times New Roman" w:hAnsi="Times New Roman" w:cs="Times New Roman"/>
          <w:sz w:val="26"/>
          <w:szCs w:val="26"/>
        </w:rPr>
      </w:pPr>
    </w:p>
    <w:p w14:paraId="15011814" w14:textId="77777777" w:rsidR="008419B1" w:rsidRDefault="008419B1" w:rsidP="0080663B">
      <w:pPr>
        <w:jc w:val="right"/>
        <w:rPr>
          <w:rFonts w:ascii="Times New Roman" w:eastAsia="Times New Roman" w:hAnsi="Times New Roman" w:cs="Times New Roman"/>
          <w:sz w:val="26"/>
          <w:szCs w:val="26"/>
        </w:rPr>
      </w:pPr>
    </w:p>
    <w:p w14:paraId="7963E69D" w14:textId="77777777" w:rsidR="008419B1" w:rsidRDefault="008419B1" w:rsidP="0080663B">
      <w:pPr>
        <w:jc w:val="right"/>
        <w:rPr>
          <w:rFonts w:ascii="Times New Roman" w:eastAsia="Times New Roman" w:hAnsi="Times New Roman" w:cs="Times New Roman"/>
          <w:sz w:val="26"/>
          <w:szCs w:val="26"/>
        </w:rPr>
      </w:pPr>
    </w:p>
    <w:p w14:paraId="0D497AD8" w14:textId="77777777" w:rsidR="008419B1" w:rsidRDefault="008419B1" w:rsidP="0080663B">
      <w:pPr>
        <w:jc w:val="right"/>
        <w:rPr>
          <w:rFonts w:ascii="Times New Roman" w:eastAsia="Times New Roman" w:hAnsi="Times New Roman" w:cs="Times New Roman"/>
          <w:sz w:val="26"/>
          <w:szCs w:val="26"/>
        </w:rPr>
      </w:pPr>
    </w:p>
    <w:p w14:paraId="60AD9781" w14:textId="77777777" w:rsidR="008419B1" w:rsidRDefault="008419B1" w:rsidP="0080663B">
      <w:pPr>
        <w:jc w:val="right"/>
        <w:rPr>
          <w:rFonts w:ascii="Times New Roman" w:eastAsia="Times New Roman" w:hAnsi="Times New Roman" w:cs="Times New Roman"/>
          <w:sz w:val="26"/>
          <w:szCs w:val="26"/>
        </w:rPr>
      </w:pPr>
    </w:p>
    <w:p w14:paraId="79335060" w14:textId="77777777" w:rsidR="008419B1" w:rsidRDefault="008419B1" w:rsidP="0080663B">
      <w:pPr>
        <w:jc w:val="right"/>
        <w:rPr>
          <w:rFonts w:ascii="Times New Roman" w:eastAsia="Times New Roman" w:hAnsi="Times New Roman" w:cs="Times New Roman"/>
          <w:sz w:val="26"/>
          <w:szCs w:val="26"/>
        </w:rPr>
      </w:pPr>
    </w:p>
    <w:p w14:paraId="3E2BADBD" w14:textId="77777777" w:rsidR="008419B1" w:rsidRDefault="008419B1" w:rsidP="0080663B">
      <w:pPr>
        <w:jc w:val="right"/>
        <w:rPr>
          <w:rFonts w:ascii="Times New Roman" w:eastAsia="Times New Roman" w:hAnsi="Times New Roman" w:cs="Times New Roman"/>
          <w:sz w:val="26"/>
          <w:szCs w:val="26"/>
        </w:rPr>
      </w:pPr>
    </w:p>
    <w:p w14:paraId="38DFE2D1" w14:textId="77777777" w:rsidR="008419B1" w:rsidRDefault="008419B1" w:rsidP="0080663B">
      <w:pPr>
        <w:jc w:val="right"/>
        <w:rPr>
          <w:rFonts w:ascii="Times New Roman" w:eastAsia="Times New Roman" w:hAnsi="Times New Roman" w:cs="Times New Roman"/>
          <w:sz w:val="26"/>
          <w:szCs w:val="26"/>
        </w:rPr>
      </w:pPr>
    </w:p>
    <w:p w14:paraId="18991D9C" w14:textId="77777777" w:rsidR="008419B1" w:rsidRDefault="008419B1" w:rsidP="0080663B">
      <w:pPr>
        <w:jc w:val="right"/>
        <w:rPr>
          <w:rFonts w:ascii="Times New Roman" w:eastAsia="Times New Roman" w:hAnsi="Times New Roman" w:cs="Times New Roman"/>
          <w:sz w:val="26"/>
          <w:szCs w:val="26"/>
        </w:rPr>
      </w:pPr>
    </w:p>
    <w:p w14:paraId="52531CC6" w14:textId="77777777" w:rsidR="008419B1" w:rsidRDefault="008419B1" w:rsidP="0080663B">
      <w:pPr>
        <w:jc w:val="right"/>
        <w:rPr>
          <w:rFonts w:ascii="Times New Roman" w:eastAsia="Times New Roman" w:hAnsi="Times New Roman" w:cs="Times New Roman"/>
          <w:sz w:val="26"/>
          <w:szCs w:val="26"/>
        </w:rPr>
      </w:pPr>
    </w:p>
    <w:p w14:paraId="2EE845FA" w14:textId="77777777" w:rsidR="008419B1" w:rsidRDefault="008419B1" w:rsidP="0080663B">
      <w:pPr>
        <w:jc w:val="right"/>
        <w:rPr>
          <w:rFonts w:ascii="Times New Roman" w:eastAsia="Times New Roman" w:hAnsi="Times New Roman" w:cs="Times New Roman"/>
          <w:sz w:val="26"/>
          <w:szCs w:val="26"/>
        </w:rPr>
      </w:pPr>
    </w:p>
    <w:p w14:paraId="3DC1EBE5" w14:textId="77777777" w:rsidR="008419B1" w:rsidRDefault="008419B1" w:rsidP="0080663B">
      <w:pPr>
        <w:jc w:val="right"/>
        <w:rPr>
          <w:rFonts w:ascii="Times New Roman" w:eastAsia="Times New Roman" w:hAnsi="Times New Roman" w:cs="Times New Roman"/>
          <w:sz w:val="26"/>
          <w:szCs w:val="26"/>
        </w:rPr>
      </w:pPr>
    </w:p>
    <w:p w14:paraId="79335C7D" w14:textId="77777777" w:rsidR="008419B1" w:rsidRDefault="008419B1" w:rsidP="0080663B">
      <w:pPr>
        <w:jc w:val="right"/>
        <w:rPr>
          <w:rFonts w:ascii="Times New Roman" w:eastAsia="Times New Roman" w:hAnsi="Times New Roman" w:cs="Times New Roman"/>
          <w:sz w:val="26"/>
          <w:szCs w:val="26"/>
        </w:rPr>
      </w:pPr>
    </w:p>
    <w:p w14:paraId="616D9DA5" w14:textId="77777777" w:rsidR="008419B1" w:rsidRDefault="008419B1" w:rsidP="0080663B">
      <w:pPr>
        <w:jc w:val="right"/>
        <w:rPr>
          <w:rFonts w:ascii="Times New Roman" w:eastAsia="Times New Roman" w:hAnsi="Times New Roman" w:cs="Times New Roman"/>
          <w:sz w:val="26"/>
          <w:szCs w:val="26"/>
        </w:rPr>
      </w:pPr>
    </w:p>
    <w:p w14:paraId="42FB7BB1" w14:textId="427018A1" w:rsidR="006C71F5" w:rsidRPr="0080663B" w:rsidRDefault="006C71F5" w:rsidP="0080663B">
      <w:pPr>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lastRenderedPageBreak/>
        <w:t>Приложение № 1</w:t>
      </w:r>
    </w:p>
    <w:p w14:paraId="44C508EC" w14:textId="77777777" w:rsidR="006C71F5" w:rsidRPr="0080663B" w:rsidRDefault="006C71F5" w:rsidP="006C71F5">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 к решению Собрания</w:t>
      </w:r>
    </w:p>
    <w:p w14:paraId="54C137D2" w14:textId="77777777" w:rsidR="006C71F5" w:rsidRPr="0080663B" w:rsidRDefault="006C71F5" w:rsidP="006C71F5">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Углегорского муниципального </w:t>
      </w:r>
    </w:p>
    <w:p w14:paraId="0FC2AF38" w14:textId="4CCB6CF0" w:rsidR="006C71F5" w:rsidRDefault="006C71F5" w:rsidP="006C71F5">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округа Сахалинской области</w:t>
      </w:r>
    </w:p>
    <w:p w14:paraId="253C45AC" w14:textId="1EFF37B2" w:rsidR="0080663B" w:rsidRDefault="0080663B" w:rsidP="006C71F5">
      <w:pPr>
        <w:tabs>
          <w:tab w:val="left" w:pos="0"/>
        </w:tabs>
        <w:ind w:firstLine="284"/>
        <w:jc w:val="right"/>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от</w:t>
      </w:r>
      <w:r w:rsidR="00EA2D73">
        <w:rPr>
          <w:rFonts w:ascii="Times New Roman" w:eastAsia="Times New Roman" w:hAnsi="Times New Roman" w:cs="Times New Roman"/>
          <w:sz w:val="26"/>
          <w:szCs w:val="26"/>
        </w:rPr>
        <w:t xml:space="preserve"> 20 августа 2026 г.</w:t>
      </w:r>
      <w:r>
        <w:rPr>
          <w:rFonts w:ascii="Times New Roman" w:eastAsia="Times New Roman" w:hAnsi="Times New Roman" w:cs="Times New Roman"/>
          <w:sz w:val="26"/>
          <w:szCs w:val="26"/>
        </w:rPr>
        <w:t>№</w:t>
      </w:r>
      <w:r w:rsidR="00EA2D73">
        <w:rPr>
          <w:rFonts w:ascii="Times New Roman" w:eastAsia="Times New Roman" w:hAnsi="Times New Roman" w:cs="Times New Roman"/>
          <w:sz w:val="26"/>
          <w:szCs w:val="26"/>
        </w:rPr>
        <w:t xml:space="preserve"> 259</w:t>
      </w:r>
    </w:p>
    <w:p w14:paraId="2CB8834F" w14:textId="77777777" w:rsidR="0080663B" w:rsidRDefault="0080663B" w:rsidP="006C71F5">
      <w:pPr>
        <w:tabs>
          <w:tab w:val="left" w:pos="0"/>
        </w:tabs>
        <w:ind w:firstLine="284"/>
        <w:jc w:val="right"/>
        <w:rPr>
          <w:rFonts w:ascii="Times New Roman" w:eastAsia="Times New Roman" w:hAnsi="Times New Roman" w:cs="Times New Roman"/>
          <w:sz w:val="26"/>
          <w:szCs w:val="26"/>
          <w:u w:val="single"/>
        </w:rPr>
      </w:pPr>
    </w:p>
    <w:p w14:paraId="2F36F1A9" w14:textId="7D2FCC9D" w:rsidR="0080663B" w:rsidRPr="0080663B" w:rsidRDefault="00F72E89" w:rsidP="006C71F5">
      <w:pPr>
        <w:tabs>
          <w:tab w:val="left" w:pos="0"/>
        </w:tabs>
        <w:ind w:firstLine="284"/>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ПРОЕКТ</w:t>
      </w:r>
    </w:p>
    <w:p w14:paraId="7418CBFE" w14:textId="77777777" w:rsidR="006C71F5" w:rsidRPr="0080663B" w:rsidRDefault="006C71F5" w:rsidP="006C71F5">
      <w:pPr>
        <w:tabs>
          <w:tab w:val="left" w:pos="0"/>
        </w:tabs>
        <w:spacing w:after="77"/>
        <w:ind w:left="40" w:hanging="40"/>
        <w:jc w:val="center"/>
        <w:rPr>
          <w:rFonts w:ascii="Times New Roman" w:eastAsia="Times New Roman" w:hAnsi="Times New Roman" w:cs="Times New Roman"/>
          <w:b/>
          <w:bCs/>
          <w:sz w:val="26"/>
          <w:szCs w:val="26"/>
        </w:rPr>
      </w:pPr>
      <w:r w:rsidRPr="0080663B">
        <w:rPr>
          <w:noProof/>
          <w:sz w:val="26"/>
          <w:szCs w:val="26"/>
        </w:rPr>
        <w:drawing>
          <wp:inline distT="0" distB="0" distL="0" distR="0" wp14:anchorId="40051930" wp14:editId="1EA42659">
            <wp:extent cx="500380" cy="629920"/>
            <wp:effectExtent l="0" t="0" r="0" b="0"/>
            <wp:docPr id="1536628006" name="Рисунок 2" descr="Описание: 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 чб5"/>
                    <pic:cNvPicPr>
                      <a:picLocks noChangeAspect="1" noChangeArrowheads="1"/>
                    </pic:cNvPicPr>
                  </pic:nvPicPr>
                  <pic:blipFill>
                    <a:blip r:embed="rId6" cstate="print">
                      <a:lum bright="40000"/>
                      <a:extLst>
                        <a:ext uri="{28A0092B-C50C-407E-A947-70E740481C1C}">
                          <a14:useLocalDpi xmlns:a14="http://schemas.microsoft.com/office/drawing/2010/main" val="0"/>
                        </a:ext>
                      </a:extLst>
                    </a:blip>
                    <a:srcRect/>
                    <a:stretch>
                      <a:fillRect/>
                    </a:stretch>
                  </pic:blipFill>
                  <pic:spPr bwMode="auto">
                    <a:xfrm>
                      <a:off x="0" y="0"/>
                      <a:ext cx="500380" cy="629920"/>
                    </a:xfrm>
                    <a:prstGeom prst="rect">
                      <a:avLst/>
                    </a:prstGeom>
                    <a:noFill/>
                    <a:ln>
                      <a:noFill/>
                    </a:ln>
                  </pic:spPr>
                </pic:pic>
              </a:graphicData>
            </a:graphic>
          </wp:inline>
        </w:drawing>
      </w:r>
    </w:p>
    <w:p w14:paraId="7656B71F" w14:textId="77777777" w:rsidR="006C71F5" w:rsidRPr="0080663B" w:rsidRDefault="006C71F5" w:rsidP="006C71F5">
      <w:pPr>
        <w:jc w:val="center"/>
        <w:rPr>
          <w:rFonts w:ascii="Times New Roman" w:eastAsia="Arial Unicode MS" w:hAnsi="Times New Roman" w:cs="Times New Roman"/>
          <w:b/>
          <w:sz w:val="26"/>
          <w:szCs w:val="26"/>
        </w:rPr>
      </w:pPr>
      <w:r w:rsidRPr="0080663B">
        <w:rPr>
          <w:rFonts w:ascii="Times New Roman" w:eastAsia="Arial Unicode MS" w:hAnsi="Times New Roman" w:cs="Times New Roman"/>
          <w:b/>
          <w:sz w:val="26"/>
          <w:szCs w:val="26"/>
        </w:rPr>
        <w:t>СОБРАНИЕ</w:t>
      </w:r>
    </w:p>
    <w:p w14:paraId="77BC172B" w14:textId="77777777" w:rsidR="006C71F5" w:rsidRPr="0080663B" w:rsidRDefault="006C71F5" w:rsidP="006C71F5">
      <w:pPr>
        <w:jc w:val="center"/>
        <w:rPr>
          <w:rFonts w:ascii="Times New Roman" w:eastAsia="Arial Unicode MS" w:hAnsi="Times New Roman" w:cs="Times New Roman"/>
          <w:b/>
          <w:sz w:val="26"/>
          <w:szCs w:val="26"/>
        </w:rPr>
      </w:pPr>
      <w:r w:rsidRPr="0080663B">
        <w:rPr>
          <w:rFonts w:ascii="Times New Roman" w:eastAsia="Arial Unicode MS" w:hAnsi="Times New Roman" w:cs="Times New Roman"/>
          <w:b/>
          <w:sz w:val="26"/>
          <w:szCs w:val="26"/>
        </w:rPr>
        <w:t xml:space="preserve">УГЛЕГОРСКОГО МУНИЦИПАЛЬНОГО ОКРУГА </w:t>
      </w:r>
    </w:p>
    <w:p w14:paraId="05D1D704" w14:textId="77777777" w:rsidR="006C71F5" w:rsidRPr="0080663B" w:rsidRDefault="006C71F5" w:rsidP="006C71F5">
      <w:pPr>
        <w:jc w:val="center"/>
        <w:rPr>
          <w:rFonts w:ascii="Times New Roman" w:eastAsia="Arial Unicode MS" w:hAnsi="Times New Roman" w:cs="Times New Roman"/>
          <w:b/>
          <w:sz w:val="26"/>
          <w:szCs w:val="26"/>
        </w:rPr>
      </w:pPr>
      <w:r w:rsidRPr="0080663B">
        <w:rPr>
          <w:rFonts w:ascii="Times New Roman" w:eastAsia="Arial Unicode MS" w:hAnsi="Times New Roman" w:cs="Times New Roman"/>
          <w:b/>
          <w:sz w:val="26"/>
          <w:szCs w:val="26"/>
        </w:rPr>
        <w:t>САХАЛИНСКОЙ ОБЛАСТИ</w:t>
      </w:r>
    </w:p>
    <w:p w14:paraId="5E327ACF" w14:textId="77777777" w:rsidR="006C71F5" w:rsidRPr="0080663B" w:rsidRDefault="006C71F5" w:rsidP="006C71F5">
      <w:pPr>
        <w:jc w:val="center"/>
        <w:rPr>
          <w:rFonts w:ascii="Times New Roman" w:eastAsia="Arial Unicode MS" w:hAnsi="Times New Roman" w:cs="Times New Roman"/>
          <w:b/>
          <w:sz w:val="26"/>
          <w:szCs w:val="26"/>
        </w:rPr>
      </w:pPr>
    </w:p>
    <w:p w14:paraId="519E468B" w14:textId="77777777" w:rsidR="006C71F5" w:rsidRPr="0080663B" w:rsidRDefault="006C71F5" w:rsidP="006C71F5">
      <w:pPr>
        <w:jc w:val="center"/>
        <w:rPr>
          <w:rFonts w:ascii="Times New Roman" w:eastAsia="Arial Unicode MS" w:hAnsi="Times New Roman" w:cs="Times New Roman"/>
          <w:b/>
          <w:sz w:val="26"/>
          <w:szCs w:val="26"/>
        </w:rPr>
      </w:pPr>
      <w:r w:rsidRPr="0080663B">
        <w:rPr>
          <w:rFonts w:ascii="Times New Roman" w:eastAsia="Arial Unicode MS" w:hAnsi="Times New Roman" w:cs="Times New Roman"/>
          <w:b/>
          <w:sz w:val="26"/>
          <w:szCs w:val="26"/>
        </w:rPr>
        <w:t>РЕШЕНИЕ</w:t>
      </w:r>
    </w:p>
    <w:p w14:paraId="5EEDC7B2" w14:textId="77777777" w:rsidR="006C71F5" w:rsidRPr="0080663B" w:rsidRDefault="006C71F5" w:rsidP="006C71F5">
      <w:pPr>
        <w:tabs>
          <w:tab w:val="left" w:pos="0"/>
        </w:tabs>
        <w:ind w:right="4678"/>
        <w:rPr>
          <w:rFonts w:ascii="Times New Roman" w:eastAsia="Times New Roman" w:hAnsi="Times New Roman" w:cs="Times New Roman"/>
          <w:color w:val="auto"/>
          <w:sz w:val="26"/>
          <w:szCs w:val="26"/>
        </w:rPr>
      </w:pPr>
    </w:p>
    <w:p w14:paraId="1C24869E" w14:textId="61F47860" w:rsidR="006C71F5" w:rsidRPr="0080663B" w:rsidRDefault="006C71F5" w:rsidP="0080663B">
      <w:pPr>
        <w:tabs>
          <w:tab w:val="left" w:pos="0"/>
        </w:tabs>
        <w:ind w:right="4392"/>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 xml:space="preserve">от </w:t>
      </w:r>
      <w:r w:rsidR="0080663B">
        <w:rPr>
          <w:rFonts w:ascii="Times New Roman" w:eastAsia="Times New Roman" w:hAnsi="Times New Roman" w:cs="Times New Roman"/>
          <w:color w:val="auto"/>
          <w:sz w:val="26"/>
          <w:szCs w:val="26"/>
        </w:rPr>
        <w:t>___________</w:t>
      </w:r>
      <w:r w:rsidRPr="0080663B">
        <w:rPr>
          <w:rFonts w:ascii="Times New Roman" w:eastAsia="Times New Roman" w:hAnsi="Times New Roman" w:cs="Times New Roman"/>
          <w:color w:val="auto"/>
          <w:sz w:val="26"/>
          <w:szCs w:val="26"/>
        </w:rPr>
        <w:t xml:space="preserve"> </w:t>
      </w:r>
      <w:r w:rsidR="0080663B">
        <w:rPr>
          <w:rFonts w:ascii="Times New Roman" w:eastAsia="Times New Roman" w:hAnsi="Times New Roman" w:cs="Times New Roman"/>
          <w:color w:val="auto"/>
          <w:sz w:val="26"/>
          <w:szCs w:val="26"/>
        </w:rPr>
        <w:t xml:space="preserve">                                         </w:t>
      </w:r>
      <w:r w:rsidRPr="0080663B">
        <w:rPr>
          <w:rFonts w:ascii="Times New Roman" w:eastAsia="Times New Roman" w:hAnsi="Times New Roman" w:cs="Times New Roman"/>
          <w:color w:val="auto"/>
          <w:sz w:val="26"/>
          <w:szCs w:val="26"/>
        </w:rPr>
        <w:t>№ ___</w:t>
      </w:r>
    </w:p>
    <w:p w14:paraId="404D244E" w14:textId="77777777" w:rsidR="006C71F5" w:rsidRPr="0080663B" w:rsidRDefault="006C71F5" w:rsidP="006C71F5">
      <w:pPr>
        <w:tabs>
          <w:tab w:val="left" w:pos="0"/>
        </w:tabs>
        <w:ind w:right="4678"/>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 xml:space="preserve"> г. Углегорск</w:t>
      </w:r>
    </w:p>
    <w:p w14:paraId="6A76940F" w14:textId="77777777" w:rsidR="006C71F5" w:rsidRPr="0080663B" w:rsidRDefault="006C71F5" w:rsidP="006C71F5">
      <w:pPr>
        <w:tabs>
          <w:tab w:val="left" w:pos="0"/>
        </w:tabs>
        <w:ind w:right="4678"/>
        <w:rPr>
          <w:rFonts w:ascii="Times New Roman" w:eastAsia="Times New Roman" w:hAnsi="Times New Roman" w:cs="Times New Roman"/>
          <w:color w:val="auto"/>
          <w:sz w:val="26"/>
          <w:szCs w:val="26"/>
        </w:rPr>
      </w:pPr>
    </w:p>
    <w:p w14:paraId="621AE77A" w14:textId="60258BDE" w:rsidR="006C71F5" w:rsidRPr="0080663B" w:rsidRDefault="006C71F5" w:rsidP="0080663B">
      <w:pPr>
        <w:tabs>
          <w:tab w:val="left" w:pos="0"/>
        </w:tabs>
        <w:ind w:right="5101"/>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_____очередная сессия восьмого созыва</w:t>
      </w:r>
    </w:p>
    <w:p w14:paraId="3D2F1FF8" w14:textId="77777777" w:rsidR="006C71F5" w:rsidRPr="0080663B" w:rsidRDefault="006C71F5" w:rsidP="0080663B">
      <w:pPr>
        <w:tabs>
          <w:tab w:val="left" w:pos="0"/>
        </w:tabs>
        <w:ind w:right="5242"/>
        <w:rPr>
          <w:rFonts w:ascii="Times New Roman" w:eastAsia="Times New Roman" w:hAnsi="Times New Roman" w:cs="Times New Roman"/>
          <w:color w:val="auto"/>
          <w:sz w:val="26"/>
          <w:szCs w:val="26"/>
          <w:shd w:val="clear" w:color="auto" w:fill="FFFFFF"/>
        </w:rPr>
      </w:pPr>
    </w:p>
    <w:p w14:paraId="53EA2F1B" w14:textId="77777777" w:rsidR="006C71F5" w:rsidRPr="0080663B" w:rsidRDefault="006C71F5" w:rsidP="0080663B">
      <w:pPr>
        <w:tabs>
          <w:tab w:val="left" w:pos="0"/>
          <w:tab w:val="left" w:pos="4536"/>
        </w:tabs>
        <w:ind w:right="5242"/>
        <w:jc w:val="both"/>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shd w:val="clear" w:color="auto" w:fill="FFFFFF"/>
        </w:rPr>
        <w:t>О</w:t>
      </w:r>
      <w:r w:rsidRPr="0080663B">
        <w:rPr>
          <w:rFonts w:ascii="Times New Roman" w:eastAsia="Times New Roman" w:hAnsi="Times New Roman" w:cs="Times New Roman"/>
          <w:color w:val="auto"/>
          <w:sz w:val="26"/>
          <w:szCs w:val="26"/>
        </w:rPr>
        <w:t xml:space="preserve"> принятии Устава Углегорского муниципального округа Сахалинской области</w:t>
      </w:r>
    </w:p>
    <w:p w14:paraId="5A1DF99F" w14:textId="77777777" w:rsidR="006C71F5" w:rsidRPr="0080663B" w:rsidRDefault="006C71F5" w:rsidP="006C71F5">
      <w:pPr>
        <w:spacing w:line="281" w:lineRule="exact"/>
        <w:ind w:left="20" w:right="20" w:firstLine="640"/>
        <w:jc w:val="both"/>
        <w:rPr>
          <w:rFonts w:ascii="Times New Roman" w:eastAsia="Times New Roman" w:hAnsi="Times New Roman" w:cs="Times New Roman"/>
          <w:sz w:val="26"/>
          <w:szCs w:val="26"/>
        </w:rPr>
      </w:pPr>
    </w:p>
    <w:p w14:paraId="4AFE284C" w14:textId="01A47B56" w:rsidR="006C71F5" w:rsidRPr="0080663B" w:rsidRDefault="006C71F5" w:rsidP="00976746">
      <w:pPr>
        <w:ind w:left="20" w:right="20" w:firstLine="689"/>
        <w:jc w:val="both"/>
        <w:rPr>
          <w:rFonts w:ascii="Times New Roman" w:eastAsiaTheme="minorEastAsia" w:hAnsi="Times New Roman" w:cs="Times New Roman"/>
          <w:sz w:val="26"/>
          <w:szCs w:val="26"/>
          <w:lang w:eastAsia="ko-KR"/>
        </w:rPr>
      </w:pPr>
      <w:r w:rsidRPr="0080663B">
        <w:rPr>
          <w:rFonts w:ascii="Times New Roman" w:eastAsia="Times New Roman" w:hAnsi="Times New Roman" w:cs="Times New Roman"/>
          <w:sz w:val="26"/>
          <w:szCs w:val="26"/>
        </w:rPr>
        <w:t>В соответствии с</w:t>
      </w:r>
      <w:r w:rsidR="00F72E89">
        <w:rPr>
          <w:rFonts w:ascii="Times New Roman" w:eastAsia="Times New Roman" w:hAnsi="Times New Roman" w:cs="Times New Roman"/>
          <w:sz w:val="26"/>
          <w:szCs w:val="26"/>
        </w:rPr>
        <w:t>о статьёй 56</w:t>
      </w:r>
      <w:r w:rsidRPr="0080663B">
        <w:rPr>
          <w:rFonts w:ascii="Times New Roman" w:eastAsia="Times New Roman" w:hAnsi="Times New Roman" w:cs="Times New Roman"/>
          <w:sz w:val="26"/>
          <w:szCs w:val="26"/>
        </w:rPr>
        <w:t xml:space="preserve"> Федеральн</w:t>
      </w:r>
      <w:r w:rsidR="00F72E89">
        <w:rPr>
          <w:rFonts w:ascii="Times New Roman" w:eastAsia="Times New Roman" w:hAnsi="Times New Roman" w:cs="Times New Roman"/>
          <w:sz w:val="26"/>
          <w:szCs w:val="26"/>
        </w:rPr>
        <w:t>ого</w:t>
      </w:r>
      <w:r w:rsidRPr="0080663B">
        <w:rPr>
          <w:rFonts w:ascii="Times New Roman" w:eastAsia="Times New Roman" w:hAnsi="Times New Roman" w:cs="Times New Roman"/>
          <w:sz w:val="26"/>
          <w:szCs w:val="26"/>
        </w:rPr>
        <w:t xml:space="preserve"> закон</w:t>
      </w:r>
      <w:r w:rsidR="00F72E89">
        <w:rPr>
          <w:rFonts w:ascii="Times New Roman" w:eastAsia="Times New Roman" w:hAnsi="Times New Roman" w:cs="Times New Roman"/>
          <w:sz w:val="26"/>
          <w:szCs w:val="26"/>
        </w:rPr>
        <w:t>а</w:t>
      </w:r>
      <w:r w:rsidRPr="0080663B">
        <w:rPr>
          <w:rFonts w:ascii="Times New Roman" w:eastAsia="Times New Roman" w:hAnsi="Times New Roman" w:cs="Times New Roman"/>
          <w:sz w:val="26"/>
          <w:szCs w:val="26"/>
        </w:rPr>
        <w:t xml:space="preserve"> от 20.03.2025 № 33-ФЗ «Об общих принципах организации местного самоуправления в единой системе публичной власти», руководствуясь пунктом 1 части 1 статьи 28 Устава Углегорского муниципального округа Сахалинской области,</w:t>
      </w:r>
    </w:p>
    <w:p w14:paraId="135CB5CB" w14:textId="77777777" w:rsidR="006C71F5" w:rsidRPr="0080663B" w:rsidRDefault="006C71F5" w:rsidP="00976746">
      <w:pPr>
        <w:ind w:left="20" w:right="20" w:firstLine="689"/>
        <w:jc w:val="both"/>
        <w:rPr>
          <w:rFonts w:ascii="Times New Roman" w:eastAsia="Times New Roman" w:hAnsi="Times New Roman" w:cs="Times New Roman"/>
          <w:sz w:val="26"/>
          <w:szCs w:val="26"/>
        </w:rPr>
      </w:pPr>
    </w:p>
    <w:p w14:paraId="66B6D97A" w14:textId="77777777" w:rsidR="006C71F5" w:rsidRPr="0080663B" w:rsidRDefault="006C71F5" w:rsidP="00A84800">
      <w:pPr>
        <w:spacing w:line="276" w:lineRule="auto"/>
        <w:jc w:val="center"/>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Собрание Углегорского муниципального округа Сахалинской области РЕШИЛО:</w:t>
      </w:r>
    </w:p>
    <w:p w14:paraId="0FC20805" w14:textId="77777777" w:rsidR="006C71F5" w:rsidRPr="0080663B" w:rsidRDefault="006C71F5" w:rsidP="00976746">
      <w:pPr>
        <w:spacing w:line="276" w:lineRule="auto"/>
        <w:ind w:firstLine="689"/>
        <w:jc w:val="center"/>
        <w:rPr>
          <w:rFonts w:ascii="Times New Roman" w:eastAsia="Times New Roman" w:hAnsi="Times New Roman" w:cs="Times New Roman"/>
          <w:sz w:val="26"/>
          <w:szCs w:val="26"/>
        </w:rPr>
      </w:pPr>
    </w:p>
    <w:p w14:paraId="21BA7478" w14:textId="557D1AA8"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 Принять Устав Углегорского муниципального округа Сахалинской области согласно приложению.</w:t>
      </w:r>
    </w:p>
    <w:p w14:paraId="0912F278" w14:textId="1E1C4BDD"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 Признать утратившим</w:t>
      </w:r>
      <w:r w:rsidR="00F72E89">
        <w:rPr>
          <w:rFonts w:ascii="Times New Roman" w:eastAsia="Times New Roman" w:hAnsi="Times New Roman" w:cs="Times New Roman"/>
          <w:sz w:val="26"/>
          <w:szCs w:val="26"/>
        </w:rPr>
        <w:t>и</w:t>
      </w:r>
      <w:r w:rsidRPr="0080663B">
        <w:rPr>
          <w:rFonts w:ascii="Times New Roman" w:eastAsia="Times New Roman" w:hAnsi="Times New Roman" w:cs="Times New Roman"/>
          <w:sz w:val="26"/>
          <w:szCs w:val="26"/>
        </w:rPr>
        <w:t xml:space="preserve"> силу:</w:t>
      </w:r>
    </w:p>
    <w:p w14:paraId="36EC9506" w14:textId="788A5EE8"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 решение Собрания Углегорского муниципального района от 16.03.2017 № 354 «О принятии Устава Углегорского городского округа»;</w:t>
      </w:r>
    </w:p>
    <w:p w14:paraId="3EC73F0D"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 решение Собрания Углегорского городского округа от 21.09.2017 № 430 «О внесении изменений и дополнений в Устав Углегорского городского округа»;</w:t>
      </w:r>
    </w:p>
    <w:p w14:paraId="7AB943B6"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3) решение Собрания Углегорского городского округа от 20.02.2018 № 491 «О внесении изменений и дополнений в Устав Углегорского городского округа»;</w:t>
      </w:r>
    </w:p>
    <w:p w14:paraId="4CE7FB5E"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4) решение Собрания Углегорского городского округа от 29.06.2018 № 518 «О внесении изменений и дополнений в Устав Углегорского городского округа»;</w:t>
      </w:r>
    </w:p>
    <w:p w14:paraId="528E3889"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5) решение Собрания Углегорского городского округа от 28.12.2018 № 37 «О внесении изменений и дополнений в Устав Углегорского городского округа»;</w:t>
      </w:r>
    </w:p>
    <w:p w14:paraId="361C8F97"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6) решение Собрания Углегорского городского округа от 15.02.2019 № 56 «О внесении изменений и дополнений в Устав Углегорского городского округа»;</w:t>
      </w:r>
    </w:p>
    <w:p w14:paraId="110F827B"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7) решение Собрания Углегорского городского округа от 21.05.2019 № 81 «О внесении изменений и дополнений в Устав Углегорского городского округа»;</w:t>
      </w:r>
    </w:p>
    <w:p w14:paraId="45BA8339"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lastRenderedPageBreak/>
        <w:t>8) решение Собрания Углегорского городского округа от 04.02.2020 № 148 «О внесении изменений и дополнений в Устав Углегорского городского округа»;</w:t>
      </w:r>
    </w:p>
    <w:p w14:paraId="3C2DC141"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9) решение Собрания Углегорского городского округа от 21.05.2020 № 172 «О внесении изменений и дополнений в Устав Углегорского городского округа»;</w:t>
      </w:r>
    </w:p>
    <w:p w14:paraId="1A5CC1AE"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10) решение Собрания Углегорского городского округа от 16.03.2021 № 250 «О внесении изменений и дополнений в Устав Углегорского городского округа»;</w:t>
      </w:r>
    </w:p>
    <w:p w14:paraId="34CEDB9A"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11) решение Собрания Углегорского городского округа от 27.07.2021 № 271 «О внесении изменений и дополнений в Устав Углегорского городского округа»;</w:t>
      </w:r>
    </w:p>
    <w:p w14:paraId="47B4A079"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12) решение Собрания Углегорского городского округа от 19.08.2021 № 273 «О внесении изменений и дополнений в Устав Углегорского городского округа»;</w:t>
      </w:r>
    </w:p>
    <w:p w14:paraId="59EFBC11"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13) решение Собрания Углегорского городского округа от 14.10.2021 № 311 «О внесении изменений и дополнений в Устав Углегорского городского округа»;</w:t>
      </w:r>
    </w:p>
    <w:p w14:paraId="16CDA932"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14) решение Собрания Углегорского городского округа от 27.01.2022 № 343 «О внесении изменений и дополнений в Устав Углегорского городского округа»;</w:t>
      </w:r>
    </w:p>
    <w:p w14:paraId="4E387C19"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15) решение Собрания Углегорского городского округа от 20.05.2022 № 369 «О внесении изменений в Устав Углегорского городского округа»;</w:t>
      </w:r>
    </w:p>
    <w:p w14:paraId="3F1A9121" w14:textId="6C52E724"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16) решение Собрания Углегорского городского округа от 20.05.2022 № 370 «О внесении изменений в Устав Углегорского городского округа»;</w:t>
      </w:r>
    </w:p>
    <w:p w14:paraId="5CA66DB7" w14:textId="421F7D40"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17) решение Собрания Углегорского городского округа от 20.05.2022 № 371 «О внесении изменений в Устав Углегорского городского округа»;</w:t>
      </w:r>
    </w:p>
    <w:p w14:paraId="0BCFB1B0" w14:textId="359A8389"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18) решение Собрания Углегорского городского округа от 25.08.2022 № 402 «О внесении изменений в Устав Углегорского городского округа»;</w:t>
      </w:r>
    </w:p>
    <w:p w14:paraId="6354FDA9" w14:textId="0D941FEC"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19) решение Собрания Углегорского городского округа от 16.02.2023 № 449 «О внесении изменений и дополнений в Устав Углегорского городского округа»;</w:t>
      </w:r>
    </w:p>
    <w:p w14:paraId="73D8F4DF" w14:textId="4434C24C"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20) решение Собрания Углегорского городского округа от 16.02.2023 № 450 «О внесении изменений в Устав Углегорского городского округа»;</w:t>
      </w:r>
    </w:p>
    <w:p w14:paraId="1A90CA29" w14:textId="49CEB1E4"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21) решение Собрания Углегорского городского округа от 18.07.2023 № 499 «О внесении изменений в Устав Углегорского городского округа»;</w:t>
      </w:r>
    </w:p>
    <w:p w14:paraId="229FD4E6" w14:textId="62B52A4C"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22) решение Собрания Углегорского городского округа от 29.08.2023 № 508 «О внесении изменений в Устав Углегорского городского округа»;</w:t>
      </w:r>
    </w:p>
    <w:p w14:paraId="39D75BFD" w14:textId="25C96774"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23) решение Собрания Углегорского городского округа от 29.08.2023 № 509 «О внесении изменений в Устав Углегорского городского округа»;</w:t>
      </w:r>
    </w:p>
    <w:p w14:paraId="4875AABD" w14:textId="26BDE120"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24) решение Собрания Углегорского городского округа от 28.02.2024 № 46 «О внесении изменений и дополнений в Устав Углегорского городского округа»;</w:t>
      </w:r>
    </w:p>
    <w:p w14:paraId="48B9859E" w14:textId="05893FD1"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25) решение Собрания Углегорского городского округа от 28.02.2024 № 47 «О внесении изменений и дополнений в Устав Углегорского городского округа»;</w:t>
      </w:r>
    </w:p>
    <w:p w14:paraId="5109AC51" w14:textId="2E2C3F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26) решение Собрания Углегорского городского округа от 17.04.2024 № 56 «о внесении изменений и дополнений в Устав Углегорского городского округа»;</w:t>
      </w:r>
    </w:p>
    <w:p w14:paraId="38B0A9D1" w14:textId="6CFCEA6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27) решение Собрания Углегорского городского округа от 19.08.2024 № 91 «О внесении изменений в Устав Углегорского городского округа»;</w:t>
      </w:r>
    </w:p>
    <w:p w14:paraId="022217CC" w14:textId="0ADED9D4"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28) решение Собрания Углегорского городского округа от 24.10.2024 № 102 «О внесении изменений и дополнений в Устав Углегорского городского округа»;</w:t>
      </w:r>
    </w:p>
    <w:p w14:paraId="7C88F711" w14:textId="57BE4D04"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29) решение Собрания Углегорского городского округа от 20.11.2024 № 108 «О внесении изменений и дополнений в Устав Углегорского городского округа»;</w:t>
      </w:r>
    </w:p>
    <w:p w14:paraId="0D32EE8F" w14:textId="432DF7FB"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30) решение Собрания Углегорского городского округа от 12.12.2024 № 111 «О внесении изменений и дополнений в Устав Углегорского городского округа»;</w:t>
      </w:r>
    </w:p>
    <w:p w14:paraId="2525AEFB" w14:textId="77777777"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31) решение Собрания Углегорского муниципального округа Сахалинской области от 30.01.2025 № 130 «О внесении изменений в Устав Углегорского муниципального округа Сахалинской области»;</w:t>
      </w:r>
    </w:p>
    <w:p w14:paraId="0E271AB0" w14:textId="19CBC95D"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lastRenderedPageBreak/>
        <w:t>32) решение Собрания Углегорского муниципального округа Сахалинской области от 28.04.2025 № 148 «О внесении изменений и дополнений в Устав Углегорского муниципального округа Сахалинской области».</w:t>
      </w:r>
    </w:p>
    <w:p w14:paraId="0D37796E" w14:textId="763EE308" w:rsidR="006C71F5" w:rsidRPr="0080663B"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3. Направить настоящий Устав Углегорского муниципального округа Сахалинской области на государственную регистрацию в порядке, определенном Федеральным законом от 21.07.2005 № 97-ФЗ «О государственной регистрации уставов муниципальных образований».</w:t>
      </w:r>
    </w:p>
    <w:p w14:paraId="782F5AA0" w14:textId="27352C54" w:rsidR="007C1BF6"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4. </w:t>
      </w:r>
      <w:r w:rsidR="007C1BF6" w:rsidRPr="007C1BF6">
        <w:rPr>
          <w:rFonts w:ascii="Times New Roman" w:eastAsia="Times New Roman" w:hAnsi="Times New Roman" w:cs="Times New Roman"/>
          <w:sz w:val="26"/>
          <w:szCs w:val="26"/>
        </w:rPr>
        <w:t>Администрации Углегорского муниципального округа Сахалинской области обеспечить опубликование настоящего решения в сетевом издании «Углегорские ведомости»</w:t>
      </w:r>
      <w:r w:rsidR="00F72E89">
        <w:rPr>
          <w:rFonts w:ascii="Times New Roman" w:eastAsia="Times New Roman" w:hAnsi="Times New Roman" w:cs="Times New Roman"/>
          <w:sz w:val="26"/>
          <w:szCs w:val="26"/>
        </w:rPr>
        <w:t xml:space="preserve"> </w:t>
      </w:r>
      <w:r w:rsidR="00F72E89" w:rsidRPr="00F72E89">
        <w:rPr>
          <w:rFonts w:ascii="Times New Roman" w:eastAsia="Times New Roman" w:hAnsi="Times New Roman" w:cs="Times New Roman"/>
          <w:color w:val="auto"/>
          <w:sz w:val="26"/>
          <w:szCs w:val="26"/>
        </w:rPr>
        <w:t>(</w:t>
      </w:r>
      <w:r w:rsidR="007C1BF6" w:rsidRPr="00F72E89">
        <w:rPr>
          <w:rFonts w:ascii="Times New Roman" w:eastAsia="Calibri" w:hAnsi="Times New Roman" w:cs="Times New Roman"/>
          <w:color w:val="auto"/>
          <w:sz w:val="26"/>
          <w:szCs w:val="26"/>
          <w:lang w:eastAsia="en-US"/>
        </w:rPr>
        <w:t xml:space="preserve">доменное имя </w:t>
      </w:r>
      <w:hyperlink r:id="rId8" w:history="1">
        <w:r w:rsidR="007C1BF6" w:rsidRPr="00F72E89">
          <w:rPr>
            <w:rStyle w:val="a8"/>
            <w:rFonts w:ascii="Times New Roman" w:eastAsia="Calibri" w:hAnsi="Times New Roman" w:cs="Times New Roman"/>
            <w:color w:val="auto"/>
            <w:sz w:val="26"/>
            <w:szCs w:val="26"/>
            <w:lang w:eastAsia="en-US"/>
          </w:rPr>
          <w:t>https://uglegorsk.online</w:t>
        </w:r>
      </w:hyperlink>
      <w:r w:rsidR="00F72E89" w:rsidRPr="00F72E89">
        <w:rPr>
          <w:rStyle w:val="a8"/>
          <w:rFonts w:ascii="Times New Roman" w:eastAsia="Calibri" w:hAnsi="Times New Roman" w:cs="Times New Roman"/>
          <w:color w:val="auto"/>
          <w:sz w:val="26"/>
          <w:szCs w:val="26"/>
          <w:lang w:eastAsia="en-US"/>
        </w:rPr>
        <w:t>)</w:t>
      </w:r>
      <w:r w:rsidR="007C1BF6" w:rsidRPr="00F72E89">
        <w:rPr>
          <w:rFonts w:ascii="Times New Roman" w:eastAsia="Times New Roman" w:hAnsi="Times New Roman" w:cs="Times New Roman"/>
          <w:color w:val="auto"/>
          <w:sz w:val="26"/>
          <w:szCs w:val="26"/>
        </w:rPr>
        <w:t xml:space="preserve">, </w:t>
      </w:r>
      <w:r w:rsidR="007C1BF6" w:rsidRPr="007C1BF6">
        <w:rPr>
          <w:rFonts w:ascii="Times New Roman" w:eastAsia="Times New Roman" w:hAnsi="Times New Roman" w:cs="Times New Roman"/>
          <w:sz w:val="26"/>
          <w:szCs w:val="26"/>
        </w:rPr>
        <w:t>разместить на официальном сайте администрации Углегорского муниципального округа Сахалинской области в разделе «Собрание».</w:t>
      </w:r>
    </w:p>
    <w:p w14:paraId="63FF6098" w14:textId="6D8F05EE" w:rsidR="006C71F5" w:rsidRPr="00F72E89" w:rsidRDefault="006C71F5" w:rsidP="00976746">
      <w:pPr>
        <w:ind w:right="20" w:firstLine="689"/>
        <w:jc w:val="both"/>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5. Устав Углегорского муниципального округа Сахалинской области вступает в силу после его опубликования в </w:t>
      </w:r>
      <w:r w:rsidR="007C1BF6">
        <w:rPr>
          <w:rFonts w:ascii="Times New Roman" w:eastAsia="Times New Roman" w:hAnsi="Times New Roman" w:cs="Times New Roman"/>
          <w:sz w:val="26"/>
          <w:szCs w:val="26"/>
        </w:rPr>
        <w:t>сетевом издании</w:t>
      </w:r>
      <w:r w:rsidRPr="0080663B">
        <w:rPr>
          <w:rFonts w:ascii="Times New Roman" w:eastAsia="Times New Roman" w:hAnsi="Times New Roman" w:cs="Times New Roman"/>
          <w:sz w:val="26"/>
          <w:szCs w:val="26"/>
        </w:rPr>
        <w:t xml:space="preserve"> «Углегорские ведомости»</w:t>
      </w:r>
      <w:r w:rsidR="00F72E89" w:rsidRPr="00F72E89">
        <w:rPr>
          <w:rFonts w:ascii="Times New Roman" w:eastAsia="Times New Roman" w:hAnsi="Times New Roman" w:cs="Times New Roman"/>
          <w:color w:val="auto"/>
          <w:sz w:val="26"/>
          <w:szCs w:val="26"/>
        </w:rPr>
        <w:t xml:space="preserve"> (</w:t>
      </w:r>
      <w:r w:rsidR="00F72E89" w:rsidRPr="00F72E89">
        <w:rPr>
          <w:rFonts w:ascii="Times New Roman" w:eastAsia="Calibri" w:hAnsi="Times New Roman" w:cs="Times New Roman"/>
          <w:color w:val="auto"/>
          <w:sz w:val="26"/>
          <w:szCs w:val="26"/>
          <w:lang w:eastAsia="en-US"/>
        </w:rPr>
        <w:t xml:space="preserve">доменное имя </w:t>
      </w:r>
      <w:hyperlink r:id="rId9" w:history="1">
        <w:r w:rsidR="00F72E89" w:rsidRPr="00F72E89">
          <w:rPr>
            <w:rStyle w:val="a8"/>
            <w:rFonts w:ascii="Times New Roman" w:eastAsia="Calibri" w:hAnsi="Times New Roman" w:cs="Times New Roman"/>
            <w:color w:val="auto"/>
            <w:sz w:val="26"/>
            <w:szCs w:val="26"/>
            <w:lang w:eastAsia="en-US"/>
          </w:rPr>
          <w:t>https://uglegorsk.online</w:t>
        </w:r>
      </w:hyperlink>
      <w:r w:rsidR="00F72E89" w:rsidRPr="00F72E89">
        <w:rPr>
          <w:rStyle w:val="a8"/>
          <w:rFonts w:ascii="Times New Roman" w:eastAsia="Calibri" w:hAnsi="Times New Roman" w:cs="Times New Roman"/>
          <w:color w:val="auto"/>
          <w:sz w:val="26"/>
          <w:szCs w:val="26"/>
          <w:lang w:eastAsia="en-US"/>
        </w:rPr>
        <w:t>)</w:t>
      </w:r>
      <w:r w:rsidR="00F72E89">
        <w:rPr>
          <w:rStyle w:val="a8"/>
          <w:rFonts w:ascii="Times New Roman" w:eastAsia="Calibri" w:hAnsi="Times New Roman" w:cs="Times New Roman"/>
          <w:color w:val="auto"/>
          <w:sz w:val="26"/>
          <w:szCs w:val="26"/>
          <w:lang w:eastAsia="en-US"/>
        </w:rPr>
        <w:t xml:space="preserve"> </w:t>
      </w:r>
      <w:r w:rsidR="00F72E89" w:rsidRPr="00F72E89">
        <w:rPr>
          <w:rStyle w:val="a8"/>
          <w:rFonts w:ascii="Times New Roman" w:eastAsia="Calibri" w:hAnsi="Times New Roman" w:cs="Times New Roman"/>
          <w:color w:val="auto"/>
          <w:sz w:val="26"/>
          <w:szCs w:val="26"/>
          <w:u w:val="none"/>
          <w:lang w:eastAsia="en-US"/>
        </w:rPr>
        <w:t>после государственной регистрации</w:t>
      </w:r>
      <w:r w:rsidRPr="00F72E89">
        <w:rPr>
          <w:rFonts w:ascii="Times New Roman" w:eastAsia="Times New Roman" w:hAnsi="Times New Roman" w:cs="Times New Roman"/>
          <w:sz w:val="26"/>
          <w:szCs w:val="26"/>
        </w:rPr>
        <w:t>.</w:t>
      </w:r>
    </w:p>
    <w:p w14:paraId="6F0F4532" w14:textId="77777777" w:rsidR="006C71F5" w:rsidRPr="00F72E89" w:rsidRDefault="006C71F5" w:rsidP="006C71F5">
      <w:pPr>
        <w:pStyle w:val="a3"/>
        <w:tabs>
          <w:tab w:val="left" w:pos="0"/>
          <w:tab w:val="left" w:pos="993"/>
        </w:tabs>
        <w:ind w:left="567" w:right="20"/>
        <w:jc w:val="both"/>
        <w:rPr>
          <w:rFonts w:ascii="Times New Roman" w:eastAsia="Times New Roman" w:hAnsi="Times New Roman" w:cs="Times New Roman"/>
          <w:sz w:val="26"/>
          <w:szCs w:val="26"/>
        </w:rPr>
      </w:pPr>
    </w:p>
    <w:p w14:paraId="07CFEBDF" w14:textId="77777777" w:rsidR="0080663B" w:rsidRPr="0080663B" w:rsidRDefault="0080663B" w:rsidP="006C71F5">
      <w:pPr>
        <w:tabs>
          <w:tab w:val="left" w:pos="0"/>
          <w:tab w:val="left" w:pos="993"/>
        </w:tabs>
        <w:ind w:right="20"/>
        <w:jc w:val="both"/>
        <w:rPr>
          <w:rFonts w:ascii="Times New Roman" w:eastAsia="Times New Roman" w:hAnsi="Times New Roman" w:cs="Times New Roman"/>
          <w:sz w:val="26"/>
          <w:szCs w:val="26"/>
        </w:rPr>
      </w:pPr>
    </w:p>
    <w:tbl>
      <w:tblPr>
        <w:tblStyle w:val="11"/>
        <w:tblW w:w="10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9"/>
        <w:gridCol w:w="4857"/>
      </w:tblGrid>
      <w:tr w:rsidR="006C71F5" w:rsidRPr="0080663B" w14:paraId="0F297602" w14:textId="77777777" w:rsidTr="006C71F5">
        <w:tc>
          <w:tcPr>
            <w:tcW w:w="5509" w:type="dxa"/>
          </w:tcPr>
          <w:p w14:paraId="56E38125" w14:textId="77777777" w:rsidR="006C71F5" w:rsidRPr="0080663B" w:rsidRDefault="006C71F5" w:rsidP="00F72E89">
            <w:pPr>
              <w:jc w:val="both"/>
              <w:outlineLvl w:val="0"/>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Председатель Собрания</w:t>
            </w:r>
          </w:p>
          <w:p w14:paraId="6377D97B" w14:textId="77777777" w:rsidR="006C71F5" w:rsidRPr="0080663B" w:rsidRDefault="006C71F5" w:rsidP="00F72E89">
            <w:pPr>
              <w:jc w:val="both"/>
              <w:outlineLvl w:val="0"/>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 xml:space="preserve">Углегорского муниципального </w:t>
            </w:r>
          </w:p>
          <w:p w14:paraId="70DE505D" w14:textId="6312CE0E" w:rsidR="006C71F5" w:rsidRPr="0080663B" w:rsidRDefault="006C71F5" w:rsidP="00F72E89">
            <w:pPr>
              <w:jc w:val="both"/>
              <w:outlineLvl w:val="0"/>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округа Сахалинской области</w:t>
            </w:r>
          </w:p>
          <w:p w14:paraId="1BBDFD84" w14:textId="77777777" w:rsidR="006C71F5" w:rsidRPr="0080663B" w:rsidRDefault="006C71F5" w:rsidP="00F72E89">
            <w:pPr>
              <w:jc w:val="both"/>
              <w:outlineLvl w:val="0"/>
              <w:rPr>
                <w:rFonts w:ascii="Times New Roman" w:eastAsia="Times New Roman" w:hAnsi="Times New Roman" w:cs="Times New Roman"/>
                <w:color w:val="auto"/>
                <w:sz w:val="26"/>
                <w:szCs w:val="26"/>
              </w:rPr>
            </w:pPr>
          </w:p>
          <w:p w14:paraId="62B382FF" w14:textId="77777777" w:rsidR="006C71F5" w:rsidRPr="0080663B" w:rsidRDefault="006C71F5" w:rsidP="00F72E89">
            <w:pPr>
              <w:jc w:val="both"/>
              <w:outlineLvl w:val="0"/>
              <w:rPr>
                <w:rFonts w:ascii="Times New Roman" w:eastAsia="Times New Roman" w:hAnsi="Times New Roman" w:cs="Times New Roman"/>
                <w:sz w:val="26"/>
                <w:szCs w:val="26"/>
              </w:rPr>
            </w:pPr>
            <w:r w:rsidRPr="007C1BF6">
              <w:rPr>
                <w:rFonts w:ascii="Times New Roman" w:eastAsia="Times New Roman" w:hAnsi="Times New Roman" w:cs="Times New Roman"/>
                <w:color w:val="auto"/>
                <w:sz w:val="26"/>
                <w:szCs w:val="26"/>
              </w:rPr>
              <w:t>________________</w:t>
            </w:r>
            <w:r w:rsidRPr="0080663B">
              <w:rPr>
                <w:rFonts w:ascii="Times New Roman" w:eastAsia="Times New Roman" w:hAnsi="Times New Roman" w:cs="Times New Roman"/>
                <w:color w:val="auto"/>
                <w:sz w:val="26"/>
                <w:szCs w:val="26"/>
              </w:rPr>
              <w:t xml:space="preserve">Е.Г. Яковлева </w:t>
            </w:r>
          </w:p>
        </w:tc>
        <w:tc>
          <w:tcPr>
            <w:tcW w:w="4857" w:type="dxa"/>
          </w:tcPr>
          <w:p w14:paraId="1BB56CDF" w14:textId="77777777" w:rsidR="006C71F5" w:rsidRPr="0080663B" w:rsidRDefault="006C71F5" w:rsidP="00F72E89">
            <w:pPr>
              <w:jc w:val="both"/>
              <w:outlineLvl w:val="0"/>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Глава Углегорского</w:t>
            </w:r>
          </w:p>
          <w:p w14:paraId="1A1E60A2" w14:textId="77777777" w:rsidR="006C71F5" w:rsidRPr="0080663B" w:rsidRDefault="006C71F5" w:rsidP="00F72E89">
            <w:pPr>
              <w:jc w:val="both"/>
              <w:outlineLvl w:val="0"/>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муниципального округа</w:t>
            </w:r>
          </w:p>
          <w:p w14:paraId="1A6DF47B" w14:textId="77777777" w:rsidR="006C71F5" w:rsidRPr="0080663B" w:rsidRDefault="006C71F5" w:rsidP="00F72E89">
            <w:pPr>
              <w:jc w:val="both"/>
              <w:outlineLvl w:val="0"/>
              <w:rPr>
                <w:rFonts w:ascii="Times New Roman" w:eastAsia="Times New Roman" w:hAnsi="Times New Roman" w:cs="Times New Roman"/>
                <w:color w:val="auto"/>
                <w:sz w:val="26"/>
                <w:szCs w:val="26"/>
              </w:rPr>
            </w:pPr>
            <w:r w:rsidRPr="0080663B">
              <w:rPr>
                <w:rFonts w:ascii="Times New Roman" w:eastAsia="Times New Roman" w:hAnsi="Times New Roman" w:cs="Times New Roman"/>
                <w:color w:val="auto"/>
                <w:sz w:val="26"/>
                <w:szCs w:val="26"/>
              </w:rPr>
              <w:t>Сахалинской области</w:t>
            </w:r>
          </w:p>
          <w:p w14:paraId="0748CD0E" w14:textId="77777777" w:rsidR="006C71F5" w:rsidRPr="0080663B" w:rsidRDefault="006C71F5" w:rsidP="00F72E89">
            <w:pPr>
              <w:jc w:val="both"/>
              <w:outlineLvl w:val="0"/>
              <w:rPr>
                <w:rFonts w:ascii="Times New Roman" w:eastAsia="Times New Roman" w:hAnsi="Times New Roman" w:cs="Times New Roman"/>
                <w:color w:val="auto"/>
                <w:sz w:val="26"/>
                <w:szCs w:val="26"/>
              </w:rPr>
            </w:pPr>
          </w:p>
          <w:p w14:paraId="0EEF58AC" w14:textId="2DCC2984" w:rsidR="006C71F5" w:rsidRPr="0080663B" w:rsidRDefault="006C71F5" w:rsidP="00F72E89">
            <w:pPr>
              <w:jc w:val="both"/>
              <w:outlineLvl w:val="0"/>
              <w:rPr>
                <w:rFonts w:ascii="Times New Roman" w:eastAsia="Times New Roman" w:hAnsi="Times New Roman" w:cs="Times New Roman"/>
                <w:color w:val="auto"/>
                <w:sz w:val="26"/>
                <w:szCs w:val="26"/>
              </w:rPr>
            </w:pPr>
            <w:r w:rsidRPr="007C1BF6">
              <w:rPr>
                <w:rFonts w:ascii="Times New Roman" w:eastAsia="Times New Roman" w:hAnsi="Times New Roman" w:cs="Times New Roman"/>
                <w:color w:val="auto"/>
                <w:sz w:val="26"/>
                <w:szCs w:val="26"/>
              </w:rPr>
              <w:t>________________</w:t>
            </w:r>
            <w:r w:rsidRPr="0080663B">
              <w:rPr>
                <w:rFonts w:ascii="Times New Roman" w:eastAsia="Times New Roman" w:hAnsi="Times New Roman" w:cs="Times New Roman"/>
                <w:color w:val="auto"/>
                <w:sz w:val="26"/>
                <w:szCs w:val="26"/>
              </w:rPr>
              <w:t>Ф.В. Филин</w:t>
            </w:r>
          </w:p>
        </w:tc>
      </w:tr>
    </w:tbl>
    <w:p w14:paraId="2259DDD1" w14:textId="09A50227" w:rsidR="006C71F5" w:rsidRDefault="006C71F5" w:rsidP="00211EF3">
      <w:pPr>
        <w:spacing w:after="200" w:line="276" w:lineRule="auto"/>
        <w:rPr>
          <w:rFonts w:ascii="Times New Roman" w:eastAsia="Times New Roman" w:hAnsi="Times New Roman" w:cs="Times New Roman"/>
          <w:b/>
          <w:bCs/>
          <w:sz w:val="25"/>
          <w:szCs w:val="25"/>
        </w:rPr>
      </w:pPr>
    </w:p>
    <w:p w14:paraId="1A503C94" w14:textId="77777777" w:rsidR="006C71F5" w:rsidRDefault="006C71F5">
      <w:pPr>
        <w:spacing w:after="200" w:line="276" w:lineRule="auto"/>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br w:type="page"/>
      </w:r>
    </w:p>
    <w:p w14:paraId="0DA4D2AA" w14:textId="50214805" w:rsidR="006C71F5" w:rsidRPr="0080663B" w:rsidRDefault="006C71F5" w:rsidP="006C71F5">
      <w:pPr>
        <w:spacing w:line="276" w:lineRule="auto"/>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lastRenderedPageBreak/>
        <w:t>П</w:t>
      </w:r>
      <w:r w:rsidR="00B733B2">
        <w:rPr>
          <w:rFonts w:ascii="Times New Roman" w:eastAsia="Times New Roman" w:hAnsi="Times New Roman" w:cs="Times New Roman"/>
          <w:sz w:val="26"/>
          <w:szCs w:val="26"/>
        </w:rPr>
        <w:t>РИНЯТ</w:t>
      </w:r>
    </w:p>
    <w:p w14:paraId="07327404" w14:textId="048E9AAA" w:rsidR="006C71F5" w:rsidRPr="0080663B" w:rsidRDefault="006C71F5" w:rsidP="006C71F5">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 решени</w:t>
      </w:r>
      <w:r w:rsidR="00B733B2">
        <w:rPr>
          <w:rFonts w:ascii="Times New Roman" w:eastAsia="Times New Roman" w:hAnsi="Times New Roman" w:cs="Times New Roman"/>
          <w:sz w:val="26"/>
          <w:szCs w:val="26"/>
        </w:rPr>
        <w:t>ем</w:t>
      </w:r>
      <w:r w:rsidRPr="0080663B">
        <w:rPr>
          <w:rFonts w:ascii="Times New Roman" w:eastAsia="Times New Roman" w:hAnsi="Times New Roman" w:cs="Times New Roman"/>
          <w:sz w:val="26"/>
          <w:szCs w:val="26"/>
        </w:rPr>
        <w:t xml:space="preserve"> Собрания</w:t>
      </w:r>
    </w:p>
    <w:p w14:paraId="35997008" w14:textId="77777777" w:rsidR="006C71F5" w:rsidRPr="0080663B" w:rsidRDefault="006C71F5" w:rsidP="006C71F5">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Углегорского муниципального </w:t>
      </w:r>
    </w:p>
    <w:p w14:paraId="5A6BADAF" w14:textId="77777777" w:rsidR="006C71F5" w:rsidRPr="0080663B" w:rsidRDefault="006C71F5" w:rsidP="006C71F5">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округа Сахалинской области</w:t>
      </w:r>
    </w:p>
    <w:p w14:paraId="6FF2F70D" w14:textId="2D1E1347" w:rsidR="006C71F5" w:rsidRPr="006C71F5" w:rsidRDefault="006C71F5" w:rsidP="0080663B">
      <w:pPr>
        <w:ind w:firstLine="284"/>
        <w:jc w:val="right"/>
        <w:rPr>
          <w:rFonts w:ascii="Times New Roman" w:eastAsia="Times New Roman" w:hAnsi="Times New Roman" w:cs="Times New Roman"/>
          <w:sz w:val="25"/>
          <w:szCs w:val="25"/>
        </w:rPr>
      </w:pPr>
      <w:r w:rsidRPr="0080663B">
        <w:rPr>
          <w:rFonts w:ascii="Times New Roman" w:eastAsia="Times New Roman" w:hAnsi="Times New Roman" w:cs="Times New Roman"/>
          <w:sz w:val="26"/>
          <w:szCs w:val="26"/>
        </w:rPr>
        <w:t xml:space="preserve"> от </w:t>
      </w:r>
      <w:r w:rsidR="0080663B" w:rsidRPr="0080663B">
        <w:rPr>
          <w:rFonts w:ascii="Times New Roman" w:eastAsia="Times New Roman" w:hAnsi="Times New Roman" w:cs="Times New Roman"/>
          <w:sz w:val="26"/>
          <w:szCs w:val="26"/>
        </w:rPr>
        <w:t>____________</w:t>
      </w:r>
      <w:r w:rsidRPr="0080663B">
        <w:rPr>
          <w:rFonts w:ascii="Times New Roman" w:eastAsia="Times New Roman" w:hAnsi="Times New Roman" w:cs="Times New Roman"/>
          <w:sz w:val="26"/>
          <w:szCs w:val="26"/>
        </w:rPr>
        <w:t xml:space="preserve"> г. № ___</w:t>
      </w:r>
    </w:p>
    <w:p w14:paraId="16E27B68" w14:textId="77777777" w:rsidR="00F352D4" w:rsidRDefault="00F352D4" w:rsidP="00211EF3">
      <w:pPr>
        <w:spacing w:after="200" w:line="276" w:lineRule="auto"/>
        <w:rPr>
          <w:rFonts w:ascii="Times New Roman" w:eastAsia="Times New Roman" w:hAnsi="Times New Roman" w:cs="Times New Roman"/>
          <w:b/>
          <w:bCs/>
          <w:sz w:val="25"/>
          <w:szCs w:val="25"/>
        </w:rPr>
      </w:pPr>
    </w:p>
    <w:p w14:paraId="7B4767C2" w14:textId="21157462" w:rsidR="006C71F5" w:rsidRPr="0080663B" w:rsidRDefault="006C71F5" w:rsidP="00976746">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УСТАВ</w:t>
      </w:r>
    </w:p>
    <w:p w14:paraId="7D6486E4" w14:textId="77777777" w:rsidR="006C71F5" w:rsidRPr="0080663B" w:rsidRDefault="006C71F5"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 xml:space="preserve">УГЛЕГОРСКОГО МУНИЦИПАЛЬНОГО ОКРУГА </w:t>
      </w:r>
    </w:p>
    <w:p w14:paraId="1B265DB9" w14:textId="1497DE21" w:rsidR="006C71F5" w:rsidRPr="0080663B" w:rsidRDefault="006C71F5" w:rsidP="00C7625C">
      <w:pPr>
        <w:spacing w:after="200" w:line="276" w:lineRule="auto"/>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САХАЛИНСКОЙ ОБЛАСТИ</w:t>
      </w:r>
    </w:p>
    <w:p w14:paraId="20C5AD5C" w14:textId="62CE9760"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Настоящий Устав разработан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от 20.03.2025 № 33-ФЗ), Уставом Сахалинской области от 09.07.2001 № 270, другими федеральными законами и законами Сахалинской области и закрепляет правовые основы местного самоуправления на территории Углегорского муниципального округа Сахалинской области.</w:t>
      </w:r>
    </w:p>
    <w:p w14:paraId="5A98722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Настоящий Устав определяет порядок формирования органов местного самоуправления, их полномочия, принципы взаимодействия и разграничения их компетенции, экономическую и финансовую основы местного самоуправления, иные вопросы осуществления полномочий органов местного самоуправления Углегорского муниципального округа Сахалинской области по решению вопросов непосредственного обеспечения жизнедеятельности населения (вопросов местного значения) и исполнения отдельных государственных полномочий.</w:t>
      </w:r>
    </w:p>
    <w:p w14:paraId="25614968"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049F226"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 xml:space="preserve">Глава </w:t>
      </w:r>
      <w:r w:rsidRPr="0080663B">
        <w:rPr>
          <w:rFonts w:ascii="PT Astra Serif" w:eastAsiaTheme="minorEastAsia" w:hAnsi="PT Astra Serif" w:cs="Arial"/>
          <w:b/>
          <w:color w:val="auto"/>
          <w:sz w:val="26"/>
          <w:szCs w:val="26"/>
          <w:lang w:val="en-US"/>
        </w:rPr>
        <w:t>I</w:t>
      </w:r>
      <w:r w:rsidRPr="0080663B">
        <w:rPr>
          <w:rFonts w:ascii="PT Astra Serif" w:eastAsiaTheme="minorEastAsia" w:hAnsi="PT Astra Serif" w:cs="Arial"/>
          <w:b/>
          <w:color w:val="auto"/>
          <w:sz w:val="26"/>
          <w:szCs w:val="26"/>
        </w:rPr>
        <w:t>. Общие положения</w:t>
      </w:r>
    </w:p>
    <w:p w14:paraId="4FDB6DB3" w14:textId="77777777" w:rsidR="0080663B" w:rsidRPr="0080663B" w:rsidRDefault="0080663B" w:rsidP="00C7625C">
      <w:pPr>
        <w:jc w:val="both"/>
        <w:rPr>
          <w:rFonts w:ascii="PT Astra Serif" w:eastAsiaTheme="minorEastAsia" w:hAnsi="PT Astra Serif" w:cs="Arial"/>
          <w:color w:val="auto"/>
          <w:sz w:val="26"/>
          <w:szCs w:val="26"/>
        </w:rPr>
      </w:pPr>
    </w:p>
    <w:p w14:paraId="300C5A53" w14:textId="77777777" w:rsidR="0080663B" w:rsidRPr="0080663B" w:rsidRDefault="0080663B" w:rsidP="00C7625C">
      <w:pPr>
        <w:jc w:val="center"/>
        <w:outlineLvl w:val="1"/>
        <w:rPr>
          <w:rFonts w:ascii="PT Astra Serif" w:eastAsia="Times New Roman" w:hAnsi="PT Astra Serif" w:cs="Times New Roman"/>
          <w:color w:val="auto"/>
          <w:sz w:val="26"/>
          <w:szCs w:val="26"/>
        </w:rPr>
      </w:pPr>
      <w:r w:rsidRPr="0080663B">
        <w:rPr>
          <w:rFonts w:ascii="PT Astra Serif" w:eastAsia="Times New Roman" w:hAnsi="PT Astra Serif" w:cs="Times New Roman"/>
          <w:b/>
          <w:bCs/>
          <w:color w:val="auto"/>
          <w:sz w:val="26"/>
          <w:szCs w:val="26"/>
        </w:rPr>
        <w:t>Статья 1. Основные понятия и термины</w:t>
      </w:r>
    </w:p>
    <w:p w14:paraId="64F1E403" w14:textId="28C0915C" w:rsidR="0080663B" w:rsidRPr="0080663B" w:rsidRDefault="0080663B" w:rsidP="0080663B">
      <w:pPr>
        <w:ind w:firstLine="709"/>
        <w:jc w:val="both"/>
        <w:rPr>
          <w:rFonts w:ascii="PT Astra Serif" w:eastAsia="Times New Roman" w:hAnsi="PT Astra Serif" w:cs="Times New Roman"/>
          <w:color w:val="auto"/>
          <w:sz w:val="26"/>
          <w:szCs w:val="26"/>
        </w:rPr>
      </w:pPr>
      <w:r w:rsidRPr="0080663B">
        <w:rPr>
          <w:rFonts w:ascii="PT Astra Serif" w:eastAsia="Times New Roman" w:hAnsi="PT Astra Serif" w:cs="Times New Roman"/>
          <w:color w:val="auto"/>
          <w:sz w:val="26"/>
          <w:szCs w:val="26"/>
        </w:rPr>
        <w:t>Основные понятия и термины, используемые в настоящем Уставе, применяются в значениях, установленных Федеральным законом от 20.03.2025 № 33-ФЗ.</w:t>
      </w:r>
    </w:p>
    <w:p w14:paraId="2EC53A55" w14:textId="77777777" w:rsidR="0080663B" w:rsidRPr="0080663B" w:rsidRDefault="0080663B" w:rsidP="0080663B">
      <w:pPr>
        <w:ind w:firstLine="709"/>
        <w:jc w:val="both"/>
        <w:rPr>
          <w:rFonts w:ascii="PT Astra Serif" w:eastAsia="Times New Roman" w:hAnsi="PT Astra Serif" w:cs="Times New Roman"/>
          <w:color w:val="auto"/>
          <w:sz w:val="26"/>
          <w:szCs w:val="26"/>
        </w:rPr>
      </w:pPr>
    </w:p>
    <w:p w14:paraId="5F5B904A" w14:textId="77777777" w:rsidR="0080663B" w:rsidRPr="0080663B" w:rsidRDefault="0080663B" w:rsidP="00C7625C">
      <w:pPr>
        <w:jc w:val="center"/>
        <w:rPr>
          <w:rFonts w:ascii="PT Astra Serif" w:eastAsia="Times New Roman" w:hAnsi="PT Astra Serif" w:cs="Times New Roman"/>
          <w:b/>
          <w:color w:val="auto"/>
          <w:sz w:val="26"/>
          <w:szCs w:val="26"/>
        </w:rPr>
      </w:pPr>
      <w:r w:rsidRPr="0080663B">
        <w:rPr>
          <w:rFonts w:ascii="PT Astra Serif" w:eastAsia="Times New Roman" w:hAnsi="PT Astra Serif" w:cs="Times New Roman"/>
          <w:b/>
          <w:color w:val="auto"/>
          <w:sz w:val="26"/>
          <w:szCs w:val="26"/>
        </w:rPr>
        <w:t>Статья 2. Муниципальный округ, его статус и границы</w:t>
      </w:r>
    </w:p>
    <w:p w14:paraId="56BB56AD" w14:textId="7DACAA8C" w:rsidR="0080663B" w:rsidRPr="0080663B" w:rsidRDefault="0080663B" w:rsidP="0080663B">
      <w:pPr>
        <w:ind w:firstLine="709"/>
        <w:jc w:val="both"/>
        <w:rPr>
          <w:rFonts w:ascii="PT Astra Serif" w:eastAsia="Times New Roman" w:hAnsi="PT Astra Serif" w:cs="Times New Roman"/>
          <w:color w:val="auto"/>
          <w:sz w:val="26"/>
          <w:szCs w:val="26"/>
        </w:rPr>
      </w:pPr>
      <w:r w:rsidRPr="0080663B">
        <w:rPr>
          <w:rFonts w:ascii="PT Astra Serif" w:eastAsia="Times New Roman" w:hAnsi="PT Astra Serif" w:cs="Times New Roman"/>
          <w:color w:val="auto"/>
          <w:sz w:val="26"/>
          <w:szCs w:val="26"/>
        </w:rPr>
        <w:t>1. Муниципальное образование –</w:t>
      </w:r>
      <w:r>
        <w:rPr>
          <w:rFonts w:ascii="PT Astra Serif" w:eastAsia="Times New Roman" w:hAnsi="PT Astra Serif" w:cs="Times New Roman"/>
          <w:color w:val="auto"/>
          <w:sz w:val="26"/>
          <w:szCs w:val="26"/>
        </w:rPr>
        <w:t xml:space="preserve"> </w:t>
      </w:r>
      <w:r w:rsidRPr="0080663B">
        <w:rPr>
          <w:rFonts w:ascii="PT Astra Serif" w:eastAsia="Times New Roman" w:hAnsi="PT Astra Serif" w:cs="Times New Roman"/>
          <w:color w:val="auto"/>
          <w:sz w:val="26"/>
          <w:szCs w:val="26"/>
        </w:rPr>
        <w:t>Углегорский муниципальный округ Сахалинской области - наделено Законом Сахалинской области</w:t>
      </w:r>
      <w:r>
        <w:rPr>
          <w:rFonts w:ascii="PT Astra Serif" w:eastAsia="Times New Roman" w:hAnsi="PT Astra Serif" w:cs="Times New Roman"/>
          <w:color w:val="auto"/>
          <w:sz w:val="26"/>
          <w:szCs w:val="26"/>
        </w:rPr>
        <w:t xml:space="preserve"> </w:t>
      </w:r>
      <w:r w:rsidRPr="0080663B">
        <w:rPr>
          <w:rFonts w:ascii="PT Astra Serif" w:eastAsia="Times New Roman" w:hAnsi="PT Astra Serif" w:cs="Times New Roman"/>
          <w:color w:val="auto"/>
          <w:sz w:val="26"/>
          <w:szCs w:val="26"/>
        </w:rPr>
        <w:t>от 14.11.2024 № 96-ЗО «О статусе и границах муниципальных образований в Сахалинской области» (далее – Закон Сахалинской области № 96-ЗО) статусом муниципального округа.</w:t>
      </w:r>
    </w:p>
    <w:p w14:paraId="6BF904FC" w14:textId="77777777" w:rsidR="0080663B" w:rsidRPr="0080663B" w:rsidRDefault="0080663B" w:rsidP="0080663B">
      <w:pPr>
        <w:ind w:firstLine="709"/>
        <w:jc w:val="both"/>
        <w:rPr>
          <w:rFonts w:ascii="PT Astra Serif" w:eastAsia="Times New Roman" w:hAnsi="PT Astra Serif" w:cs="Times New Roman"/>
          <w:color w:val="auto"/>
          <w:sz w:val="26"/>
          <w:szCs w:val="26"/>
        </w:rPr>
      </w:pPr>
      <w:r w:rsidRPr="0080663B">
        <w:rPr>
          <w:rFonts w:ascii="PT Astra Serif" w:eastAsia="Times New Roman" w:hAnsi="PT Astra Serif" w:cs="Times New Roman"/>
          <w:color w:val="auto"/>
          <w:sz w:val="26"/>
          <w:szCs w:val="26"/>
        </w:rPr>
        <w:t>2. Границы территории Углегорского муниципального округа Сахалинской области установлены Законом Сахалинской области № 96-ЗО.</w:t>
      </w:r>
    </w:p>
    <w:p w14:paraId="4B412517" w14:textId="77777777" w:rsidR="0080663B" w:rsidRPr="0080663B" w:rsidRDefault="0080663B" w:rsidP="0080663B">
      <w:pPr>
        <w:ind w:firstLine="709"/>
        <w:jc w:val="both"/>
        <w:rPr>
          <w:rFonts w:ascii="PT Astra Serif" w:eastAsia="Times New Roman" w:hAnsi="PT Astra Serif" w:cs="Times New Roman"/>
          <w:color w:val="auto"/>
          <w:sz w:val="26"/>
          <w:szCs w:val="26"/>
        </w:rPr>
      </w:pPr>
      <w:r w:rsidRPr="0080663B">
        <w:rPr>
          <w:rFonts w:ascii="PT Astra Serif" w:eastAsia="Times New Roman" w:hAnsi="PT Astra Serif" w:cs="Times New Roman"/>
          <w:color w:val="auto"/>
          <w:sz w:val="26"/>
          <w:szCs w:val="26"/>
        </w:rPr>
        <w:t>3. Изменение границ Углегорского муниципального округа Сахалинской области осуществляется законом Сахалинской области по инициативе населения, органов местного самоуправления Углегорского муниципального округа Сахалинской области, органов государственной власти Сахалинской области, федеральных органов государственной власти в соответствии с федеральным законодательством.</w:t>
      </w:r>
    </w:p>
    <w:p w14:paraId="1D38D2C7"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7FAD398"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 Наименование и состав территории Углегорского муниципального округа</w:t>
      </w:r>
    </w:p>
    <w:p w14:paraId="5C9423A4" w14:textId="1174CE5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Официальное наименование – Углегорский муниципальный округ Сахалинской области, сокращенное наименование – Углегорский муниципальный округ.</w:t>
      </w:r>
    </w:p>
    <w:p w14:paraId="3A2837F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2. Административным центром Углегорского муниципального округа является город Углегорск Сахалинской области.</w:t>
      </w:r>
    </w:p>
    <w:p w14:paraId="33F82CCA"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EastAsia" w:hAnsi="PT Astra Serif" w:cs="Arial"/>
          <w:color w:val="auto"/>
          <w:sz w:val="26"/>
          <w:szCs w:val="26"/>
        </w:rPr>
        <w:t>3. В состав территории Углегорского муниципального округа входят следующие населенные пункты:</w:t>
      </w:r>
      <w:r w:rsidRPr="0080663B">
        <w:rPr>
          <w:rFonts w:ascii="PT Astra Serif" w:eastAsiaTheme="minorHAnsi" w:hAnsi="PT Astra Serif" w:cs="PT Astra Serif"/>
          <w:color w:val="auto"/>
          <w:sz w:val="26"/>
          <w:szCs w:val="26"/>
          <w:lang w:eastAsia="en-US"/>
        </w:rPr>
        <w:t xml:space="preserve"> город Углегорск; поселок городского типа Шахтерск; села: Приозерное, Медвежье, Краснополье, Прудное, Никольское, Ольховка, Поречье, Ольшанка, Орлово, </w:t>
      </w:r>
      <w:proofErr w:type="spellStart"/>
      <w:r w:rsidRPr="0080663B">
        <w:rPr>
          <w:rFonts w:ascii="PT Astra Serif" w:eastAsiaTheme="minorHAnsi" w:hAnsi="PT Astra Serif" w:cs="PT Astra Serif"/>
          <w:color w:val="auto"/>
          <w:sz w:val="26"/>
          <w:szCs w:val="26"/>
          <w:lang w:eastAsia="en-US"/>
        </w:rPr>
        <w:t>Лесогорское</w:t>
      </w:r>
      <w:proofErr w:type="spellEnd"/>
      <w:r w:rsidRPr="0080663B">
        <w:rPr>
          <w:rFonts w:ascii="PT Astra Serif" w:eastAsiaTheme="minorHAnsi" w:hAnsi="PT Astra Serif" w:cs="PT Astra Serif"/>
          <w:color w:val="auto"/>
          <w:sz w:val="26"/>
          <w:szCs w:val="26"/>
          <w:lang w:eastAsia="en-US"/>
        </w:rPr>
        <w:t xml:space="preserve">, </w:t>
      </w:r>
      <w:proofErr w:type="spellStart"/>
      <w:r w:rsidRPr="0080663B">
        <w:rPr>
          <w:rFonts w:ascii="PT Astra Serif" w:eastAsiaTheme="minorHAnsi" w:hAnsi="PT Astra Serif" w:cs="PT Astra Serif"/>
          <w:color w:val="auto"/>
          <w:sz w:val="26"/>
          <w:szCs w:val="26"/>
          <w:lang w:eastAsia="en-US"/>
        </w:rPr>
        <w:t>Тельновское</w:t>
      </w:r>
      <w:proofErr w:type="spellEnd"/>
      <w:r w:rsidRPr="0080663B">
        <w:rPr>
          <w:rFonts w:ascii="PT Astra Serif" w:eastAsiaTheme="minorHAnsi" w:hAnsi="PT Astra Serif" w:cs="PT Astra Serif"/>
          <w:color w:val="auto"/>
          <w:sz w:val="26"/>
          <w:szCs w:val="26"/>
          <w:lang w:eastAsia="en-US"/>
        </w:rPr>
        <w:t xml:space="preserve">, Надеждино, Ударное, </w:t>
      </w:r>
      <w:proofErr w:type="spellStart"/>
      <w:r w:rsidRPr="0080663B">
        <w:rPr>
          <w:rFonts w:ascii="PT Astra Serif" w:eastAsiaTheme="minorHAnsi" w:hAnsi="PT Astra Serif" w:cs="PT Astra Serif"/>
          <w:color w:val="auto"/>
          <w:sz w:val="26"/>
          <w:szCs w:val="26"/>
          <w:lang w:eastAsia="en-US"/>
        </w:rPr>
        <w:t>Бошняково</w:t>
      </w:r>
      <w:proofErr w:type="spellEnd"/>
      <w:r w:rsidRPr="0080663B">
        <w:rPr>
          <w:rFonts w:ascii="PT Astra Serif" w:eastAsiaTheme="minorHAnsi" w:hAnsi="PT Astra Serif" w:cs="PT Astra Serif"/>
          <w:color w:val="auto"/>
          <w:sz w:val="26"/>
          <w:szCs w:val="26"/>
          <w:lang w:eastAsia="en-US"/>
        </w:rPr>
        <w:t>, Белые Ключи.</w:t>
      </w:r>
    </w:p>
    <w:p w14:paraId="52DB195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Территорию Углегорского муниципального округа составляют земли населенных пунктов, указанных в части 3 настоящей статьи, прилегающие к ним земли общего пользования, земли рекреационного назначения, земли для развития Углегорского муниципального округа.</w:t>
      </w:r>
    </w:p>
    <w:p w14:paraId="3A684E9D"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4E9CAA5C"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4. Официальные символы Углегорского муниципального округа и порядок их использования</w:t>
      </w:r>
    </w:p>
    <w:p w14:paraId="6B4076A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Углегорский 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23146F0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Официальные символы Углегорского муниципального округа и порядок официального использования указанных символов устанавливаются нормативным правовым актом Собрания Углегорского муниципального округа Сахалинской области.</w:t>
      </w:r>
    </w:p>
    <w:p w14:paraId="61F37C43" w14:textId="77777777" w:rsidR="0080663B" w:rsidRPr="0080663B" w:rsidRDefault="0080663B" w:rsidP="0080663B">
      <w:pPr>
        <w:ind w:firstLine="709"/>
        <w:jc w:val="both"/>
        <w:rPr>
          <w:rFonts w:ascii="PT Astra Serif" w:eastAsiaTheme="minorEastAsia" w:hAnsi="PT Astra Serif" w:cs="Arial"/>
          <w:b/>
          <w:color w:val="auto"/>
          <w:sz w:val="26"/>
          <w:szCs w:val="26"/>
        </w:rPr>
      </w:pPr>
    </w:p>
    <w:p w14:paraId="54F2FCB1"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 xml:space="preserve">Глава </w:t>
      </w:r>
      <w:r w:rsidRPr="0080663B">
        <w:rPr>
          <w:rFonts w:ascii="PT Astra Serif" w:eastAsiaTheme="minorEastAsia" w:hAnsi="PT Astra Serif" w:cs="Arial"/>
          <w:b/>
          <w:color w:val="auto"/>
          <w:sz w:val="26"/>
          <w:szCs w:val="26"/>
          <w:lang w:val="en-US"/>
        </w:rPr>
        <w:t>II</w:t>
      </w:r>
      <w:r w:rsidRPr="0080663B">
        <w:rPr>
          <w:rFonts w:ascii="PT Astra Serif" w:eastAsiaTheme="minorEastAsia" w:hAnsi="PT Astra Serif" w:cs="Arial"/>
          <w:b/>
          <w:color w:val="auto"/>
          <w:sz w:val="26"/>
          <w:szCs w:val="26"/>
        </w:rPr>
        <w:t>.</w:t>
      </w:r>
      <w:r w:rsidRPr="0080663B">
        <w:rPr>
          <w:rFonts w:asciiTheme="minorHAnsi" w:eastAsiaTheme="minorEastAsia" w:hAnsiTheme="minorHAnsi" w:cstheme="minorBidi"/>
          <w:b/>
          <w:color w:val="auto"/>
          <w:sz w:val="26"/>
          <w:szCs w:val="26"/>
        </w:rPr>
        <w:t xml:space="preserve"> </w:t>
      </w:r>
      <w:r w:rsidRPr="0080663B">
        <w:rPr>
          <w:rFonts w:ascii="PT Astra Serif" w:eastAsiaTheme="minorEastAsia" w:hAnsi="PT Astra Serif" w:cs="Arial"/>
          <w:b/>
          <w:color w:val="auto"/>
          <w:sz w:val="26"/>
          <w:szCs w:val="26"/>
        </w:rPr>
        <w:t>Непосредственное осуществление населением местного самоуправления и участие населения в осуществлении местного самоуправления</w:t>
      </w:r>
    </w:p>
    <w:p w14:paraId="08D4F0CA" w14:textId="77777777" w:rsidR="0080663B" w:rsidRPr="0080663B" w:rsidRDefault="0080663B" w:rsidP="00C7625C">
      <w:pPr>
        <w:jc w:val="both"/>
        <w:rPr>
          <w:rFonts w:ascii="PT Astra Serif" w:eastAsiaTheme="minorEastAsia" w:hAnsi="PT Astra Serif" w:cs="Arial"/>
          <w:color w:val="auto"/>
          <w:sz w:val="26"/>
          <w:szCs w:val="26"/>
        </w:rPr>
      </w:pPr>
    </w:p>
    <w:p w14:paraId="6C262ABB" w14:textId="77777777" w:rsidR="0080663B" w:rsidRPr="0080663B" w:rsidRDefault="0080663B" w:rsidP="00C7625C">
      <w:pPr>
        <w:jc w:val="center"/>
        <w:rPr>
          <w:rFonts w:ascii="PT Astra Serif" w:eastAsiaTheme="minorEastAsia" w:hAnsi="PT Astra Serif" w:cs="Arial"/>
          <w:color w:val="auto"/>
          <w:sz w:val="26"/>
          <w:szCs w:val="26"/>
        </w:rPr>
      </w:pPr>
      <w:r w:rsidRPr="0080663B">
        <w:rPr>
          <w:rFonts w:ascii="PT Astra Serif" w:eastAsiaTheme="minorEastAsia" w:hAnsi="PT Astra Serif" w:cs="Arial"/>
          <w:b/>
          <w:color w:val="auto"/>
          <w:sz w:val="26"/>
          <w:szCs w:val="26"/>
        </w:rPr>
        <w:t>Статья 5. Формы непосредственного осуществления населением местного самоуправления и участия населения в осуществлении местного самоуправления</w:t>
      </w:r>
    </w:p>
    <w:p w14:paraId="0F422E5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К формам непосредственного осуществления населением местного самоуправления относятся:</w:t>
      </w:r>
    </w:p>
    <w:p w14:paraId="78F964F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местный референдум;</w:t>
      </w:r>
    </w:p>
    <w:p w14:paraId="12A29CD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муниципальные выборы;</w:t>
      </w:r>
    </w:p>
    <w:p w14:paraId="0367A09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сход граждан.</w:t>
      </w:r>
    </w:p>
    <w:p w14:paraId="3987F14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К формам участия населения в осуществлении местного самоуправления относятся:</w:t>
      </w:r>
    </w:p>
    <w:p w14:paraId="2F4034B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опрос;</w:t>
      </w:r>
    </w:p>
    <w:p w14:paraId="4D3431D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публичные слушания, общественные обсуждения;</w:t>
      </w:r>
    </w:p>
    <w:p w14:paraId="6668F69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собрание граждан;</w:t>
      </w:r>
    </w:p>
    <w:p w14:paraId="63CA12B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инициативные проекты;</w:t>
      </w:r>
    </w:p>
    <w:p w14:paraId="5A3CF85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территориальное общественное самоуправление;</w:t>
      </w:r>
    </w:p>
    <w:p w14:paraId="700FA66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староста сельского населенного пункта.</w:t>
      </w:r>
    </w:p>
    <w:p w14:paraId="236F88D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08E2A98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A8F7E8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5. Органы местного самоуправления Углегорского муниципального округа вправе в соответствии с уставом муниципального образования принимать решение о </w:t>
      </w:r>
      <w:r w:rsidRPr="0080663B">
        <w:rPr>
          <w:rFonts w:ascii="PT Astra Serif" w:eastAsiaTheme="minorEastAsia" w:hAnsi="PT Astra Serif" w:cs="Arial"/>
          <w:color w:val="auto"/>
          <w:sz w:val="26"/>
          <w:szCs w:val="26"/>
        </w:rPr>
        <w:lastRenderedPageBreak/>
        <w:t>привлечении граждан к выполнению на добровольной основе социально значимых для Углегорского муниципального округа работ (в том числе дежурств) в целях решения вопросов непосредственного обеспечения жизнедеятельности населения.</w:t>
      </w:r>
    </w:p>
    <w:p w14:paraId="6DF702D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К социально значимым работам могут быть отнесены только работы, не требующие специальной профессиональной подготовки.</w:t>
      </w:r>
    </w:p>
    <w:p w14:paraId="3835230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К выполнению социально значимых работ могут привлекаться совершеннолетние трудоспособные жители Углегорского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98CFE62" w14:textId="77777777" w:rsidR="0080663B" w:rsidRPr="0080663B" w:rsidRDefault="0080663B" w:rsidP="0080663B">
      <w:pPr>
        <w:ind w:firstLine="709"/>
        <w:jc w:val="center"/>
        <w:rPr>
          <w:rFonts w:ascii="PT Astra Serif" w:eastAsiaTheme="minorEastAsia" w:hAnsi="PT Astra Serif" w:cs="Arial"/>
          <w:color w:val="auto"/>
          <w:sz w:val="26"/>
          <w:szCs w:val="26"/>
        </w:rPr>
      </w:pPr>
    </w:p>
    <w:p w14:paraId="6107DCB4"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6. Местный референдум</w:t>
      </w:r>
    </w:p>
    <w:p w14:paraId="05AABCD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021B103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Местный референдум проводится на всей территории Углегорского муниципального округа.</w:t>
      </w:r>
    </w:p>
    <w:p w14:paraId="634B04B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Решение о назначении местного референдума принимается Собранием Углегорского муниципального округа Сахалинской области:</w:t>
      </w:r>
    </w:p>
    <w:p w14:paraId="5000094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 инициативе, выдвинутой гражданами Российской Федерации, имеющими право на участие в местном референдуме;</w:t>
      </w:r>
    </w:p>
    <w:p w14:paraId="2C70561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6CA26DE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по инициативе Собрания Углегорского муниципального округа Сахалинской области и главы Углегорского муниципального округа Сахалинской области, выдвинутой ими совместно.</w:t>
      </w:r>
    </w:p>
    <w:p w14:paraId="2E5F9C8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Сахалинской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2503A2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Сахалинской области.</w:t>
      </w:r>
    </w:p>
    <w:p w14:paraId="178F5D4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Инициатива проведения референдума, выдвинутая совместно Собранием Углегорского муниципального округа и главой Углегорского муниципального округа, оформляется решением Собрания Углегорского муниципального округа и постановлением главы Углегорского муниципального округа.</w:t>
      </w:r>
    </w:p>
    <w:p w14:paraId="71FA698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Собрание Углегорского муниципального округа обязано назначить местный референдум в течение 30 дней со дня поступления в Собрание Углегорского муниципального округа документов, на основании которых назначается местный референдум.</w:t>
      </w:r>
    </w:p>
    <w:p w14:paraId="2EB00A4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В случае, если местный референдум не назначен Собранием Углегорского муниципального округа Сахалинской области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w:t>
      </w:r>
    </w:p>
    <w:p w14:paraId="32865D1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14:paraId="67AF2B4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61B30E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Углегорского муниципального округа, имеют право участвовать в местном референдуме на тех же условиях, что и граждане Российской Федерации.</w:t>
      </w:r>
    </w:p>
    <w:p w14:paraId="1C301B6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Итоги голосования и принятое на местном референдуме решение подлежат официальному опубликованию.</w:t>
      </w:r>
    </w:p>
    <w:p w14:paraId="7C97560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Принятое на местном референдуме решение подлежит обязательному исполнению на территории Углегорского муниципального округа и не нуждается в утверждении какими-либо органами публичной власти, их должностными лицами.</w:t>
      </w:r>
    </w:p>
    <w:p w14:paraId="54CCBCD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12.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4D762E3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49D8F70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14.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14:paraId="238AE1ED"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20A1505"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7. Муниципальные выборы</w:t>
      </w:r>
    </w:p>
    <w:p w14:paraId="77D5251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Муниципальные выборы проводятся в целях избрания депутатов Собрания Углегорского муниципального округа Сахалинской области на основе всеобщего, равного и прямого избирательного права при тайном голосовании.</w:t>
      </w:r>
    </w:p>
    <w:p w14:paraId="46FC35F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Муниципальные выборы назначаются Собранием Углегорского муниципального округа.</w:t>
      </w:r>
    </w:p>
    <w:p w14:paraId="54AE826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В случаях, установленных федеральным законом, муниципальные выборы назначаются соответствующей избирательной комиссией или судом.</w:t>
      </w:r>
    </w:p>
    <w:p w14:paraId="45CE263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Решение о назначении муниципальных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109D535E"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EastAsia" w:hAnsi="PT Astra Serif" w:cs="Arial"/>
          <w:color w:val="auto"/>
          <w:sz w:val="26"/>
          <w:szCs w:val="26"/>
        </w:rPr>
        <w:t xml:space="preserve">4. Выборы депутатов Углегорского муниципального округа проводятся по </w:t>
      </w:r>
      <w:r w:rsidRPr="0080663B">
        <w:rPr>
          <w:rFonts w:ascii="PT Astra Serif" w:eastAsiaTheme="minorHAnsi" w:hAnsi="PT Astra Serif" w:cs="PT Astra Serif"/>
          <w:color w:val="auto"/>
          <w:sz w:val="26"/>
          <w:szCs w:val="26"/>
          <w:lang w:eastAsia="en-US"/>
        </w:rPr>
        <w:t>смешанной избирательной системе, при которой одна часть депутатов избирается по единому избирательному округу пропорционально числу голосов, поданных за списки кандидатов, выдвинутые избирательными объединениями, а другая - по мажоритарной избирательной системе относительного большинства.</w:t>
      </w:r>
    </w:p>
    <w:p w14:paraId="7E93FDE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r w:rsidRPr="0080663B">
        <w:rPr>
          <w:rFonts w:ascii="PT Astra Serif" w:eastAsiaTheme="minorEastAsia" w:hAnsi="PT Astra Serif" w:cs="Arial"/>
          <w:color w:val="auto"/>
          <w:sz w:val="26"/>
          <w:szCs w:val="26"/>
        </w:rPr>
        <w:lastRenderedPageBreak/>
        <w:t>законом от 12.06.2002 № 67-ФЗ «Об основных гарантиях избирательных прав и права на участие в референдуме граждан Российской Федерации» и Законом Сахалинской области от 28.04.2008 № 35-ЗО «О муниципальных выборах в Сахалинской области».</w:t>
      </w:r>
    </w:p>
    <w:p w14:paraId="0E7FC4E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Итоги муниципальных выборов подлежат официальному опубликованию.</w:t>
      </w:r>
    </w:p>
    <w:p w14:paraId="56B1D138"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7EB4427B"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8. Сход граждан</w:t>
      </w:r>
    </w:p>
    <w:p w14:paraId="6467738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 случаях, предусмотренных Федеральным законом от 20.03.2025 № 33-ФЗ сход граждан может проводиться:</w:t>
      </w:r>
    </w:p>
    <w:p w14:paraId="6FC7CBD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 населенном пункте, входящем в состав территории Углегорского муниципального округа, по вопросу введения и использования средств самообложения граждан на территории данного населенного пункта;</w:t>
      </w:r>
    </w:p>
    <w:p w14:paraId="5EE41A7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в соответствии с Законом Сахалинской области от 08.07.2021 № 56-ЗО «Об отдельных вопросах проведения схода граждан на части территории населенного пункта, входящего в состав муниципального образования Сахалинской области» на части территории населенного пункта, входящего в состав территории Углегорского муниципального округа, по вопросу введения и использования средств самообложения граждан на данной части территории населенного пункта;</w:t>
      </w:r>
    </w:p>
    <w:p w14:paraId="6FD786B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на территории Углегорского муниципального округа или на части его территории по вопросу выявления мнения граждан о поддержке инициативного проекта.</w:t>
      </w:r>
    </w:p>
    <w:p w14:paraId="3A580B9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Сход граждан может созываться Главой Углегорского муниципального округа, Собранием Углегорского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14:paraId="5EC2B76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Проведение схода граждан обеспечивается главой Углегорского муниципального округа.</w:t>
      </w:r>
    </w:p>
    <w:p w14:paraId="6F024EF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Порядок официального опубликования решения о назначении схода граждан, его перенесении определяется Уставом Углегорского муниципального округа и опубликовывается в порядке, предусмотренном Уставом Углегорского муниципального округа для опубликования муниципальных правовых актов.</w:t>
      </w:r>
    </w:p>
    <w:p w14:paraId="469D540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В решении Собрания Углегорского муниципального округа (далее – Решение) о проведении схода граждан указываются:</w:t>
      </w:r>
    </w:p>
    <w:p w14:paraId="1CAE07E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вопрос, выносимый на сход граждан; </w:t>
      </w:r>
    </w:p>
    <w:p w14:paraId="5B71336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информация о времени и месте проведения схода граждан; </w:t>
      </w:r>
    </w:p>
    <w:p w14:paraId="20CEE3F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сведения об организаторе схода – органе местного самоуправления – администрации Углегорского муниципального округа (далее – Администрация).</w:t>
      </w:r>
    </w:p>
    <w:p w14:paraId="3C0D69B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Администрация, ответственная за подготовку и проведение схода граждан, на основании решения Собрания Углегорского муниципального округа о проведении схода граждан составляет списки жителей населенного пункта, обладающих избирательным правом; готовит информационные материалы к сходу граждан; оповещает население муниципального образования в средствах массовой информации и иными способами о сходе граждан.</w:t>
      </w:r>
    </w:p>
    <w:p w14:paraId="699DF85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Администрация обязана предоставить помещения для проведения схода граждан.</w:t>
      </w:r>
    </w:p>
    <w:p w14:paraId="6C4CC71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При проведении поэтапного схода граждан разделение списка жителей населенного пункта и определение даты проведения схода граждан возможны по территориальным, временным признакам, а также в других случаях.</w:t>
      </w:r>
    </w:p>
    <w:p w14:paraId="587DD07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Порядок выбора разделения списка жителей населенного пункта указывается в решении о назначении схода граждан.</w:t>
      </w:r>
    </w:p>
    <w:p w14:paraId="6DB401E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Жители населенного пункта заблаговременно оповещаются о времени и месте проведения схода граждан (этапов схода граждан). Решение о назначении схода </w:t>
      </w:r>
      <w:r w:rsidRPr="0080663B">
        <w:rPr>
          <w:rFonts w:ascii="PT Astra Serif" w:eastAsiaTheme="minorEastAsia" w:hAnsi="PT Astra Serif" w:cs="Arial"/>
          <w:color w:val="auto"/>
          <w:sz w:val="26"/>
          <w:szCs w:val="26"/>
        </w:rPr>
        <w:lastRenderedPageBreak/>
        <w:t>граждан (этапов схода граждан), время и место проведения схода граждан (этапов схода граждан), подлежат обязательному опубликованию не позднее чем за 10 дней до даты проведения схода граждан (этапов схода граждан). Время и место проведения этапов схода граждан указываются в одном решении о назначении схода граждан.</w:t>
      </w:r>
    </w:p>
    <w:p w14:paraId="2DB916F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В случае поэтапного проведения схода граждан сход проводится поэтапно в срок, не превышающий одного месяца со дня принятия решения о проведении схода граждан. В случае переноса этапов схода граждан решение о переносе схода граждан должно быть принято не позднее чем за 10 дней до даты, на которую было назначено проведение схода и с учетом месячного периода, в течение которого должен быть проведен сход в соответствии с законодательством.</w:t>
      </w:r>
    </w:p>
    <w:p w14:paraId="30B2CFE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Каждый участник схода граждан не позднее чем за 5 дней до даты проведения схода граждан вправе ознакомиться с материалами, выносимыми на решение схода граждан в администрации Углегорского муниципального округа Сахалинской области, а также получить их копии.</w:t>
      </w:r>
    </w:p>
    <w:p w14:paraId="56DDD5E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Дата проведения схода граждан может быть перенесена на более поздний срок. Решение о переносе даты схода граждан должно быть принято не позднее, чем за 10 дней до даты, на которую было назначено проведение схода.</w:t>
      </w:r>
    </w:p>
    <w:p w14:paraId="1763359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Сход граждан правомочен при участии в нём более половины обладающих избирательным правом жителей населенного пункта (либо части его территории).</w:t>
      </w:r>
    </w:p>
    <w:p w14:paraId="540AB5D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39EE115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Решение схода граждан считается принятым, если за него проголосовало более половины участников схода граждан.</w:t>
      </w:r>
    </w:p>
    <w:p w14:paraId="7D1BADC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29E6016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Решения, принятые на сходе граждан, подлежат официальному опубликованию.</w:t>
      </w:r>
    </w:p>
    <w:p w14:paraId="77D0DE73"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2F2E2A8"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9. Опрос граждан</w:t>
      </w:r>
    </w:p>
    <w:p w14:paraId="5AEE0AB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Опрос граждан может проводиться на всей территории Углегорского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Сахалинской области в части осуществления полномочий по решению вопросов установления общих принципов организации местного самоуправления.</w:t>
      </w:r>
    </w:p>
    <w:p w14:paraId="791D02F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В опросе граждан имеют право участвовать жители муниципального образования, обладающие избирательным правом.</w:t>
      </w:r>
    </w:p>
    <w:p w14:paraId="69078F5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 опросе граждан по вопросу выявления мнения граждан о поддержке инициативного проекта вправе участвовать жители Углегорского муниципального округа или его части, в которых предлагается реализовать инициативный проект, достигшие восемнадцатилетнего возраста.</w:t>
      </w:r>
    </w:p>
    <w:p w14:paraId="62125C0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Опрос граждан проводится по инициативе:</w:t>
      </w:r>
    </w:p>
    <w:p w14:paraId="7560B86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1) Собрания Углегорского муниципального округа или главы Углегорского муниципального округа;</w:t>
      </w:r>
    </w:p>
    <w:p w14:paraId="1A8F350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органов государственной власти Сахалинской области;</w:t>
      </w:r>
    </w:p>
    <w:p w14:paraId="02F2909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жителей Углегорского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EA176B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Порядок назначения и проведения опроса граждан определяется нормативными правовыми актами Собрания Углегорского муниципального округа в соответствии с законом Сахалинской области.</w:t>
      </w:r>
    </w:p>
    <w:p w14:paraId="0353915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Результаты опроса носят рекомендательный характер.</w:t>
      </w:r>
    </w:p>
    <w:p w14:paraId="37FA843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Результаты опроса подлежат обнародованию.</w:t>
      </w:r>
    </w:p>
    <w:p w14:paraId="20AE8614"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625A66CF"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10. Публичные слушания, общественные обсуждения</w:t>
      </w:r>
    </w:p>
    <w:p w14:paraId="4127003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Публичные слушания могут проводиться на всей территории Углегорского муниципального округа для обсуждения с участием жителей Углегорского муниципального округа проектов муниципальных правовых актов по вопросам непосредственного обеспечения жизнедеятельности населения.</w:t>
      </w:r>
    </w:p>
    <w:p w14:paraId="1040493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На публичные слушания должны выноситься:</w:t>
      </w:r>
    </w:p>
    <w:p w14:paraId="0D44EFB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проект Устава Углегорского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Сахалинской области в целях приведения данного устава в соответствие с этими нормативными правовыми актами;</w:t>
      </w:r>
    </w:p>
    <w:p w14:paraId="28ADE0B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проект местного бюджета и отчет о его исполнении;</w:t>
      </w:r>
    </w:p>
    <w:p w14:paraId="3192385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вопросы о преобразовании Углегорского муниципального округа.</w:t>
      </w:r>
    </w:p>
    <w:p w14:paraId="5187A74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 публичных слушаниях имеют право участвовать жители муниципального образования, достигшие восемнадцатилетнего возраста.</w:t>
      </w:r>
    </w:p>
    <w:p w14:paraId="5C2A75C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Публичные слушания проводятся по инициативе:</w:t>
      </w:r>
    </w:p>
    <w:p w14:paraId="63F4A18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Собрания Углегорского муниципального округа;</w:t>
      </w:r>
    </w:p>
    <w:p w14:paraId="3AE613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главы Углегорского муниципального округа;</w:t>
      </w:r>
    </w:p>
    <w:p w14:paraId="27987C4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жителей муниципального образования.</w:t>
      </w:r>
    </w:p>
    <w:p w14:paraId="1FE4038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Порядок назначения и проведения публичных слушаний определяется нормативными правовыми актами Собрания Углегорского муниципального округа в соответствии с законом Сахалинской области.</w:t>
      </w:r>
    </w:p>
    <w:p w14:paraId="0967850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Результаты публичных слушаний, общественных обсуждений подлежат обязательному рассмотрению Собранием Углегорского муниципального округа при рассмотрении проектов муниципальных правовых актов.</w:t>
      </w:r>
    </w:p>
    <w:p w14:paraId="6366CEC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Результаты публичных слушаний, общественных обсуждений, включая мотивированное обоснование принятых решений, подлежат обнародованию.</w:t>
      </w:r>
    </w:p>
    <w:p w14:paraId="7A17B0C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Результаты публичных слушаний, общественных обсуждений носят рекомендательный характер.</w:t>
      </w:r>
    </w:p>
    <w:p w14:paraId="79E6F373"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C168587"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11. Собрание граждан</w:t>
      </w:r>
    </w:p>
    <w:p w14:paraId="770D648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Собрания граждан могут проводиться:</w:t>
      </w:r>
    </w:p>
    <w:p w14:paraId="57D6A31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для обсуждения вопросов непосредственного обеспечения жизнедеятельности населения;</w:t>
      </w:r>
    </w:p>
    <w:p w14:paraId="603BF34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для информирования населения о деятельности органов местного самоуправления и должностных лиц местного самоуправления;</w:t>
      </w:r>
    </w:p>
    <w:p w14:paraId="76F1255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3) на территории Углегорского муниципального округа или на части его территории по вопросу выявления мнения граждан о поддержке инициативного проекта;</w:t>
      </w:r>
    </w:p>
    <w:p w14:paraId="1C33459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6008AF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в целях осуществления территориального общественного самоуправления на части территории Углегорского муниципального округа.</w:t>
      </w:r>
    </w:p>
    <w:p w14:paraId="0DE0F86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Собрание граждан проводится по инициативе населения, Собрания Углегорского муниципального округа, главы Углегорского муниципального округа, а также в случаях, предусмотренных уставом территориального общественного самоуправления.</w:t>
      </w:r>
    </w:p>
    <w:p w14:paraId="0AA6883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Углегорского муниципального округа, уставом территориального общественного самоуправления.</w:t>
      </w:r>
    </w:p>
    <w:p w14:paraId="31C4AF6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Порядок назначения и проведения собраний граждан, предусмотренных пунктами 1 - 4 части 1 настоящей статьи, определяется решением Собрания Углегорского муниципального округа.</w:t>
      </w:r>
    </w:p>
    <w:p w14:paraId="6189BAD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BD19B5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3340BB7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5645E8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w:t>
      </w:r>
      <w:r w:rsidRPr="0080663B">
        <w:rPr>
          <w:rFonts w:asciiTheme="minorHAnsi" w:eastAsiaTheme="minorEastAsia" w:hAnsiTheme="minorHAnsi" w:cstheme="minorBidi"/>
          <w:color w:val="auto"/>
          <w:sz w:val="26"/>
          <w:szCs w:val="26"/>
        </w:rPr>
        <w:t xml:space="preserve"> </w:t>
      </w:r>
      <w:r w:rsidRPr="0080663B">
        <w:rPr>
          <w:rFonts w:ascii="PT Astra Serif" w:eastAsiaTheme="minorEastAsia" w:hAnsi="PT Astra Serif" w:cs="Arial"/>
          <w:color w:val="auto"/>
          <w:sz w:val="26"/>
          <w:szCs w:val="26"/>
        </w:rPr>
        <w:t>Итоги собрания граждан подлежат официальному обнародованию.</w:t>
      </w:r>
    </w:p>
    <w:p w14:paraId="068B57E2"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AB72FBA"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12. Инициативные проекты</w:t>
      </w:r>
    </w:p>
    <w:p w14:paraId="50AEB60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 целях реализации мероприятий, имеющих приоритетное значение для жителей Углегорского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Углегорского муниципального округа, в том числе через территориальный орган администрации Углегорского муниципального округа, может быть внесен инициативный проект.</w:t>
      </w:r>
    </w:p>
    <w:p w14:paraId="5989307C" w14:textId="517F182D"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Порядок определения части территории Углегорского муниципального округа, на которой могут реализовываться инициативные проекты, устанавливается решением Собрания Углегорского муниципального округа.</w:t>
      </w:r>
    </w:p>
    <w:p w14:paraId="7F15E30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Порядок выдвижения, внесения, обсуждения, рассмотрения инициативных проектов, а также проведения их конкурсного отбора устанавливается решением Собрания Углегорского муниципального округа.</w:t>
      </w:r>
    </w:p>
    <w:p w14:paraId="05B2950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4. Информация о рассмотрении инициативного проекта администрацией Углегорского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w:t>
      </w:r>
      <w:r w:rsidRPr="0080663B">
        <w:rPr>
          <w:rFonts w:ascii="PT Astra Serif" w:eastAsiaTheme="minorEastAsia" w:hAnsi="PT Astra Serif" w:cs="Arial"/>
          <w:color w:val="auto"/>
          <w:sz w:val="26"/>
          <w:szCs w:val="26"/>
        </w:rPr>
        <w:lastRenderedPageBreak/>
        <w:t>числе посредством размещения на официальном сайте муниципального образования в информационно-телекоммуникационной сети «Интернет».</w:t>
      </w:r>
    </w:p>
    <w:p w14:paraId="2F0BE42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Отчет администрации Углегорского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763D090E"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1E914A36"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13. Территориальное общественное самоуправление</w:t>
      </w:r>
    </w:p>
    <w:p w14:paraId="46D8B14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решением Углегорского муниципального округа.</w:t>
      </w:r>
    </w:p>
    <w:p w14:paraId="02163C2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A0E569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031CE86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4. В случаях, предусмотренных настоящим уставом и (или) нормативными правовыми актами Собрания Углегорского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w:t>
      </w:r>
    </w:p>
    <w:p w14:paraId="070D7AF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Порядок назначения и проведения конференции граждан (собрания делегатов), избрания делегатов определяется нормативными правовыми актами Собрания Углегорского муниципального округа, уставом территориального общественного самоуправления.</w:t>
      </w:r>
    </w:p>
    <w:p w14:paraId="2B32EF4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C128BA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Полномочия собрания, конференции граждан, осуществляющих территориальное общественное самоуправление, определяются частями 11, 12 и 13 статьи 50 Федерального закона от 20.03.2025 № 33-ФЗ.</w:t>
      </w:r>
    </w:p>
    <w:p w14:paraId="4E84E6A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Углегорского муниципального округа.</w:t>
      </w:r>
    </w:p>
    <w:p w14:paraId="5B90F6B2"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6354F1B0"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14. Староста сельского населенного пункта</w:t>
      </w:r>
    </w:p>
    <w:p w14:paraId="4CC8E3C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1. Староста сельского населенного пункта назначается решением Собрания Углегорского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w:t>
      </w:r>
      <w:r w:rsidRPr="0080663B">
        <w:rPr>
          <w:rFonts w:ascii="PT Astra Serif" w:eastAsiaTheme="minorEastAsia" w:hAnsi="PT Astra Serif" w:cs="Arial"/>
          <w:color w:val="auto"/>
          <w:sz w:val="26"/>
          <w:szCs w:val="26"/>
        </w:rPr>
        <w:lastRenderedPageBreak/>
        <w:t>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1D6FFE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0249DC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Старостой сельского населенного пункта не может быть назначено лицо:</w:t>
      </w:r>
    </w:p>
    <w:p w14:paraId="57C6D3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замещающее государственную должность, должность государственной службы;</w:t>
      </w:r>
    </w:p>
    <w:p w14:paraId="01BE3BF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признанное судом недееспособным или ограниченно дееспособным;</w:t>
      </w:r>
    </w:p>
    <w:p w14:paraId="7A0F440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имеющее непогашенную или неснятую судимость;</w:t>
      </w:r>
    </w:p>
    <w:p w14:paraId="36B19D7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имеющее статус иностранного агента.</w:t>
      </w:r>
    </w:p>
    <w:p w14:paraId="56F2650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Срок полномочий старосты сельского населенного пункта устанавливается настоящим Уставом и составляет 4 года.</w:t>
      </w:r>
    </w:p>
    <w:p w14:paraId="2C1B6B8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Полномочия старосты сельского населенного пункта прекращаются досрочно по решению Собрания Углегорского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w:t>
      </w:r>
    </w:p>
    <w:p w14:paraId="32F80E2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Староста сельского населенного пункта для решения возложенных на него задач:</w:t>
      </w:r>
    </w:p>
    <w:p w14:paraId="7143C34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4FA7AE8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6EE0016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2A2D6B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C14D01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25812FB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осуществляет иные полномочия, предусмотренные решением Собрания Углегорского муниципального округа в соответствии с законом Сахалинской области.</w:t>
      </w:r>
    </w:p>
    <w:p w14:paraId="680F91D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Углегорского муниципального округа в соответствии с законом Сахалинской области.</w:t>
      </w:r>
    </w:p>
    <w:p w14:paraId="385B88BA"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A991F50"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 xml:space="preserve">Глава </w:t>
      </w:r>
      <w:r w:rsidRPr="0080663B">
        <w:rPr>
          <w:rFonts w:ascii="PT Astra Serif" w:eastAsiaTheme="minorEastAsia" w:hAnsi="PT Astra Serif" w:cs="Arial"/>
          <w:b/>
          <w:color w:val="auto"/>
          <w:sz w:val="26"/>
          <w:szCs w:val="26"/>
          <w:lang w:val="en-US"/>
        </w:rPr>
        <w:t>III</w:t>
      </w:r>
      <w:r w:rsidRPr="0080663B">
        <w:rPr>
          <w:rFonts w:ascii="PT Astra Serif" w:eastAsiaTheme="minorEastAsia" w:hAnsi="PT Astra Serif" w:cs="Arial"/>
          <w:b/>
          <w:color w:val="auto"/>
          <w:sz w:val="26"/>
          <w:szCs w:val="26"/>
        </w:rPr>
        <w:t>. Функциональные основы местного самоуправления в Углегорском муниципальном округе Сахалинской области</w:t>
      </w:r>
    </w:p>
    <w:p w14:paraId="4F530E70"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405DB861"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15. Вопросы местного значения Углегорского муниципального округа</w:t>
      </w:r>
    </w:p>
    <w:p w14:paraId="667724F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К вопросам местного значения Углегорского муниципального округа относятся:</w:t>
      </w:r>
    </w:p>
    <w:p w14:paraId="03D2461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составление и рассмотрение проекта бюджета Углегорского муниципального округа, утверждение и исполнение бюджета Углегорского муниципального округа, осуществление контроля за его исполнением, составление и утверждение отчета об исполнении бюджета Углегорского муниципального округа;</w:t>
      </w:r>
    </w:p>
    <w:p w14:paraId="34D7ADD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установление, изменение и отмена местных налогов и сборов Углегорского муниципального округа;</w:t>
      </w:r>
    </w:p>
    <w:p w14:paraId="5134972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владение, пользование и распоряжение имуществом, находящимся в муниципальной собственности Углегорского муниципального округа;</w:t>
      </w:r>
    </w:p>
    <w:p w14:paraId="6998682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организация в границах Углегорского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6E13D2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9F29FA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дорожная деятельность в отношении автомобильных дорог местного значения в границах Углегорского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Углегорского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BE2EDB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обеспечение проживающих в Углегорском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BC6FDA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создание условий для предоставления транспортных услуг населению и организация транспортного обслуживания населения в границах Углегорского муниципального округа;</w:t>
      </w:r>
    </w:p>
    <w:p w14:paraId="7BFD6D3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Углегорского муниципального округа;</w:t>
      </w:r>
    </w:p>
    <w:p w14:paraId="4452F13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Углегорского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CFD24C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участие в предупреждении и ликвидации последствий чрезвычайных ситуаций в границах Углегорского муниципального округа;</w:t>
      </w:r>
    </w:p>
    <w:p w14:paraId="5679811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12) организация охраны общественного порядка на территории Углегорского муниципального округа муниципальной милицией;</w:t>
      </w:r>
    </w:p>
    <w:p w14:paraId="0E597D0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13) предоставление помещения для работы на обслуживаемом административном участке Углегорского муниципального округа сотруднику, замещающему должность участкового уполномоченного полиции;</w:t>
      </w:r>
    </w:p>
    <w:p w14:paraId="1A1D9E0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14:paraId="7D44466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15) обеспечение первичных мер пожарной безопасности в границах Углегорского муниципального округа;</w:t>
      </w:r>
    </w:p>
    <w:p w14:paraId="3F4D279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16) организация мероприятий по охране окружающей среды в границах Углегорского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Углегорского муниципального округа;</w:t>
      </w:r>
    </w:p>
    <w:p w14:paraId="0DF5C8B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Сахалинской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921F90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18) создание условий для оказания медицинской помощи населению на территории Углегорского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175B9EF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19) создание условий для обеспечения жителей Углегорского муниципального округа услугами связи, общественного питания, торговли и бытового обслуживания;</w:t>
      </w:r>
    </w:p>
    <w:p w14:paraId="30EE5B9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20) организация библиотечного обслуживания населения, комплектование и обеспечение сохранности библиотечных фондов библиотек Углегорского муниципального округа;</w:t>
      </w:r>
    </w:p>
    <w:p w14:paraId="433DC03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21) создание условий для организации досуга и обеспечения жителей Углегорского муниципального округа услугами организаций культуры;</w:t>
      </w:r>
    </w:p>
    <w:p w14:paraId="33032B6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Углегорском муниципальном округе;</w:t>
      </w:r>
    </w:p>
    <w:p w14:paraId="1BA52E8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23) сохранение, использование и популяризация объектов культурного наследия (памятников истории и культуры), находящихся в собственности Углегорского муниципального округа, охрана объектов культурного наследия (памятников истории </w:t>
      </w:r>
      <w:r w:rsidRPr="0080663B">
        <w:rPr>
          <w:rFonts w:ascii="PT Astra Serif" w:eastAsiaTheme="minorEastAsia" w:hAnsi="PT Astra Serif" w:cs="Arial"/>
          <w:color w:val="auto"/>
          <w:sz w:val="26"/>
          <w:szCs w:val="26"/>
        </w:rPr>
        <w:lastRenderedPageBreak/>
        <w:t>и культуры) местного (муниципального) значения, расположенных на территории Углегорского муниципального округа;</w:t>
      </w:r>
    </w:p>
    <w:p w14:paraId="2AF7445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24) обеспечение условий для развития на территории Углегорского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Углегорского муниципального округа;</w:t>
      </w:r>
    </w:p>
    <w:p w14:paraId="6B05A02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25) создание условий для массового отдыха жителей Углегорского муниципального округа и организация обустройства мест массового отдыха населения;</w:t>
      </w:r>
    </w:p>
    <w:p w14:paraId="51DD331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26) формирование и содержание муниципального архива;</w:t>
      </w:r>
    </w:p>
    <w:p w14:paraId="2DFD9AD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27) организация ритуальных услуг и содержание мест захоронения;</w:t>
      </w:r>
    </w:p>
    <w:p w14:paraId="752A581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4823B5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29) утверждение правил благоустройства территории Углегорского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Углегорского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Углегорского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Углегорского муниципального округа;</w:t>
      </w:r>
    </w:p>
    <w:p w14:paraId="432BD32C" w14:textId="68708F11"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30) утверждение генеральных планов Углегорского муниципального округа, правил землепользования и застройки, утверждение подготовленной на основе генеральных планов Углегорского муниципального округа документации по планировке территории, выдача градостроительного плана земельного участка, расположенного в границах Углегорского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Углегорского муниципального округа, утверждение местных нормативов градостроительного проектирования Углегорского муниципального округа, ведение информационной системы обеспечения градостроительной деятельности, осуществляемой на территории Углегорского муниципального округа, резервирование земель и изъятие земельных участков в границах Углегорского муниципального округа для муниципальных нужд, осуществление муниципального земельного контроля в границах Углегорского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w:t>
      </w:r>
      <w:r w:rsidRPr="0080663B">
        <w:rPr>
          <w:rFonts w:ascii="PT Astra Serif" w:eastAsiaTheme="minorEastAsia" w:hAnsi="PT Astra Serif" w:cs="Arial"/>
          <w:color w:val="auto"/>
          <w:sz w:val="26"/>
          <w:szCs w:val="26"/>
        </w:rPr>
        <w:lastRenderedPageBreak/>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Углегорского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35112F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Углегорского муниципального округа, осуществляемые в соответствии с Федеральным законом «О рекламе»;</w:t>
      </w:r>
    </w:p>
    <w:p w14:paraId="5851F26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Углегорского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5ACD8E1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33) осуществление мероприятий по лесоустройству в отношении лесов, расположенных на землях населенных пунктов Углегорского муниципального округа;</w:t>
      </w:r>
    </w:p>
    <w:p w14:paraId="1AD036E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Углегорского муниципального округа, изменение, аннулирование таких наименований, размещение информации в государственном адресном реестре;</w:t>
      </w:r>
    </w:p>
    <w:p w14:paraId="40D7517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35) организация и осуществление мероприятий по территориальной обороне и гражданской обороне, защите населения и территории Углегорского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1F5D7E1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36) создание, содержание и организация деятельности аварийно-спасательных служб и (или) аварийно-спасательных формирований на территории Углегорского муниципального округа;</w:t>
      </w:r>
    </w:p>
    <w:p w14:paraId="60BA870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37) осуществление муниципального контроля в области охраны и использования особо охраняемых природных территорий местного значения;</w:t>
      </w:r>
    </w:p>
    <w:p w14:paraId="6EDBE9F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38) организация и осуществление мероприятий по мобилизационной подготовке муниципальных предприятий и учреждений, находящихся на территории Углегорского муниципального округа;</w:t>
      </w:r>
    </w:p>
    <w:p w14:paraId="05ACA12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39) осуществление мероприятий по обеспечению безопасности людей на водных объектах, охране их жизни и здоровья;</w:t>
      </w:r>
    </w:p>
    <w:p w14:paraId="4AAFDE0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57E6034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Углегорского муниципального округа;</w:t>
      </w:r>
    </w:p>
    <w:p w14:paraId="2E19300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1754904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230BB4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44) осуществление муниципального лесного контроля;</w:t>
      </w:r>
    </w:p>
    <w:p w14:paraId="428E774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45) обеспечение выполнения работ, необходимых для создания искусственных земельных участков для нужд Углегорского муниципального округа в соответствии с федеральным законом;</w:t>
      </w:r>
    </w:p>
    <w:p w14:paraId="6E83A84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46) осуществление мер по противодействию коррупции в границах Углегорского муниципального округа;</w:t>
      </w:r>
    </w:p>
    <w:p w14:paraId="4BDA92F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47) организация в соответствии с федеральным законом выполнения комплексных кадастровых работ и утверждение карты-плана территории;</w:t>
      </w:r>
    </w:p>
    <w:p w14:paraId="1B43EC6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48) принятие решений и проведение на территории Углегорского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17D14F3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Углегорского муниципального округа;</w:t>
      </w:r>
    </w:p>
    <w:p w14:paraId="53D8A70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398BA9C8" w14:textId="77777777" w:rsidR="0080663B" w:rsidRPr="0080663B" w:rsidRDefault="0080663B" w:rsidP="0080663B">
      <w:pPr>
        <w:ind w:firstLine="709"/>
        <w:jc w:val="center"/>
        <w:rPr>
          <w:rFonts w:ascii="PT Astra Serif" w:eastAsiaTheme="minorEastAsia" w:hAnsi="PT Astra Serif" w:cs="Arial"/>
          <w:color w:val="auto"/>
          <w:sz w:val="26"/>
          <w:szCs w:val="26"/>
        </w:rPr>
      </w:pPr>
    </w:p>
    <w:p w14:paraId="3DFD1E05" w14:textId="77777777" w:rsidR="0080663B" w:rsidRPr="0080663B" w:rsidRDefault="0080663B" w:rsidP="00C7625C">
      <w:pPr>
        <w:jc w:val="center"/>
        <w:rPr>
          <w:rFonts w:ascii="PT Astra Serif" w:eastAsia="Times New Roman" w:hAnsi="PT Astra Serif" w:cs="Arial"/>
          <w:sz w:val="26"/>
          <w:szCs w:val="26"/>
        </w:rPr>
      </w:pPr>
      <w:r w:rsidRPr="0080663B">
        <w:rPr>
          <w:rFonts w:ascii="PT Astra Serif" w:eastAsia="Times New Roman" w:hAnsi="PT Astra Serif" w:cs="Arial"/>
          <w:b/>
          <w:bCs/>
          <w:sz w:val="26"/>
          <w:szCs w:val="26"/>
        </w:rPr>
        <w:t>Статья 16.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14:paraId="327580C8"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1. Органы местного самоуправления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xml:space="preserve"> (далее – органы местного самоуправления) имеют право на:</w:t>
      </w:r>
    </w:p>
    <w:p w14:paraId="60DA3FC3"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1) создание музеев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w:t>
      </w:r>
    </w:p>
    <w:p w14:paraId="2FCD0424"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2) создание муниципальных образовательных организаций высшего образования;</w:t>
      </w:r>
    </w:p>
    <w:p w14:paraId="6724ACEC"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3) участие в осуществлении деятельности по опеке и попечительству;</w:t>
      </w:r>
    </w:p>
    <w:p w14:paraId="050ABD65"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lastRenderedPageBreak/>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w:t>
      </w:r>
    </w:p>
    <w:p w14:paraId="08106F23"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Pr="0080663B">
        <w:rPr>
          <w:rFonts w:ascii="PT Astra Serif" w:eastAsiaTheme="minorEastAsia" w:hAnsi="PT Astra Serif" w:cs="Arial"/>
          <w:color w:val="auto"/>
          <w:sz w:val="26"/>
          <w:szCs w:val="26"/>
        </w:rPr>
        <w:t xml:space="preserve"> Углегорского муниципального округа</w:t>
      </w:r>
      <w:r w:rsidRPr="0080663B">
        <w:rPr>
          <w:rFonts w:ascii="PT Astra Serif" w:eastAsia="Times New Roman" w:hAnsi="PT Astra Serif" w:cs="Arial"/>
          <w:sz w:val="26"/>
          <w:szCs w:val="26"/>
        </w:rPr>
        <w:t>;</w:t>
      </w:r>
    </w:p>
    <w:p w14:paraId="798441F7"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6) создание муниципальной пожарной охраны;</w:t>
      </w:r>
    </w:p>
    <w:p w14:paraId="61E3A008"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7) создание условий для развития туризма;</w:t>
      </w:r>
    </w:p>
    <w:p w14:paraId="747F441F"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16544B5" w14:textId="59F00805"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9) оказание поддержки общественным объединениям инвалидов, </w:t>
      </w:r>
      <w:r w:rsidRPr="0080663B">
        <w:rPr>
          <w:rFonts w:ascii="PT Astra Serif" w:eastAsia="Times New Roman" w:hAnsi="PT Astra Serif" w:cs="Arial"/>
          <w:sz w:val="26"/>
          <w:szCs w:val="26"/>
        </w:rPr>
        <w:br/>
        <w:t>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3509BFE0"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10) осуществление мероприятий, предусмотренных Федеральным законом «О донорстве крови и ее компонентов»;</w:t>
      </w:r>
    </w:p>
    <w:p w14:paraId="5212D256"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371BFE8A"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800D10B"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13) осуществление деятельности по обращению с животными без владельцев, обитающими на территории</w:t>
      </w:r>
      <w:r w:rsidRPr="0080663B">
        <w:rPr>
          <w:rFonts w:ascii="PT Astra Serif" w:eastAsiaTheme="minorEastAsia" w:hAnsi="PT Astra Serif" w:cs="Arial"/>
          <w:color w:val="auto"/>
          <w:sz w:val="26"/>
          <w:szCs w:val="26"/>
        </w:rPr>
        <w:t xml:space="preserve"> Углегорского муниципального округа</w:t>
      </w:r>
      <w:r w:rsidRPr="0080663B">
        <w:rPr>
          <w:rFonts w:ascii="PT Astra Serif" w:eastAsia="Times New Roman" w:hAnsi="PT Astra Serif" w:cs="Arial"/>
          <w:sz w:val="26"/>
          <w:szCs w:val="26"/>
        </w:rPr>
        <w:t>;</w:t>
      </w:r>
    </w:p>
    <w:p w14:paraId="626075D3"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9950FE6"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68FA1C7"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5F3E241C"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17) совершение нотариальных действий, предусмотренных законодательством, в случае отсутствия во входящем в состав территории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xml:space="preserve"> и не являющемся его административным центром населенном пункте нотариуса;</w:t>
      </w:r>
    </w:p>
    <w:p w14:paraId="6DFC37B0"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18) оказание содействия в осуществлении нотариусом приема населения в соответствии с графиком приема населения, утвержденным нотариальной палатой Сахалинской области;</w:t>
      </w:r>
    </w:p>
    <w:p w14:paraId="7FF13BE4"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4939BD4"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20) осуществление мероприятий по оказанию помощи лицам, находящимся в состоянии алкогольного, наркотического или иного токсического опьянения. </w:t>
      </w:r>
    </w:p>
    <w:p w14:paraId="0DCDF38D" w14:textId="5DE5F4DF"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lastRenderedPageBreak/>
        <w:t>2. Органы местного самоуправления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Сахалинской области,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1053267" w14:textId="77777777" w:rsidR="0080663B" w:rsidRPr="0080663B" w:rsidRDefault="0080663B" w:rsidP="0080663B">
      <w:pPr>
        <w:ind w:firstLine="709"/>
        <w:jc w:val="both"/>
        <w:rPr>
          <w:rFonts w:ascii="PT Astra Serif" w:eastAsia="Times New Roman" w:hAnsi="PT Astra Serif" w:cs="Arial"/>
          <w:sz w:val="26"/>
          <w:szCs w:val="26"/>
        </w:rPr>
      </w:pPr>
    </w:p>
    <w:p w14:paraId="2F6B6C84" w14:textId="77777777" w:rsidR="0080663B" w:rsidRPr="0080663B" w:rsidRDefault="0080663B" w:rsidP="00C7625C">
      <w:pPr>
        <w:jc w:val="center"/>
        <w:rPr>
          <w:rFonts w:ascii="PT Astra Serif" w:eastAsia="Times New Roman" w:hAnsi="PT Astra Serif" w:cs="Arial"/>
          <w:b/>
          <w:sz w:val="26"/>
          <w:szCs w:val="26"/>
        </w:rPr>
      </w:pPr>
      <w:r w:rsidRPr="0080663B">
        <w:rPr>
          <w:rFonts w:ascii="PT Astra Serif" w:eastAsia="Times New Roman" w:hAnsi="PT Astra Serif" w:cs="Arial"/>
          <w:b/>
          <w:sz w:val="26"/>
          <w:szCs w:val="26"/>
        </w:rPr>
        <w:t>Статья 17. Полномочия органов местного самоуправления по решению вопросов местного значения</w:t>
      </w:r>
    </w:p>
    <w:p w14:paraId="472EC84A"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 В целях решения вопросов местного значения органы местного самоуправления обладают следующими полномочиями:</w:t>
      </w:r>
    </w:p>
    <w:p w14:paraId="68C68B88"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1) принятие Устава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xml:space="preserve"> и внесение в него изменений и дополнений, издание муниципальных правовых актов;</w:t>
      </w:r>
    </w:p>
    <w:p w14:paraId="23E3D9A4"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2) установление официальных символов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w:t>
      </w:r>
    </w:p>
    <w:p w14:paraId="77213E5E"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1629B87"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EF55BCA"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5) полномочиями по организации теплоснабжения, предусмотренными Федеральным законом от 27.07.2010 № 190-ФЗ «О теплоснабжении»;</w:t>
      </w:r>
    </w:p>
    <w:p w14:paraId="35CF34BE" w14:textId="0B0BC241"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69272720" w14:textId="28033644"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1E14E91E"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xml:space="preserve">, преобразования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w:t>
      </w:r>
    </w:p>
    <w:p w14:paraId="233FEC5B"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665B2B55"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10) разработка и утверждение программы комплексного развития системы коммунальной инфраструктуры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xml:space="preserve">, программы комплексного развития транспортной инфраструктуры муниципального округа, программы комплексного развития социальной инфраструктуры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требования к которым устанавливаются Правительством Российской Федерации;</w:t>
      </w:r>
    </w:p>
    <w:p w14:paraId="529A58A2"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lastRenderedPageBreak/>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6472941"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12) осуществление международных и внешнеэкономических связей в соответствии с Федеральным законом № 33-ФЗ;</w:t>
      </w:r>
    </w:p>
    <w:p w14:paraId="73065364" w14:textId="5F6B0748"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54BA06AF"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7F9F3C04"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2. Полномочия органов местного самоуправления, установленные настоящей статьей, осуществляются органами местного самоуправления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imes New Roman" w:hAnsi="PT Astra Serif" w:cs="Arial"/>
          <w:sz w:val="26"/>
          <w:szCs w:val="26"/>
        </w:rPr>
        <w:t xml:space="preserve"> самостоятельно. </w:t>
      </w:r>
    </w:p>
    <w:p w14:paraId="1ACE5A7E"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7972631F" w14:textId="77777777" w:rsidR="0080663B" w:rsidRPr="0080663B" w:rsidRDefault="0080663B" w:rsidP="0080663B">
      <w:pPr>
        <w:ind w:firstLine="709"/>
        <w:jc w:val="both"/>
        <w:rPr>
          <w:rFonts w:ascii="PT Astra Serif" w:eastAsia="Times New Roman" w:hAnsi="PT Astra Serif" w:cs="Arial"/>
          <w:sz w:val="26"/>
          <w:szCs w:val="26"/>
        </w:rPr>
      </w:pPr>
    </w:p>
    <w:p w14:paraId="345183D0" w14:textId="77777777" w:rsidR="0080663B" w:rsidRPr="0080663B" w:rsidRDefault="0080663B" w:rsidP="00C7625C">
      <w:pPr>
        <w:jc w:val="center"/>
        <w:rPr>
          <w:rFonts w:ascii="PT Astra Serif" w:eastAsia="Times New Roman" w:hAnsi="PT Astra Serif" w:cs="Arial"/>
          <w:b/>
          <w:sz w:val="26"/>
          <w:szCs w:val="26"/>
        </w:rPr>
      </w:pPr>
      <w:r w:rsidRPr="0080663B">
        <w:rPr>
          <w:rFonts w:ascii="PT Astra Serif" w:eastAsia="Times New Roman" w:hAnsi="PT Astra Serif" w:cs="Arial"/>
          <w:b/>
          <w:sz w:val="26"/>
          <w:szCs w:val="26"/>
        </w:rPr>
        <w:t>Статья 18. Муниципальный контроль</w:t>
      </w:r>
    </w:p>
    <w:p w14:paraId="363A9D9A"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Сахалинской области.</w:t>
      </w:r>
    </w:p>
    <w:p w14:paraId="01BCEB06" w14:textId="77777777" w:rsidR="0080663B" w:rsidRPr="0080663B" w:rsidRDefault="0080663B" w:rsidP="0080663B">
      <w:pPr>
        <w:ind w:firstLine="709"/>
        <w:jc w:val="both"/>
        <w:rPr>
          <w:rFonts w:ascii="PT Astra Serif" w:eastAsia="Times New Roman" w:hAnsi="PT Astra Serif" w:cs="Arial"/>
          <w:sz w:val="26"/>
          <w:szCs w:val="26"/>
        </w:rPr>
      </w:pPr>
      <w:r w:rsidRPr="0080663B">
        <w:rPr>
          <w:rFonts w:ascii="PT Astra Serif" w:eastAsia="Times New Roman" w:hAnsi="PT Astra Serif" w:cs="Arial"/>
          <w:sz w:val="26"/>
          <w:szCs w:val="26"/>
        </w:rPr>
        <w:t xml:space="preserve">2. Организация и осуществление видов муниципального контроля регулируются Федеральным законом от 31 июля 2020 года № 248-ФЗ </w:t>
      </w:r>
      <w:r w:rsidRPr="0080663B">
        <w:rPr>
          <w:rFonts w:ascii="PT Astra Serif" w:eastAsia="Times New Roman" w:hAnsi="PT Astra Serif" w:cs="Arial"/>
          <w:sz w:val="26"/>
          <w:szCs w:val="26"/>
        </w:rPr>
        <w:br/>
        <w:t>«О государственном контроле (надзоре) и муниципальном контроле в Российской Федерации».</w:t>
      </w:r>
    </w:p>
    <w:p w14:paraId="479102FF"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12CC4DC"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19. Осуществление органами местного самоуправления отдельных государственных полномочий</w:t>
      </w:r>
    </w:p>
    <w:p w14:paraId="4D88FCB2" w14:textId="27B5EE62"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1. Сахалинская область вправе передавать органам местного самоуправления осуществление отдельных государственных полномочий, осуществляемых Сахалинской областью на территории соответствующих муниципальных образований, в соответствии со статьей 34 Федерального закона от 20.03.2025 № 33-ФЗ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w:t>
      </w:r>
      <w:r w:rsidRPr="0080663B">
        <w:rPr>
          <w:rFonts w:ascii="PT Astra Serif" w:eastAsiaTheme="minorEastAsia" w:hAnsi="PT Astra Serif" w:cs="Arial"/>
          <w:color w:val="auto"/>
          <w:sz w:val="26"/>
          <w:szCs w:val="26"/>
        </w:rPr>
        <w:lastRenderedPageBreak/>
        <w:t>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1B530B2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Органы местного самоуправления несут ответственность за осуществление переданных полномочий Российской Федерации, полномочий Сахалинской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5BDFFD3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Сахалинской области, отдельными государственными полномочиями Сахалинской области - законами Сахалинской области.</w:t>
      </w:r>
    </w:p>
    <w:p w14:paraId="3B01C7E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Отдельные государственные полномочия Российской Федерации, переданные для осуществления органам государственной власти Сахалинской области, могут передаваться законами Сахалинской области органам местного самоуправления в порядке, установленном статьей 34 Федерального закона от 20.03.2025 № 33-ФЗ,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Сахалинской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4E5DAC3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7AA5DED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настоящим уставом.</w:t>
      </w:r>
    </w:p>
    <w:p w14:paraId="4863359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210C17B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8.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Федеральным законом от 20.03.2025 № 33-ФЗ. </w:t>
      </w:r>
    </w:p>
    <w:p w14:paraId="67F64E8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6F2F475D" w14:textId="77777777" w:rsidR="0080663B" w:rsidRPr="0080663B" w:rsidRDefault="0080663B" w:rsidP="0080663B">
      <w:pPr>
        <w:ind w:firstLine="709"/>
        <w:jc w:val="both"/>
        <w:rPr>
          <w:rFonts w:ascii="PT Astra Serif" w:eastAsiaTheme="minorEastAsia" w:hAnsi="PT Astra Serif" w:cs="Arial"/>
          <w:color w:val="auto"/>
          <w:sz w:val="26"/>
          <w:szCs w:val="26"/>
          <w:highlight w:val="lightGray"/>
        </w:rPr>
      </w:pPr>
    </w:p>
    <w:p w14:paraId="03D1AF14"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20. Участие органов местного самоуправления в осуществлении не переданных им государственных полномочий</w:t>
      </w:r>
    </w:p>
    <w:p w14:paraId="1E36422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Сахалинской области в случаях, установленных федеральными законами и законами Сахалинской области,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229461E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статьей 34 Федерального закона от 20.03.2025 № 33-ФЗ,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14:paraId="317CBA4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в случае принятия Собранием Углегорского муниципального округа решения о реализации права на участие в осуществлении указанных полномочий.</w:t>
      </w:r>
    </w:p>
    <w:p w14:paraId="1903FE9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если возможность осуществления таких расходов предусмотрена федеральными законами.</w:t>
      </w:r>
    </w:p>
    <w:p w14:paraId="494A4F1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2C9826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479C3063" w14:textId="77777777" w:rsidR="0080663B" w:rsidRPr="0080663B" w:rsidRDefault="0080663B" w:rsidP="0080663B">
      <w:pPr>
        <w:ind w:firstLine="709"/>
        <w:jc w:val="both"/>
        <w:rPr>
          <w:rFonts w:ascii="PT Astra Serif" w:eastAsiaTheme="minorEastAsia" w:hAnsi="PT Astra Serif" w:cs="Arial"/>
          <w:color w:val="auto"/>
          <w:sz w:val="26"/>
          <w:szCs w:val="26"/>
          <w:highlight w:val="lightGray"/>
        </w:rPr>
      </w:pPr>
    </w:p>
    <w:p w14:paraId="4DF91BAF"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21.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14:paraId="68A7DA9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Отдельные полномочия органов местного самоуправления могут временно осуществляться органами государственной власти Сахалинской области в случае:</w:t>
      </w:r>
    </w:p>
    <w:p w14:paraId="0A7ADBA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если в связи со стихийным бедствием, с катастрофой, иной чрезвычайной ситуацией Собрание Углегорского муниципального округа и администрация Углегорского муниципального округа отсутствуют и (или) не могут быть сформированы в соответствии с Федеральным законом от 20.03.2025 № 33-ФЗ;</w:t>
      </w:r>
    </w:p>
    <w:p w14:paraId="26488F7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если вследствие решений, действий (бездействия) органов местного самоуправления возникает просроченная задолженность Углегорского муниципального округа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последнем отчетном году, и (или) просроченная задолженность Углегорского муниципального округа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Сахалинской области в отношении бюджета Углегорского муниципального округа;</w:t>
      </w:r>
    </w:p>
    <w:p w14:paraId="48B4E29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w:t>
      </w:r>
      <w:r w:rsidRPr="0080663B">
        <w:rPr>
          <w:rFonts w:ascii="PT Astra Serif" w:eastAsiaTheme="minorEastAsia" w:hAnsi="PT Astra Serif" w:cs="Arial"/>
          <w:color w:val="auto"/>
          <w:sz w:val="26"/>
          <w:szCs w:val="26"/>
        </w:rPr>
        <w:lastRenderedPageBreak/>
        <w:t>нарушение Конституции Российской Федерации, федерального закона, иных нормативных правовых актов, установленные соответствующим судом.</w:t>
      </w:r>
    </w:p>
    <w:p w14:paraId="5E654ED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В случаях, установленных пунктом 1 части 1 настоящей статьи, указ о временном осуществлении исполнительными органами Сахалинской области соответствующих полномочий органов местного самоуправления принимается Губернатором Сахалинской области на основании решения Собрания Углегорского муниципального округа или решения Сахалинской областной Думы, принимаемого большинством не менее двух третей голосов от установленного числа депутатов.</w:t>
      </w:r>
    </w:p>
    <w:p w14:paraId="6F8F3AD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 случае, предусмотренном пунктом 2 части 1 настоящей статьи, в муниципальном образовании по ходатайству Губернатора Сахалинской области и (или) Собрания Углегорского муниципального округа, главы Углегорского муниципального округа решением арбитражного суда Сахалинской области вводится временная финансовая администрация на срок до одного года.</w:t>
      </w:r>
    </w:p>
    <w:p w14:paraId="64D2348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В случае, предусмотренном пунктом 3 части 1 настоящей статьи, решение о временном осуществлении исполнительными органами Сахалинской области отдельных полномочий органов местного самоуправления принимается Правительством Сахалинской области с одновременным изъятием соответствующих субвенций.</w:t>
      </w:r>
    </w:p>
    <w:p w14:paraId="6F36362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Решения органов публичной власти, указанные в настоящей статье, могут быть обжалованы в судебном порядке.</w:t>
      </w:r>
    </w:p>
    <w:p w14:paraId="0DC91DF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Не могут временно осуществляться органами государственной власти Сахалинской области полномочия органов местного самоуправления по принятию Устава Углегорского муниципального округа, внесению в него изменений и дополнений, установлению структуры органов местного самоуправления, изменению границ территории Углегорского муниципального округа, преобразованию муниципального образования.</w:t>
      </w:r>
    </w:p>
    <w:p w14:paraId="77902AE1" w14:textId="77777777" w:rsidR="0080663B" w:rsidRPr="0080663B" w:rsidRDefault="0080663B" w:rsidP="0080663B">
      <w:pPr>
        <w:ind w:firstLine="709"/>
        <w:jc w:val="both"/>
        <w:rPr>
          <w:rFonts w:ascii="PT Astra Serif" w:eastAsiaTheme="minorEastAsia" w:hAnsi="PT Astra Serif" w:cs="Arial"/>
          <w:color w:val="auto"/>
          <w:sz w:val="26"/>
          <w:szCs w:val="26"/>
          <w:highlight w:val="lightGray"/>
        </w:rPr>
      </w:pPr>
    </w:p>
    <w:p w14:paraId="70C9EDE0"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 xml:space="preserve">Глава </w:t>
      </w:r>
      <w:r w:rsidRPr="0080663B">
        <w:rPr>
          <w:rFonts w:ascii="PT Astra Serif" w:eastAsiaTheme="minorEastAsia" w:hAnsi="PT Astra Serif" w:cs="Arial"/>
          <w:b/>
          <w:color w:val="auto"/>
          <w:sz w:val="26"/>
          <w:szCs w:val="26"/>
          <w:lang w:val="en-US"/>
        </w:rPr>
        <w:t>IV</w:t>
      </w:r>
      <w:r w:rsidRPr="0080663B">
        <w:rPr>
          <w:rFonts w:ascii="PT Astra Serif" w:eastAsiaTheme="minorEastAsia" w:hAnsi="PT Astra Serif" w:cs="Arial"/>
          <w:b/>
          <w:color w:val="auto"/>
          <w:sz w:val="26"/>
          <w:szCs w:val="26"/>
        </w:rPr>
        <w:t>. Функциональные основы организации местного самоуправления в муниципальном образовании Сахалинской области</w:t>
      </w:r>
    </w:p>
    <w:p w14:paraId="0DB79933"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577CDF84"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22. Структура органов местного самоуправления</w:t>
      </w:r>
    </w:p>
    <w:p w14:paraId="6C97A85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Структуру органов местного самоуправления составляют:</w:t>
      </w:r>
    </w:p>
    <w:p w14:paraId="1120EB58" w14:textId="0F47B3E4"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собрание Углегорского муниципального округа Сахалинской области;</w:t>
      </w:r>
    </w:p>
    <w:p w14:paraId="36F14033" w14:textId="6AD09B2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глава Углегорского муниципального округа Сахалинской области;</w:t>
      </w:r>
    </w:p>
    <w:p w14:paraId="6038A4F7" w14:textId="40D4E980"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 администрация Углегорского муниципального округа Сахалинской области; </w:t>
      </w:r>
    </w:p>
    <w:p w14:paraId="781D79A9" w14:textId="23D7E2E5"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иные органы и выборные должностные лица местного самоуправления: финансовое управление Углегорского муниципального округа, комитет по управлению муниципальной собственностью Углегорского муниципального округа, управление образования Углегорского муниципального округа, контрольно-счетная палата Углегорского муниципального округа.</w:t>
      </w:r>
    </w:p>
    <w:p w14:paraId="1DD131B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Собрание Углегорского муниципального округа является выборным представительным (законодательным) органом местного самоуправления.</w:t>
      </w:r>
    </w:p>
    <w:p w14:paraId="7D6E2ED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Администрация Углегорского муниципального округа является исполнительно-распорядительным органом муниципального округа.</w:t>
      </w:r>
    </w:p>
    <w:p w14:paraId="07081918" w14:textId="77777777" w:rsidR="0080663B" w:rsidRPr="0080663B" w:rsidRDefault="0080663B" w:rsidP="0080663B">
      <w:pPr>
        <w:ind w:firstLine="709"/>
        <w:jc w:val="both"/>
        <w:rPr>
          <w:rFonts w:ascii="PT Astra Serif" w:eastAsiaTheme="minorEastAsia" w:hAnsi="PT Astra Serif" w:cs="Arial"/>
          <w:i/>
          <w:color w:val="auto"/>
          <w:sz w:val="26"/>
          <w:szCs w:val="26"/>
          <w:u w:val="single"/>
        </w:rPr>
      </w:pPr>
      <w:r w:rsidRPr="0080663B">
        <w:rPr>
          <w:rFonts w:ascii="PT Astra Serif" w:eastAsiaTheme="minorEastAsia" w:hAnsi="PT Astra Serif" w:cs="Arial"/>
          <w:color w:val="auto"/>
          <w:sz w:val="26"/>
          <w:szCs w:val="26"/>
        </w:rPr>
        <w:t>Иные органы осуществляют исполнительно-распорядительные функции, направленные на исполнение федерального и регионального законодательства, настоящего Устава, нормативных правовых актов Собрания Углегорского муниципального округа, главы Углегорского муниципального округа, администрации Углегорского муниципального округа.</w:t>
      </w:r>
    </w:p>
    <w:p w14:paraId="5CB774A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2. Решение Собрания Углегорского муниципального округа об изменении структуры органов местного самоуправления вступает в силу не ранее чем по </w:t>
      </w:r>
      <w:r w:rsidRPr="0080663B">
        <w:rPr>
          <w:rFonts w:ascii="PT Astra Serif" w:eastAsiaTheme="minorEastAsia" w:hAnsi="PT Astra Serif" w:cs="Arial"/>
          <w:color w:val="auto"/>
          <w:sz w:val="26"/>
          <w:szCs w:val="26"/>
        </w:rPr>
        <w:lastRenderedPageBreak/>
        <w:t>истечении срока полномочий Собрания Углегорского муниципального округа, принявшего указанное решение, за исключением случаев, предусмотренных Федеральным законом от 20.03.2025 № 33-ФЗ.</w:t>
      </w:r>
    </w:p>
    <w:p w14:paraId="0503EB37"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026352B5"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23. Собрание Углегорского муниципального округа</w:t>
      </w:r>
      <w:r w:rsidRPr="0080663B">
        <w:rPr>
          <w:rFonts w:ascii="PT Astra Serif" w:eastAsiaTheme="minorEastAsia" w:hAnsi="PT Astra Serif" w:cs="Arial"/>
          <w:b/>
          <w:color w:val="auto"/>
          <w:sz w:val="26"/>
          <w:szCs w:val="26"/>
          <w:highlight w:val="green"/>
        </w:rPr>
        <w:t xml:space="preserve"> </w:t>
      </w:r>
      <w:r w:rsidRPr="0080663B">
        <w:rPr>
          <w:rFonts w:ascii="PT Astra Serif" w:eastAsiaTheme="minorEastAsia" w:hAnsi="PT Astra Serif" w:cs="Arial"/>
          <w:b/>
          <w:color w:val="auto"/>
          <w:sz w:val="26"/>
          <w:szCs w:val="26"/>
        </w:rPr>
        <w:t>Сахалинской области</w:t>
      </w:r>
    </w:p>
    <w:p w14:paraId="3768A64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Собрание Углегорского муниципального округа состоит из депутатов, избираемых на муниципальных выборах сроком на пять лет.</w:t>
      </w:r>
    </w:p>
    <w:p w14:paraId="44C0827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Численность депутатов Собрания Углегорского муниципального округа составляет 16 человек.</w:t>
      </w:r>
    </w:p>
    <w:p w14:paraId="2859B2F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Собрание Углегорского муниципального округа считается избранным в правомочном составе в случае избрания не менее двух третей от установленной численности депутатов.</w:t>
      </w:r>
    </w:p>
    <w:p w14:paraId="1433C69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Первое заседание депутатов Собрания Углегорского муниципального округа очередного созыва проводится не позднее 30 дней со дня избрания Собрания в правомочном составе.</w:t>
      </w:r>
    </w:p>
    <w:p w14:paraId="215630F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Заседание Собрания Углегорского муниципального округа правомочно, если на нем присутствует не менее 50 процентов от числа избранных депутатов.</w:t>
      </w:r>
    </w:p>
    <w:p w14:paraId="02A0A68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Заседания Собрания Углегорского муниципального округа проводятся не реже одного раза в три месяца.</w:t>
      </w:r>
    </w:p>
    <w:p w14:paraId="68226BF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Собрание Углегорского муниципального округа Сахалинской области обладает правами юридического лица.</w:t>
      </w:r>
    </w:p>
    <w:p w14:paraId="0B95403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Собрание Углегорского муниципального округа самостоятельно определяет свою структуру и принимает Регламент, регулирующий вопросы его организации и деятельности, а также порядок принятия решений.</w:t>
      </w:r>
    </w:p>
    <w:p w14:paraId="77CD927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Организацию деятельности Собрания Углегорского муниципального округа в соответствии с настоящим Уставом осуществляет председатель Собрания Углегорского муниципального округа, избираемый депутатами из своего состава.</w:t>
      </w:r>
    </w:p>
    <w:p w14:paraId="24799FB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Расходы на обеспечение деятельности Собрания Углегорского муниципального округа предусматриваются в местном бюджете отдельно от других расходов в соответствии с классификацией расходов бюджетов Российской Федерации.</w:t>
      </w:r>
    </w:p>
    <w:p w14:paraId="68F06B3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Управление и (или) распоряжение Собранием Углегорского муниципального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Углегорского муниципального округа.</w:t>
      </w:r>
    </w:p>
    <w:p w14:paraId="6A4E3156"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54C7A2F5"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24. Полномочия Собрания Углегорского муниципального округа Сахалинской области</w:t>
      </w:r>
    </w:p>
    <w:p w14:paraId="09C36E5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 исключительной компетенции Собрания Углегорского муниципального округа находятся:</w:t>
      </w:r>
    </w:p>
    <w:p w14:paraId="296DCC1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принятие устава Углегорского муниципального округа и внесение в него изменений и дополнений;</w:t>
      </w:r>
    </w:p>
    <w:p w14:paraId="743A595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утверждение местного бюджета и отчета о его исполнении;</w:t>
      </w:r>
    </w:p>
    <w:p w14:paraId="7D81CB5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762FB7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утверждение стратегии социально-экономического развития Углегорского муниципального округа;</w:t>
      </w:r>
    </w:p>
    <w:p w14:paraId="2B55A78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5) определение порядка управления и распоряжения имуществом, находящимся в муниципальной собственности;</w:t>
      </w:r>
    </w:p>
    <w:p w14:paraId="1008887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266F27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определение порядка материально-технического и организационного обеспечения деятельности органов местного самоуправления Углегорского муниципального округа;</w:t>
      </w:r>
    </w:p>
    <w:p w14:paraId="3270F83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32EFB4F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принятие решения об удалении главы Углегорского муниципального округа в отставку в предусмотренных настоящим Федеральным законом случаях;</w:t>
      </w:r>
    </w:p>
    <w:p w14:paraId="30FE572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утверждение правил благоустройства территории Углегорского муниципального округа;</w:t>
      </w:r>
    </w:p>
    <w:p w14:paraId="28622A7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заслушивание ежегодных отчетов главы Углегорского муниципального округа,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14:paraId="5903F30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12) утверждение структуры администрации Углегорского муниципального округа по представлению главы муниципального округа;</w:t>
      </w:r>
    </w:p>
    <w:p w14:paraId="078ECDD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13) назначение выборов в Собрание Углегорского муниципального округа, назначение референдума, выборного должностного лица местного самоуправления, голосования по вопросу изменения границ, преобразования муниципального округа в соответствии с законодательством Российской Федерации и Сахалинской области;</w:t>
      </w:r>
    </w:p>
    <w:p w14:paraId="0C7BDF2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14) принятие решений о досрочном прекращении полномочий депутатов, Собрания депутатов, самороспуске Собрания в случае и порядке, предусмотренных действующим законодательством и настоящим Уставом;</w:t>
      </w:r>
    </w:p>
    <w:p w14:paraId="072D263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15) принятие местных программ использования и охраны земель;</w:t>
      </w:r>
    </w:p>
    <w:p w14:paraId="6A203BF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16) утверждение генерального плана и внесение в него изменений, утверждение правил землепользования и застройки муниципального округа;</w:t>
      </w:r>
    </w:p>
    <w:p w14:paraId="71AA263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17) внесение в органы государственной власти Сахалинской области инициатив, оформленных в виде решений Собрания Углегорского муниципального округа об изменении границ, преобразовании муниципального округа;</w:t>
      </w:r>
    </w:p>
    <w:p w14:paraId="2789B70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18) утверждение символов Углегорского муниципального округа и принятие положений о символах муниципального округа, утверждение почетных званий, наград муниципального округа, знаков отличия, знаков различия, эмблем и порядка их присвоения;</w:t>
      </w:r>
    </w:p>
    <w:p w14:paraId="693F11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19) установление расходных обязательств муниципального образования;</w:t>
      </w:r>
    </w:p>
    <w:p w14:paraId="33A0C75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20) определение в соответствии с законодательством условий приобретения, создания, преобразования объектов муниципальной собственности;</w:t>
      </w:r>
    </w:p>
    <w:p w14:paraId="3A0CE8B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21) принятие порядка и условий приватизации муниципального имущества.</w:t>
      </w:r>
    </w:p>
    <w:p w14:paraId="1C489B9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Иные полномочия Собрания Углегорского муниципального округа определяются федеральными законами и принимаемыми в соответствии с ними уставом и законами субъектов Сахалинской области.</w:t>
      </w:r>
    </w:p>
    <w:p w14:paraId="28857A92"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3BC0BE8"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25. Досрочное прекращение полномочий Собрания Углегорского муниципального округа.</w:t>
      </w:r>
    </w:p>
    <w:p w14:paraId="0021871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1. Полномочия Собрания Углегорского муниципального округа прекращаются досрочно в следующих случаях:</w:t>
      </w:r>
    </w:p>
    <w:p w14:paraId="214865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вступление в силу закона Сахалинской области о его роспуске;</w:t>
      </w:r>
    </w:p>
    <w:p w14:paraId="717C315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принятие Собранием Углегорского муниципального округа решения о самороспуске;</w:t>
      </w:r>
    </w:p>
    <w:p w14:paraId="447E77F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вступление в силу решения Сахалинского областного суда о неправомочности данного состава депутатов Собрания Углегорского муниципального округа, в том числе в связи со сложением депутатами своих полномочий;</w:t>
      </w:r>
    </w:p>
    <w:p w14:paraId="42CD9ED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преобразование Углегорского муниципального округа, осуществляемое в соответствии с частями 6 и 7 статьи 12 Федерального закона от 20.03.2025 № 33-ФЗ;</w:t>
      </w:r>
    </w:p>
    <w:p w14:paraId="655382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увеличение численности избирателей Углегорского муниципального округа более чем на 25 процентов;</w:t>
      </w:r>
    </w:p>
    <w:p w14:paraId="4FD3DD9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DE831D0"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EastAsia" w:hAnsi="PT Astra Serif" w:cs="Arial"/>
          <w:color w:val="auto"/>
          <w:sz w:val="26"/>
          <w:szCs w:val="26"/>
        </w:rPr>
        <w:t xml:space="preserve"> 2. </w:t>
      </w:r>
      <w:r w:rsidRPr="0080663B">
        <w:rPr>
          <w:rFonts w:ascii="PT Astra Serif" w:eastAsiaTheme="minorHAnsi" w:hAnsi="PT Astra Serif" w:cs="PT Astra Serif"/>
          <w:color w:val="auto"/>
          <w:sz w:val="26"/>
          <w:szCs w:val="26"/>
          <w:lang w:eastAsia="en-US"/>
        </w:rPr>
        <w:t>Инициатива решения о самороспуске Собрания Углегорского муниципального округа может быть выдвинута группой депутатов в количестве не менее одной трети от общего числа депутатов Собрания муниципального округа, установленного настоящим Уставом, и должна содержать письменное обоснование причин самороспуска.</w:t>
      </w:r>
    </w:p>
    <w:p w14:paraId="1FCBB123"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Вопрос о самороспуске подлежит обязательному предварительному обсуждению в постоянных депутатских комиссиях Собрания Углегорского муниципального округа, которые должны дать свое заключение по вопросу о самороспуске.</w:t>
      </w:r>
    </w:p>
    <w:p w14:paraId="64574482"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Продолжительность рассмотрения вопроса о самороспуске Собрания муниципального округа должна гарантировать возможность всестороннего и объективного обсуждения обстоятельств и обоснований инициативы самороспуска депутатами Собрания муниципального округа и жителями муниципального округа и не может быть менее одного месяца.</w:t>
      </w:r>
    </w:p>
    <w:p w14:paraId="02EC234B"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Решение о самороспуске принимается большинством не менее двух третей голосов от установленного числа депутатов Собрания Углегорского муниципального округа, путем открытого голосования.</w:t>
      </w:r>
    </w:p>
    <w:p w14:paraId="3812B596"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В случае непринятия Собранием муниципального округа решения о самороспуске повторная инициатива о самороспуске может быть принята к рассмотрению не ранее чем через один год с момента голосования по вопросу о самороспуске.</w:t>
      </w:r>
    </w:p>
    <w:p w14:paraId="40CCFDF5"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Инициатива решения о самороспуске не может быть выдвинута:</w:t>
      </w:r>
    </w:p>
    <w:p w14:paraId="13376EE8"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1) если до проведения очередных выборов депутатов Собрания муниципального округа осталось менее одного года;</w:t>
      </w:r>
    </w:p>
    <w:p w14:paraId="50A67805"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2) в случае возбуждения инициативы досрочного прекращения полномочий главы Углегорского муниципального округа, либо прекращения его полномочий по основаниям, установленным федеральным законодательством и настоящим Уставом;</w:t>
      </w:r>
    </w:p>
    <w:p w14:paraId="1D574B6F"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3) в период принятия бюджета Углегорского муниципального округа и (или) утверждения отчета о его исполнении.</w:t>
      </w:r>
    </w:p>
    <w:p w14:paraId="38F59F37" w14:textId="77777777" w:rsidR="0080663B" w:rsidRPr="0080663B" w:rsidRDefault="0080663B" w:rsidP="0080663B">
      <w:pPr>
        <w:autoSpaceDE w:val="0"/>
        <w:autoSpaceDN w:val="0"/>
        <w:adjustRightInd w:val="0"/>
        <w:ind w:firstLine="709"/>
        <w:jc w:val="both"/>
        <w:rPr>
          <w:rFonts w:ascii="PT Astra Serif" w:eastAsiaTheme="minorHAnsi" w:hAnsi="PT Astra Serif" w:cs="PT Astra Serif"/>
          <w:color w:val="auto"/>
          <w:sz w:val="26"/>
          <w:szCs w:val="26"/>
          <w:lang w:eastAsia="en-US"/>
        </w:rPr>
      </w:pPr>
      <w:r w:rsidRPr="0080663B">
        <w:rPr>
          <w:rFonts w:ascii="PT Astra Serif" w:eastAsiaTheme="minorHAnsi" w:hAnsi="PT Astra Serif" w:cs="PT Astra Serif"/>
          <w:color w:val="auto"/>
          <w:sz w:val="26"/>
          <w:szCs w:val="26"/>
          <w:lang w:eastAsia="en-US"/>
        </w:rPr>
        <w:t>Самороспуск Собрания Углегорского муниципального округа не является основанием для прекращения полномочий главы муниципального округа.</w:t>
      </w:r>
    </w:p>
    <w:p w14:paraId="41E9DC2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 случае вступления в силу закона Сахалинской области о роспуске Собрания Углегорского муниципального округа его полномочия прекращаются досрочно со дня вступления в силу закона Сахалинской области о его роспуске.</w:t>
      </w:r>
    </w:p>
    <w:p w14:paraId="43B039A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4. Губернатор Сахалинской области вносит в Сахалинскую областную Думу проект закона Сахалинской области о роспуске Собрания Углегорского </w:t>
      </w:r>
      <w:r w:rsidRPr="0080663B">
        <w:rPr>
          <w:rFonts w:ascii="PT Astra Serif" w:eastAsiaTheme="minorEastAsia" w:hAnsi="PT Astra Serif" w:cs="Arial"/>
          <w:color w:val="auto"/>
          <w:sz w:val="26"/>
          <w:szCs w:val="26"/>
        </w:rPr>
        <w:lastRenderedPageBreak/>
        <w:t>муниципального округа в течение трех месяцев со дня вступления в силу решения суда, установившего:</w:t>
      </w:r>
    </w:p>
    <w:p w14:paraId="5A9FD7C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факт принятия Собранием Углегорского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или законам Сахалинской области, уставу Углегорского муниципального округа, при условии, что Собрание Углегорского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4126355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что избранное в правомочном составе Собрание Углегорского муниципального округа в течение трех месяцев подряд не проводил заседание;</w:t>
      </w:r>
    </w:p>
    <w:p w14:paraId="71D996C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что вновь избранное в правомочном составе Собрание Углегорского муниципального округа в течение трех месяцев подряд со дня его избрания не проводил заседание.</w:t>
      </w:r>
    </w:p>
    <w:p w14:paraId="437A75B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Закон Сахалинской области о роспуске Собрания Углегорского муниципального округа может быть обжалован в судебном порядке в течение 10 дней со дня вступления в силу.</w:t>
      </w:r>
    </w:p>
    <w:p w14:paraId="4C03898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Депутаты Собрания Углегорского муниципального округа, распущенного на основании пунктов 2 и 3 части 4 настоящей статьи, вправе в течение 10 дней со дня вступления в силу закона Сахалинской области о роспуске Собрания Углегорского муниципального округа обратиться в суд с заявлением для установления факта отсутствия их вины за не проведение Собранием Углегорского муниципального округа правомочного заседания в течение трех месяцев подряд.</w:t>
      </w:r>
    </w:p>
    <w:p w14:paraId="3EC0174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Досрочное прекращение полномочий Собрания Углегорского муниципального округа влечет за собой досрочное прекращение полномочий его депутатов.</w:t>
      </w:r>
    </w:p>
    <w:p w14:paraId="6A48BAD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В случае досрочного прекращения полномочий Собрания Углегорского муниципального округа досрочные выборы в указанный представительный орган проводятся в сроки, установленные федеральным законом.</w:t>
      </w:r>
    </w:p>
    <w:p w14:paraId="03353DC7"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C8FA315"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26. Фракции в Собрании Углегорского муниципального округа</w:t>
      </w:r>
    </w:p>
    <w:p w14:paraId="1D70216B" w14:textId="77777777" w:rsidR="0080663B" w:rsidRPr="0080663B" w:rsidRDefault="0080663B" w:rsidP="0080663B">
      <w:pPr>
        <w:ind w:firstLine="709"/>
        <w:jc w:val="center"/>
        <w:rPr>
          <w:rFonts w:ascii="PT Astra Serif" w:eastAsiaTheme="minorEastAsia" w:hAnsi="PT Astra Serif" w:cs="Arial"/>
          <w:b/>
          <w:color w:val="auto"/>
          <w:sz w:val="26"/>
          <w:szCs w:val="26"/>
        </w:rPr>
      </w:pPr>
    </w:p>
    <w:p w14:paraId="71BEC69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1. Депутаты Собрания Углегорского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w:t>
      </w:r>
    </w:p>
    <w:p w14:paraId="3ED6261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3880FF7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Порядок деятельности фракций устанавливается регламентом Собрания Углегорского муниципального округа.</w:t>
      </w:r>
    </w:p>
    <w:p w14:paraId="47D5B61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В случае прекращения деятельности политической партии в связи с её ликвидацией или реорганизацией деятельность её фракции в Собрании Углегорского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6CB7C18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60897B0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154224A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Собрании Углегорского муниципального округа, входит в данную фракцию и не вправе выйти из нее.</w:t>
      </w:r>
    </w:p>
    <w:p w14:paraId="2584AB0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Несоблюдение требований, предусмотренных частями 4 - 6 настоящей статьи, влечет за собой досрочное прекращение депутатских полномочий.</w:t>
      </w:r>
    </w:p>
    <w:p w14:paraId="6DA10FC4"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56E6BA34"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27. Глава Углегорского муниципального округа Сахалинской области. Временно исполняющий полномочия главы Углегорского муниципального округа Сахалинской области</w:t>
      </w:r>
    </w:p>
    <w:p w14:paraId="6C823B39" w14:textId="77777777" w:rsidR="0080663B" w:rsidRPr="0080663B" w:rsidRDefault="0080663B" w:rsidP="0080663B">
      <w:pPr>
        <w:ind w:firstLine="709"/>
        <w:jc w:val="center"/>
        <w:rPr>
          <w:rFonts w:ascii="PT Astra Serif" w:eastAsiaTheme="minorEastAsia" w:hAnsi="PT Astra Serif" w:cs="Arial"/>
          <w:b/>
          <w:color w:val="auto"/>
          <w:sz w:val="26"/>
          <w:szCs w:val="26"/>
        </w:rPr>
      </w:pPr>
    </w:p>
    <w:p w14:paraId="5B26EDD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Глава Углегорского муниципального округа является высшим должностным лицом муниципального образования и наделяется настоящим уставом в соответствии с настоящей статьей собственными полномочиями по решению вопросов непосредственного обеспечения жизнедеятельности населения.</w:t>
      </w:r>
    </w:p>
    <w:p w14:paraId="7F7F664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Глава Углегорского муниципального округа в соответствии с законом Сахалинской области и настоящим Уставом избирается Собранием Углегорского муниципального округа из числа кандидатов, представленных конкурсной комиссией по результатам конкурса.</w:t>
      </w:r>
    </w:p>
    <w:p w14:paraId="5583F12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Порядок проведения конкурса по отбору кандидатур на должность главы муниципального образования устанавливается решением Собрания Углегорского муниципального округа.</w:t>
      </w:r>
    </w:p>
    <w:p w14:paraId="41C7887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Полномочия главы Углегорского муниципального округа начинаются со дня его избрания Собранием Углегорского муниципального округа и вступления в должность в торжественной обстановке в порядке, предусмотренном частью 4 настоящей статьи, и прекращаются в день проведения Собранием Углегорского муниципального округа нового созыва заседания, на котором рассматривается вопрос об избрании главы Углегорского муниципального округа.</w:t>
      </w:r>
    </w:p>
    <w:p w14:paraId="1ECA02A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Днем вступления главы Углегорского муниципального округа в должность считается день публичного принятия им присяги. Глава Углегорского муниципального округа не позднее чем на 15 день с момента официального объявления об избрании на должность принимает присягу следующего содержания:</w:t>
      </w:r>
    </w:p>
    <w:p w14:paraId="46D4DC4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«Я (фамилия, имя, отчество), вступая в должность главы Углегорского муниципального округа Сахалинской области,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Углегорского муниципального округа Сахалинской области».</w:t>
      </w:r>
    </w:p>
    <w:p w14:paraId="6F140D5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В соответствии с законом Сахалинской области и настоящим Уставом глава Углегорского муниципального округа возглавляет местную администрацию.</w:t>
      </w:r>
    </w:p>
    <w:p w14:paraId="6F5102F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Глава Углегорского муниципального округа не может исполнять полномочия председателя Собрания Углегорского муниципального округа.</w:t>
      </w:r>
    </w:p>
    <w:p w14:paraId="11EAE23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7. Глава Углегорского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w:t>
      </w:r>
    </w:p>
    <w:p w14:paraId="7AF646C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Глава Углегорского муниципального округа подконтролен и подотчетен населению и Собранию Углегорского муниципального округа.</w:t>
      </w:r>
    </w:p>
    <w:p w14:paraId="550538F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Глава Углегорского муниципального округа представляет Собранию Углегорского муниципального округа ежегодные отчеты о результатах своей деятельности, а также о результатах деятельности администрации Углегорского муниципального округа и иных подведомственных ему органов местного самоуправления, в том числе о решении вопросов, поставленных Собранием Углегорского муниципального округа.</w:t>
      </w:r>
    </w:p>
    <w:p w14:paraId="446780C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В соответствии с принципом единства системы публичной власти глава Углегорского муниципального округа одновременно замещает государственную должность Сахалинской области и муниципальную должность.</w:t>
      </w:r>
    </w:p>
    <w:p w14:paraId="51C4F1D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В случае, если глава Углегорского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нетрудоспособностью), их временно исполняет заместитель главы Углегорского муниципального округа.</w:t>
      </w:r>
    </w:p>
    <w:p w14:paraId="0B7FB0B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12. Временно исполняющий полномочия главы Углегорского муниципального округа в случае, предусмотренном частью 16 статьи 21 Федерального закона от 20.03.2025 № 33-ФЗ, назначается Губернатором Сахалинской области на срок до дня избрания главы Углегорского муниципального округа в установленном порядке и вступления его в должность.</w:t>
      </w:r>
    </w:p>
    <w:p w14:paraId="3CABE30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13. Временно исполняющий полномочия главы Углегорского муниципального округа обладает правами и обязанностями главы Углегорского муниципального округа.</w:t>
      </w:r>
    </w:p>
    <w:p w14:paraId="29316F5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14. Объем полномочий временно исполняющего полномочия главы муниципального образования может быть ограничен настоящим уставом и (или) нормативным правовым актом Губернатора Сахалинской области о назначении временно исполняющего полномочия главы муниципального образования (в случае, предусмотренном частью 16 статьи 21 Федерального закона от 20.03.2025 № 33-ФЗ).</w:t>
      </w:r>
    </w:p>
    <w:p w14:paraId="688A2B3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15. На временно исполняющего полномочия главы Углегорского муниципального округа, назначаемого Губернатором Сахалинской области в случае, предусмотренном частью 16 статьи 21 Федерального закона от 20.03.2025 № 33-ФЗ, распространяются обязанности, ограничения и запреты, установленные Федеральным законом от 20.03.2025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17A97E9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16. Временно исполняющий полномочия главы Углегорского муниципального округа, назначаемый Губернатором Сахалинской области в случае, предусмотренном частью 16 статьи 21 Федерального закона от 20.03.2025 № 33-ФЗ,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5C69CF2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17. Временно исполняющий полномочия главы Углегорского муниципального округа, назначаемый Губернатором Сахалинской области в случае, предусмотренном частью 16 статьи 21 Федерального закона от 20.03.2025 № 33-ФЗ, дополнительно представляет сведения, указанные в части 16 настоящей статьи, в течение 15 дней со дня назначения. При этом представляются сведения о доходах, полученных от всех </w:t>
      </w:r>
      <w:r w:rsidRPr="0080663B">
        <w:rPr>
          <w:rFonts w:ascii="PT Astra Serif" w:eastAsiaTheme="minorEastAsia" w:hAnsi="PT Astra Serif" w:cs="Arial"/>
          <w:color w:val="auto"/>
          <w:sz w:val="26"/>
          <w:szCs w:val="26"/>
        </w:rPr>
        <w:lastRenderedPageBreak/>
        <w:t>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623DE24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18. Нарушение требований, установленных частями 15 - 17 настоящей статьи, является основанием для досрочного прекращения полномочий временно исполняющего полномочия главы Углегорского муниципального округа, назначаемого Губернатором Сахалинской области в случае, предусмотренном частью 16 статьи 21 Федерального закона от 20.03.2025 № 33-ФЗ.</w:t>
      </w:r>
    </w:p>
    <w:p w14:paraId="7B1E1A46" w14:textId="77777777" w:rsidR="0080663B" w:rsidRPr="0080663B" w:rsidRDefault="0080663B" w:rsidP="0080663B">
      <w:pPr>
        <w:ind w:firstLine="709"/>
        <w:jc w:val="center"/>
        <w:rPr>
          <w:rFonts w:ascii="PT Astra Serif" w:eastAsiaTheme="minorEastAsia" w:hAnsi="PT Astra Serif" w:cs="Arial"/>
          <w:color w:val="auto"/>
          <w:sz w:val="26"/>
          <w:szCs w:val="26"/>
        </w:rPr>
      </w:pPr>
    </w:p>
    <w:p w14:paraId="4CE2EBE3"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28. Полномочия главы Углегорского муниципального округа Сахалинской области</w:t>
      </w:r>
    </w:p>
    <w:p w14:paraId="3880321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 исключительной компетенции главы Углегорского муниципального округа находятся:</w:t>
      </w:r>
    </w:p>
    <w:p w14:paraId="290D7E6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представительство Углегорского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5B7398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подписание и обнародование в порядке, установленном настоящим уставом, нормативных правовых актов, принятых Собранием Углегорского муниципального округа;</w:t>
      </w:r>
    </w:p>
    <w:p w14:paraId="61265FB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издание в пределах своих полномочий правовых актов;</w:t>
      </w:r>
    </w:p>
    <w:p w14:paraId="18328C0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право требования созыва внеочередного заседания Собрания Углегорского муниципального округа;</w:t>
      </w:r>
    </w:p>
    <w:p w14:paraId="6632CA3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организация выполнения нормативных правовых актов Собрания Углегорского муниципального округа в пределах своих полномочий;</w:t>
      </w:r>
    </w:p>
    <w:p w14:paraId="4585CDB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внесение в Собрание Углегорского муниципального округа проектов муниципальных правовых актов;</w:t>
      </w:r>
    </w:p>
    <w:p w14:paraId="3930F45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представление на утверждение Собранию Углегорского муниципального округа проекта бюджета муниципального округа и отчета о его исполнении;</w:t>
      </w:r>
    </w:p>
    <w:p w14:paraId="261A7CC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представление на рассмотрение Собранию Углегорского муниципального округа проектов нормативных правовых актов о введении или отмене местных налогов и сборов, а также других правовых актов, предусматривающих расходы, покрываемые за счет бюджета муниципального округа;</w:t>
      </w:r>
    </w:p>
    <w:p w14:paraId="6132C47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представление на утверждение Собранию Углегорского муниципального округа структуры администрации Углегорского муниципального округа;</w:t>
      </w:r>
    </w:p>
    <w:p w14:paraId="73A752E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формирование администрации Углегорского муниципального округа; утверждение штатного расписания администрации Углегорского муниципального округа;</w:t>
      </w:r>
    </w:p>
    <w:p w14:paraId="7524740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руководство деятельностью администрации муниципального округа в соответствии с Положением об администрации Углегорского муниципального округа;</w:t>
      </w:r>
    </w:p>
    <w:p w14:paraId="12844A8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12) назначение и освобождение от должности работников администрации Углегорского муниципального округа, в том числе руководителей ее отраслевых (функциональных) и территориальных органов, а также руководителей муниципальных предприятий и учреждений;</w:t>
      </w:r>
    </w:p>
    <w:p w14:paraId="782BB4A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13) представление на утверждение Собранию Углегорского муниципального округа планов и программ социально-экономического развития муниципального округа, отчетов об их исполнении;</w:t>
      </w:r>
    </w:p>
    <w:p w14:paraId="3FBE001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14) принятие мер по обеспечению и защите интересов муниципального округа в суде, арбитражном суде, а также соответствующих органах государственной власти и управления;</w:t>
      </w:r>
    </w:p>
    <w:p w14:paraId="7716971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15) организация и обеспечение исполнения отдельных государственных полномочий, переданных в ведение муниципального округа федеральными законами, законами Сахалинской области;</w:t>
      </w:r>
    </w:p>
    <w:p w14:paraId="38B06A8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16) осуществление личного приема граждан не реже одного раза в месяц, рассмотрение предложений, заявлений и жалоб граждан, принятие по ним решений;</w:t>
      </w:r>
    </w:p>
    <w:p w14:paraId="62F2ECF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17) управление муниципальными финансовыми ресурсами, заключение договоров и соглашений с государственными органами, общественными объединениями, предприятиями, учреждениями и организациями, в том числе зарубежными, а также с физическими лицами, творческими коллективами;</w:t>
      </w:r>
    </w:p>
    <w:p w14:paraId="1C78D31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18) утверждение Положения о наградах и иных поощрениях от имени главы муниципального округа;</w:t>
      </w:r>
    </w:p>
    <w:p w14:paraId="6246BE4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19) право выдвигать совместно с Собранием Углегорского муниципального округа инициативу проведения местного референдума;</w:t>
      </w:r>
    </w:p>
    <w:p w14:paraId="4EFF322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20) право выдвигать инициативу проведения публичных слушаний и собраний граждан и назначать публичные слушания и собрания граждан, проводимые по его инициативе;</w:t>
      </w:r>
    </w:p>
    <w:p w14:paraId="2F33625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21) право выдвигать инициативу проведения опроса граждан;</w:t>
      </w:r>
    </w:p>
    <w:p w14:paraId="614FDC6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22) организация исполнения местного бюджета, распоряжение средствами местного бюджета в соответствии с бюджетным законодательством Российской Федерации;</w:t>
      </w:r>
    </w:p>
    <w:p w14:paraId="4FC8060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23) право от имени муниципального округа приобретать и осуществлять имущественные и иные права и обязанности, заключать договоры, выступать в суде без доверенности;</w:t>
      </w:r>
    </w:p>
    <w:p w14:paraId="479B4E5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24) право в соответствии с решением Собрания Углегорского муниципального округа заключать межмуниципальные договоры (соглашения) от имени муниципального округа;</w:t>
      </w:r>
    </w:p>
    <w:p w14:paraId="2C197B1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25) установление размера и условий оплаты труда муниципальных служащих, руководителей и работников муниципальных предприятий и учреждений в пределах своих полномочий;</w:t>
      </w:r>
    </w:p>
    <w:p w14:paraId="6893AAC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26) право утверждать уставы муниципальных предприятий и учреждений;</w:t>
      </w:r>
    </w:p>
    <w:p w14:paraId="040C299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27) право заслушивать отчеты о деятельности руководителей муниципальных предприятий и учреждений не реже одного раза в год;</w:t>
      </w:r>
    </w:p>
    <w:p w14:paraId="61A4DC7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28) руководство гражданской обороной округа и осуществление мероприятий по защите населения и территории муниципального округа при чрезвычайных ситуациях.</w:t>
      </w:r>
    </w:p>
    <w:p w14:paraId="0CAA0A0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Глава Углегорского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Сахалинской области.</w:t>
      </w:r>
    </w:p>
    <w:p w14:paraId="724ECD9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Иные полномочия главы Углегорского муниципального округа определяются федеральными законами и принимаемыми в соответствии с ними Уставом Сахалинской области, законами Сахалинской области, настоящим Уставом.</w:t>
      </w:r>
    </w:p>
    <w:p w14:paraId="5431CBAF" w14:textId="77777777" w:rsidR="0080663B" w:rsidRPr="0080663B" w:rsidRDefault="0080663B" w:rsidP="0080663B">
      <w:pPr>
        <w:ind w:firstLine="709"/>
        <w:jc w:val="center"/>
        <w:rPr>
          <w:rFonts w:ascii="PT Astra Serif" w:eastAsiaTheme="minorEastAsia" w:hAnsi="PT Astra Serif" w:cs="Arial"/>
          <w:color w:val="auto"/>
          <w:sz w:val="26"/>
          <w:szCs w:val="26"/>
        </w:rPr>
      </w:pPr>
    </w:p>
    <w:p w14:paraId="155FCA79"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29. Досрочное прекращение полномочий главы муниципального образования</w:t>
      </w:r>
    </w:p>
    <w:p w14:paraId="16E74BE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Полномочия главы Углегорского муниципального округа прекращаются досрочно в случаях, предусмотренных частью 1 статьи 30 Федерального закона от 20.03.2025 № 33-ФЗ, а также в следующих случаях:</w:t>
      </w:r>
    </w:p>
    <w:p w14:paraId="42572BB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утрата доверия Президента Российской Федерации;</w:t>
      </w:r>
    </w:p>
    <w:p w14:paraId="2533F22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удаление в отставку;</w:t>
      </w:r>
    </w:p>
    <w:p w14:paraId="54DE901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отрешение от должности;</w:t>
      </w:r>
    </w:p>
    <w:p w14:paraId="794BE50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4) установленная в судебном порядке стойкая неспособность по состоянию здоровья осуществлять полномочия главы Углегорского муниципального округа;</w:t>
      </w:r>
    </w:p>
    <w:p w14:paraId="6F9F243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преобразование Углегорского муниципального округа, осуществляемое в соответствии с частями 6 и 7 статьи 12 Федерального закона от 20.03.2025 № 33-ФЗ;</w:t>
      </w:r>
    </w:p>
    <w:p w14:paraId="473D8C5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увеличение численности избирателей Углегорского муниципального округа более чем на 25 процентов;</w:t>
      </w:r>
    </w:p>
    <w:p w14:paraId="1F3D427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C2BA1C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Собрание Углегорского муниципального округа в соответствии с Федеральным законом от 20.03.2025 № 33-ФЗ вправе удалить главу Углегорского муниципального округа в отставку по инициативе депутатов Собрания Углегорского муниципального округа или по инициативе Губернатора Сахалинской области.</w:t>
      </w:r>
    </w:p>
    <w:p w14:paraId="00EB15C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Основаниями для удаления главы Углегорского муниципального округа в отставку являются:</w:t>
      </w:r>
    </w:p>
    <w:p w14:paraId="55AE769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решения, действия (бездействие) главы Углегорского муниципального округа, повлекшие (повлекшее) за собой наступление последствий, предусмотренных пунктами 2 и 3 части 1 статьи 38 Федерального закона от 20.03.2025 № 33-ФЗ;</w:t>
      </w:r>
    </w:p>
    <w:p w14:paraId="2109354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Сахалинской области;</w:t>
      </w:r>
    </w:p>
    <w:p w14:paraId="794E051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неудовлетворительная оценка деятельности главы Углегорского муниципального округа Собранием Углегорского муниципального округа по результатам его ежегодного отчета перед представительным органом муниципального образования, данная два раза подряд;</w:t>
      </w:r>
    </w:p>
    <w:p w14:paraId="412524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w:t>
      </w:r>
    </w:p>
    <w:p w14:paraId="4907A57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допущение главой Углегорского муниципального округа, администрацией Углегорского муниципального округа,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562C31B" w14:textId="332D1C52"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систематическое недостижение показателей эффективности деятельности органов местного самоуправления.</w:t>
      </w:r>
    </w:p>
    <w:p w14:paraId="78E3C19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Инициатива депутатов Собрания Углегорского муниципального округа об удалении главы Углегорского муниципального округа в отставку, выдвинутая не менее чем одной третью от установленной численности депутатов Собрания Углегорского муниципального округа, оформляется в виде обращения, которое вносится в Собрание Углегорского муниципального округа.</w:t>
      </w:r>
    </w:p>
    <w:p w14:paraId="5486B57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Указанное обращение вносится вместе с проектом решения Собрания Углегорского муниципального округа об удалении главы Углегорского муниципального округа в отставку. </w:t>
      </w:r>
    </w:p>
    <w:p w14:paraId="4EEB85F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О выдвижении данной инициативы глава Углегорского муниципального округа и Губернатор Сахалинской области уведомляются не позднее дня, следующего за днем внесения указанного обращения в Собрание Углегорского муниципального округа.</w:t>
      </w:r>
    </w:p>
    <w:p w14:paraId="3C80483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Рассмотрение инициативы депутатов Собрания Углегорского муниципального округа об удалении главы Углегорского муниципального округа в отставку осуществляется с учетом мнения Губернатора Сахалинской области.</w:t>
      </w:r>
    </w:p>
    <w:p w14:paraId="205FA29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В случае, если при рассмотрении инициативы депутатов Собрания Углегорского муниципального округа об удалении главы Углегорского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Сахалинской области, и (или) решений, действий (бездействия) главы Углегорского муниципального округа, повлекших (повлекшего) наступление последствий, предусмотренных пунктами 2 и 3 части 1 статьи 38 Федерального закона от 20.03.2025 № 33-ФЗ, решение об удалении главы Углегорского муниципального округа в отставку может быть принято только при согласии Губернатора Сахалинской области.</w:t>
      </w:r>
    </w:p>
    <w:p w14:paraId="0FECC28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Инициатива Губернатора Сахалинской области об удалении главы Углегорского муниципального округа в отставку оформляется в виде обращения, которое вносится в Собрание Углегорского муниципального округа вместе с проектом соответствующего решения Собрания Углегорского муниципального округа.</w:t>
      </w:r>
    </w:p>
    <w:p w14:paraId="08EEDEA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О выдвижении данной инициативы глава Углегорского муниципального округа уведомляется не позднее дня, следующего за днем внесения указанного обращения в Собрание Углегорского муниципального округа.</w:t>
      </w:r>
    </w:p>
    <w:p w14:paraId="4EE075F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Инициатива об удалении главы Углегорского муниципального округа в отставку по основанию, предусмотренному пунктом 6 части 3 настоящей статьи, вносится в Собрание Углегорского муниципального округа Губернатором Сахалинской области. При этом такая инициатива может быть внесена в Собрание Углегорского муниципального округа Губернатором Сахалинской области не ранее чем через один год со дня вступления в должность главы Углегорского муниципального округа.</w:t>
      </w:r>
    </w:p>
    <w:p w14:paraId="1419B77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Рассмотрение инициативы депутатов Собрания Углегорского муниципального округа или Губернатора Сахалинской области об удалении главы Углегорского муниципального округа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14:paraId="39A0B91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Решение Собрания Углегорского муниципального округа об удалении главы Углегорского муниципального округа в отставку считается принятым, если за него проголосовало не менее двух третей от установленной численности депутатов Собрания Углегорского муниципального округа.</w:t>
      </w:r>
    </w:p>
    <w:p w14:paraId="65EA2F5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Решение Собрания Углегорского муниципального округа об удалении главы Углегорского муниципального округа в отставку подписывается председателем Собрания Углегорского муниципального округа.</w:t>
      </w:r>
    </w:p>
    <w:p w14:paraId="6426804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12. При рассмотрении и принятии Собранием Углегорского муниципального округа решения об удалении главы Углегорского муниципального округа в отставку должны быть обеспечены:</w:t>
      </w:r>
    </w:p>
    <w:p w14:paraId="3414310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заблаговременное получение им уведомления о дате и месте проведения соответствующего заседания, ознакомление с обращением депутатов Собрания Углегорского муниципального округа или Губернатора Сахалинской области и проектом решения Собрания Углегорского муниципального округа об удалении главы муниципального образования в отставку;</w:t>
      </w:r>
    </w:p>
    <w:p w14:paraId="05A9E8C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2) предоставление ему возможности дать депутатам Собрания Углегорского муниципального округа объяснения по поводу обстоятельств, выдвигаемых в качестве основания для удаления в отставку.</w:t>
      </w:r>
    </w:p>
    <w:p w14:paraId="62550C1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13. Решение Собрания Углегорского муниципального округа об удалении главы Углегорского муниципального округа в отставку подлежит обнародованию не позднее чем через пять дней со дня его принятия.</w:t>
      </w:r>
    </w:p>
    <w:p w14:paraId="73BCAAD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14. В случае, если инициатива депутатов Собрания Углегорского муниципального округа или Губернатора Сахалинской области об удалении главы Углегорского муниципального округа в отставку отклонена Собранием Углегорского муниципального округа, вопрос об удалении главы Углегорского муниципального округа в отставку может быть вынесен на повторное рассмотрение Собрания Углегорского муниципального округа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14:paraId="27F3AD1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15. Глава Углегорского муниципального округа, в отношении которого Собранием Углегорского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A4405E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16. В случае досрочного прекращения полномочий главы Углегорского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Сахалинской области в течение 10 дней назначает временно исполняющего полномочия главы Углегорского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EA236E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17. В случае досрочного прекращения полномочий главы Углегорского муниципального округа избрание главы муниципального образования, избираемого Собранием Углегорского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Собрания Углегорского муниципального округа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Собрания Углегорского муниципального округа в правомочном составе.</w:t>
      </w:r>
    </w:p>
    <w:p w14:paraId="2020C4D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18. В случае, если глава Углегорского муниципального округа, полномочия которого прекращены досрочно на основании правового акта Губернатора Сахалинской области об отрешении от должности главы Углегорского муниципального округа или решения представительного органа муниципального образования об удалении главы Углегорского муниципального округа в отставку, обжалует данные правовой акт или решение в судебном порядке, Собрание Углегорского муниципального округа  не вправе принимать решение об избрании главы Углегорского муниципального округа,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242C10D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19. В случае досрочного прекращения полномочий главы Углегорского муниципального округа, возглавляющего администрацию Углегорского муниципального округа, одновременно прекращаются его полномочия как главы администрации Углегорского муниципального округа.</w:t>
      </w:r>
    </w:p>
    <w:p w14:paraId="498E224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20. Губернатор Сахалинской области издает правовой акт об отрешении от должности главы Углегорского муниципального округа в случае в случаях, предусмотренных частью 22 статьи 21 Федерального закона от 20.03.2025 № 33-ФЗ.</w:t>
      </w:r>
    </w:p>
    <w:p w14:paraId="6CC5DD6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21. Срок, в течение которого Губернатор Сахалинской области издает правовой акт об отрешении от должности главы Углегорского муниципального округа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7DCB899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22. Губернатор Сахалинской области вправе отрешить от должности главу Углегорского муниципального округа в случаях, предусмотренных частью 24 статьи 21 Федерального закона от 20.03.2025 № 33-ФЗ.</w:t>
      </w:r>
    </w:p>
    <w:p w14:paraId="04694EB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23. Глава Углегорского муниципального округа, в отношении которого Губернатором Сахалинской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56FE0152"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69859921"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30. Администрация Углегорского муниципального округа</w:t>
      </w:r>
    </w:p>
    <w:p w14:paraId="455067DF" w14:textId="2B8B9522"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w:t>
      </w:r>
      <w:r w:rsidR="00C7625C">
        <w:rPr>
          <w:rFonts w:ascii="PT Astra Serif" w:eastAsiaTheme="minorEastAsia" w:hAnsi="PT Astra Serif" w:cs="Arial"/>
          <w:color w:val="auto"/>
          <w:sz w:val="26"/>
          <w:szCs w:val="26"/>
        </w:rPr>
        <w:t xml:space="preserve"> </w:t>
      </w:r>
      <w:r w:rsidRPr="0080663B">
        <w:rPr>
          <w:rFonts w:ascii="PT Astra Serif" w:eastAsiaTheme="minorEastAsia" w:hAnsi="PT Astra Serif" w:cs="Arial"/>
          <w:color w:val="auto"/>
          <w:sz w:val="26"/>
          <w:szCs w:val="26"/>
        </w:rPr>
        <w:t>Администрация Углегорского муниципального округа является исполнительно-распорядительным органом муниципального образования и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38ADAA8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Администрацией Углегорского муниципального округа руководит глава Углегорского муниципального округа на принципах единоначалия.</w:t>
      </w:r>
    </w:p>
    <w:p w14:paraId="7973F90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Администрация Углегорского муниципального округа обладает правами юридического лица.</w:t>
      </w:r>
    </w:p>
    <w:p w14:paraId="712632C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Структура администрации Углегорского муниципального округа утверждается Собранием Углегорского муниципального округа по представлению главы Углегорского муниципального округа.</w:t>
      </w:r>
    </w:p>
    <w:p w14:paraId="6177BC9C"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498B9A4B"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31. Полномочия администрации Углегорского муниципального округа</w:t>
      </w:r>
    </w:p>
    <w:p w14:paraId="0BAAFF20" w14:textId="4FD6E90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К полномочиям администрации Углегорского муниципального округа относятся:</w:t>
      </w:r>
    </w:p>
    <w:p w14:paraId="3A0A13DD"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 осуществляет подготовку проектов решений Собрания Углегорского муниципального округа, постановлений и распоряжений администрации муниципального округа;</w:t>
      </w:r>
    </w:p>
    <w:p w14:paraId="2FA8E9B1"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 разрабатывает программы и планы социально-экономического развития муниципального округа, представляемые главой муниципального округа на рассмотрение и утверждение Собранием муниципального округа, осуществляет их выполнение, а также организует сбор статистических показателей, характеризующих состояние экономики и социальной сферы муниципального образования, и предоставляет указанные данные органам государственной власти в порядке, установленном Правительством Российской Федерации;</w:t>
      </w:r>
    </w:p>
    <w:p w14:paraId="7E19EE0F"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 xml:space="preserve">3) управляет и распоряжается муниципальной собственностью в соответствии с порядком, принятым Собранием Углегорского муниципального округа.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w:t>
      </w:r>
      <w:r w:rsidRPr="0080663B">
        <w:rPr>
          <w:rFonts w:ascii="PT Astra Serif" w:eastAsiaTheme="minorHAnsi" w:hAnsi="PT Astra Serif" w:cs="PT Astra Serif"/>
          <w:bCs/>
          <w:color w:val="auto"/>
          <w:sz w:val="26"/>
          <w:szCs w:val="26"/>
          <w:lang w:eastAsia="en-US"/>
        </w:rPr>
        <w:lastRenderedPageBreak/>
        <w:t>автономными муниципальными учреждениями, а также формирование и размещение контрактов на закупки товаров, работ, услуг для обеспечения муниципальных нужд;</w:t>
      </w:r>
    </w:p>
    <w:p w14:paraId="43CEAF95"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4) организует и осуществляет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муниципального округа,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 Определяет размер вреда, причиняемого тяжеловесными транспортными средствами при движении по автомобильным дорогам местного значения. Осуществляет установление стоимости и перечня услуг по присоединению объектов дорожного сервиса к автомобильным дорогам общего пользования местного значения,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ликвидацию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информационное обеспечение пользователей автомобильными дорогами общего пользования местного значения;</w:t>
      </w:r>
    </w:p>
    <w:p w14:paraId="6B32C3F6"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5) организует строительство и содержание муниципального жилищного фонда, создание условий для жилищного строительства;</w:t>
      </w:r>
    </w:p>
    <w:p w14:paraId="1594B698"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6) организует в границах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052DB35F"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7) создает условия для предоставления транспортных услуг населению и создает условия для организации транспортного обслуживания населения в границах муниципального округа;</w:t>
      </w:r>
    </w:p>
    <w:p w14:paraId="4547084C"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8) участвует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Участвует в предупреждении и ликвидации последствий чрезвычайных ситуаций в границах муниципального округа;</w:t>
      </w:r>
    </w:p>
    <w:p w14:paraId="51161BB5"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9)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реализует права национальных меньшинств, обеспечивает социальную и культурную адаптацию мигрантов, профилактику межнациональных (межэтнических) конфликтов;</w:t>
      </w:r>
    </w:p>
    <w:p w14:paraId="5831CF43"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10) осуществляет организацию охраны общественного порядка на территории муниципального округа муниципальной милицией;</w:t>
      </w:r>
    </w:p>
    <w:p w14:paraId="09E91562"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11) обеспечивает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4DE6147C"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12) обеспечивает первичные меры пожарной безопасности в границах муниципального округа;</w:t>
      </w:r>
    </w:p>
    <w:p w14:paraId="0EACC89E"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13) организует мероприятия по охране окружающей среды в границах муниципального округа;</w:t>
      </w:r>
    </w:p>
    <w:p w14:paraId="15991AA3"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14) 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14:paraId="2D9F8C66"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lastRenderedPageBreak/>
        <w:t>15) создает условия для обеспечения жителей муниципального округа услугами связи, общественного питания, торговли и бытового обслуживания;</w:t>
      </w:r>
    </w:p>
    <w:p w14:paraId="5CD9ECD6"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16) организует библиотечное обслуживание населения, обеспечивает комплектование и сохранность библиотечных фондов библиотек муниципального округа;</w:t>
      </w:r>
    </w:p>
    <w:p w14:paraId="2F5FA808"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17) создает условия для организации досуга и обеспечения жителей муниципального округа услугами организаций культуры;</w:t>
      </w:r>
    </w:p>
    <w:p w14:paraId="03BE1007"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18)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14:paraId="2D799D35"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19) организует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округа, охрану объектов культурного наследия (памятников истории и культуры) местного значения, расположенных на территории муниципального округа;</w:t>
      </w:r>
    </w:p>
    <w:p w14:paraId="2D90CABA"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20)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14:paraId="26BE1E8F"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21) создает условия для массового отдыха жителей муниципального округа и организации обустройства мест массового отдыха населения;</w:t>
      </w:r>
    </w:p>
    <w:p w14:paraId="66A71762"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22) формирует и содержит муниципальный архив;</w:t>
      </w:r>
    </w:p>
    <w:p w14:paraId="3338F6B9"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23) организует ритуальные услуги и содержание мест захоронения;</w:t>
      </w:r>
    </w:p>
    <w:p w14:paraId="2B5DF52B"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24) участвует в организации деятельности по сбору (в том числе раздельному сбору), транспортированию твердых коммунальных отходов;</w:t>
      </w:r>
    </w:p>
    <w:p w14:paraId="4E9343EB"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25) организует благоустройство территории муниципального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использование, охрану, защиту, воспроизводства городских лесов, лесов особо охраняемых природных территорий, расположенных в границах муниципального округа;</w:t>
      </w:r>
    </w:p>
    <w:p w14:paraId="02A16B49"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26) резервирует земли и изымает земельные участки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 Градостроительным кодексом Российской Федерации, осмотр зданий, сооружений и выдает рекомендации об устранении выявленных в ходе таких осмотров нарушений;</w:t>
      </w:r>
    </w:p>
    <w:p w14:paraId="059D8BFE"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27) утверждает схемы размещения рекламных конструкций, выдает разрешения на установку и эксплуатацию рекламных конструкций на территории муниципального округа, аннулирует такие разрешения, выдает предписания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14:paraId="081032CC"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28)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14:paraId="707963F6"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 xml:space="preserve">29)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w:t>
      </w:r>
      <w:r w:rsidRPr="0080663B">
        <w:rPr>
          <w:rFonts w:ascii="PT Astra Serif" w:eastAsiaTheme="minorHAnsi" w:hAnsi="PT Astra Serif" w:cs="PT Astra Serif"/>
          <w:bCs/>
          <w:color w:val="auto"/>
          <w:sz w:val="26"/>
          <w:szCs w:val="26"/>
          <w:lang w:eastAsia="en-US"/>
        </w:rPr>
        <w:lastRenderedPageBreak/>
        <w:t>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7BFCB739"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30) создает, содержит и организует деятельность аварийно-спасательных служб и (или) аварийно-спасательных формирований на территории муниципального округа;</w:t>
      </w:r>
    </w:p>
    <w:p w14:paraId="290DFD5F"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31) создает, развивает и обеспечивает охрану лечебно-оздоровительных местностей и курортов местного значения на территории муниципального округа, а также осуществляет муниципальный контроль в области использования и охраны особо охраняемых природных территорий местного значения;</w:t>
      </w:r>
    </w:p>
    <w:p w14:paraId="18BDDC23"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32)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14:paraId="46B2EE26"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33) осуществляет мероприятия по обеспечению безопасности людей на водных объектах, охране их жизни и здоровья;</w:t>
      </w:r>
    </w:p>
    <w:p w14:paraId="596713ED"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34) создает условия для расширения рынка сельскохозяйственной продукции, сырья и продовольствия;</w:t>
      </w:r>
    </w:p>
    <w:p w14:paraId="6274490E"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35) содействует развитию малого и среднего предпринимательства;</w:t>
      </w:r>
    </w:p>
    <w:p w14:paraId="222395C0"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14:paraId="4A349D4C"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37) осуществляет в пределах, установленных водным законодательством Российской Федерации, полномочия собственника водных объектов и осуществляет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14:paraId="5F834F70"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38) оказывает поддержку гражданам и их объединениям, участвующим в охране общественного порядка, создание условий для деятельности народных дружин;</w:t>
      </w:r>
    </w:p>
    <w:p w14:paraId="4B8B6BEE"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39)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3EB8670C"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40) осуществляет муниципальный лесной контроль;</w:t>
      </w:r>
    </w:p>
    <w:p w14:paraId="43560C2E"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41) осуществляет меры по противодействию коррупции в границах муниципального округа;</w:t>
      </w:r>
    </w:p>
    <w:p w14:paraId="571E0BDD" w14:textId="77777777" w:rsidR="0080663B" w:rsidRPr="0080663B" w:rsidRDefault="0080663B" w:rsidP="0080663B">
      <w:pPr>
        <w:ind w:firstLine="709"/>
        <w:jc w:val="both"/>
        <w:rPr>
          <w:rFonts w:ascii="PT Astra Serif" w:eastAsiaTheme="minorHAnsi" w:hAnsi="PT Astra Serif" w:cs="PT Astra Serif"/>
          <w:bCs/>
          <w:color w:val="auto"/>
          <w:sz w:val="26"/>
          <w:szCs w:val="26"/>
          <w:lang w:eastAsia="en-US"/>
        </w:rPr>
      </w:pPr>
      <w:r w:rsidRPr="0080663B">
        <w:rPr>
          <w:rFonts w:ascii="PT Astra Serif" w:eastAsiaTheme="minorHAnsi" w:hAnsi="PT Astra Serif" w:cs="PT Astra Serif"/>
          <w:bCs/>
          <w:color w:val="auto"/>
          <w:sz w:val="26"/>
          <w:szCs w:val="26"/>
          <w:lang w:eastAsia="en-US"/>
        </w:rPr>
        <w:t>42) организует в соответствии с Федеральным законом от 24 июля 2007 г. № 221-ФЗ "О государственном кадастре недвижимости" выполнение комплексных кадастровых работ и утверждение карты-плана территории.</w:t>
      </w:r>
    </w:p>
    <w:p w14:paraId="36B9FE3E"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185B6C03" w14:textId="77777777" w:rsidR="0080663B" w:rsidRPr="00C7625C" w:rsidRDefault="0080663B" w:rsidP="00C7625C">
      <w:pPr>
        <w:jc w:val="center"/>
        <w:rPr>
          <w:rFonts w:ascii="PT Astra Serif" w:eastAsiaTheme="minorEastAsia" w:hAnsi="PT Astra Serif" w:cs="Arial"/>
          <w:b/>
          <w:color w:val="auto"/>
          <w:sz w:val="26"/>
          <w:szCs w:val="26"/>
        </w:rPr>
      </w:pPr>
      <w:r w:rsidRPr="00C7625C">
        <w:rPr>
          <w:rFonts w:ascii="PT Astra Serif" w:eastAsiaTheme="minorEastAsia" w:hAnsi="PT Astra Serif" w:cs="Arial"/>
          <w:b/>
          <w:color w:val="auto"/>
          <w:sz w:val="26"/>
          <w:szCs w:val="26"/>
        </w:rPr>
        <w:t>Статья 32. Иные органы местного самоуправления</w:t>
      </w:r>
    </w:p>
    <w:p w14:paraId="064B809E" w14:textId="77777777" w:rsidR="0080663B" w:rsidRPr="00C7625C" w:rsidRDefault="0080663B" w:rsidP="00C7625C">
      <w:pPr>
        <w:jc w:val="center"/>
        <w:rPr>
          <w:rFonts w:ascii="PT Astra Serif" w:eastAsiaTheme="minorEastAsia" w:hAnsi="PT Astra Serif" w:cs="Arial"/>
          <w:b/>
          <w:color w:val="auto"/>
          <w:sz w:val="26"/>
          <w:szCs w:val="26"/>
        </w:rPr>
      </w:pPr>
      <w:r w:rsidRPr="00C7625C">
        <w:rPr>
          <w:rFonts w:ascii="PT Astra Serif" w:eastAsiaTheme="minorEastAsia" w:hAnsi="PT Astra Serif" w:cs="Arial"/>
          <w:b/>
          <w:color w:val="auto"/>
          <w:sz w:val="26"/>
          <w:szCs w:val="26"/>
        </w:rPr>
        <w:t>Углегорского муниципального округа</w:t>
      </w:r>
    </w:p>
    <w:p w14:paraId="1991D27E" w14:textId="77777777" w:rsidR="0080663B" w:rsidRPr="0080663B" w:rsidRDefault="0080663B" w:rsidP="0080663B">
      <w:pPr>
        <w:spacing w:after="1" w:line="220" w:lineRule="auto"/>
        <w:ind w:firstLine="709"/>
        <w:rPr>
          <w:rFonts w:ascii="Times New Roman" w:eastAsiaTheme="minorHAnsi" w:hAnsi="Times New Roman" w:cs="Times New Roman"/>
          <w:color w:val="auto"/>
          <w:sz w:val="26"/>
          <w:szCs w:val="26"/>
          <w:lang w:eastAsia="en-US"/>
        </w:rPr>
      </w:pPr>
    </w:p>
    <w:p w14:paraId="0A44DBE2"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bookmarkStart w:id="0" w:name="P1127"/>
      <w:bookmarkEnd w:id="0"/>
      <w:r w:rsidRPr="0080663B">
        <w:rPr>
          <w:rFonts w:ascii="Times New Roman" w:eastAsiaTheme="minorHAnsi" w:hAnsi="Times New Roman" w:cs="Times New Roman"/>
          <w:color w:val="auto"/>
          <w:sz w:val="26"/>
          <w:szCs w:val="26"/>
          <w:lang w:eastAsia="en-US"/>
        </w:rPr>
        <w:t>1. Иные органы местного самоуправления являются постоянно действующими, создающимися по решению Собрания Углегорского муниципального округа.</w:t>
      </w:r>
    </w:p>
    <w:p w14:paraId="0EB411BF"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Иные органы осуществляют исполнительно-распорядительные функции, направленные на исполнение федерального и регионального законодательства, настоящего Устава, нормативных правовых актов Собрания и главы Углегорского муниципального округа, администрации Углегорского муниципального округа. Самостоятельно решают вопросы управления и наделены следующими полномочиями.</w:t>
      </w:r>
    </w:p>
    <w:p w14:paraId="2D19790C"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lastRenderedPageBreak/>
        <w:t>1.1. Финансовое управление Углегорского муниципального округа:</w:t>
      </w:r>
    </w:p>
    <w:p w14:paraId="45457EBA"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разрабатывает и представляет на согласование главе муниципального округа проект бюджета муниципального округа и отчет о его исполнении в соответствии с положением о бюджетном процессе муниципального округа;</w:t>
      </w:r>
    </w:p>
    <w:p w14:paraId="161B7659"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обеспечивает исполнение местного бюджета и его корректировку;</w:t>
      </w:r>
    </w:p>
    <w:p w14:paraId="3697E077"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контроль за расходованием средств местного бюджета и целевым использованием средств, передаваемых из федерального бюджета и областного бюджета Сахалинской области на осуществление органами местного самоуправления переданных им отдельных государственных полномочий, главным распорядителям и получателям средств местного бюджета;</w:t>
      </w:r>
    </w:p>
    <w:p w14:paraId="7B8B0E8B"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управляет муниципальным долгом;</w:t>
      </w:r>
    </w:p>
    <w:p w14:paraId="20B9D81E"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рассматривает и анализирует сводную бухгалтерскую отчетность органов исполнительной власти муниципального округа, бюджетных учреждений, осуществляет методическое руководство бухгалтерским учетом и отчетностью учреждений и принимает меры к его совершенствованию;</w:t>
      </w:r>
    </w:p>
    <w:p w14:paraId="14A4C6DA"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принимает участие в разработке финансовых условий договоров и соглашений, заключаемых главой округа.</w:t>
      </w:r>
    </w:p>
    <w:p w14:paraId="106D4568"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1.2. Комитет по управлению муниципальной собственностью Углегорского муниципального округа:</w:t>
      </w:r>
    </w:p>
    <w:p w14:paraId="4B0C60B3"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в пределах полномочий, установленных Собранием, управляет и распоряжается имуществом, находящимся в муниципальной собственности, а также земельными участками в соответствии с действующим законодательством Российской Федерации, решает вопросы приобретения, использования, аренды объектов муниципальной собственности;</w:t>
      </w:r>
    </w:p>
    <w:p w14:paraId="34E69C87"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вносит предложения в Собрание о перепрофилировании или отчуждении объектов муниципальной собственности;</w:t>
      </w:r>
    </w:p>
    <w:p w14:paraId="0E0FB74B"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подготавливает предложения Собранию о приватизации муниципального имущества, публикует в местной печати списки предприятий и организаций, подлежащих приватизации, и условия их приватизации;</w:t>
      </w:r>
    </w:p>
    <w:p w14:paraId="0BF78055"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формирует муниципальный заказ на выполнение работ, оказание услуг, связанных с эффективным использованием муниципального имущества;</w:t>
      </w:r>
    </w:p>
    <w:p w14:paraId="3102E651"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формирует закупки для обеспечения муниципальных нужд;</w:t>
      </w:r>
    </w:p>
    <w:p w14:paraId="574A760F"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защиту имущественных отношений муниципального образования;</w:t>
      </w:r>
    </w:p>
    <w:p w14:paraId="5EA005F9"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муниципальный контроль юридических лиц и индивидуальных предпринимателей в соответствии с действующим законодательством и положением, утвержденным Собранием, устанавливающим организационную структуру, полномочия, функции и порядок деятельности, а также перечень должностных лиц и их полномочия.</w:t>
      </w:r>
    </w:p>
    <w:p w14:paraId="3C120A35"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1.3. Управление образования Углегорского муниципального округа:</w:t>
      </w:r>
    </w:p>
    <w:p w14:paraId="1B1E6A8C"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управление в сфере образования на территории Углегорского муниципального округа;</w:t>
      </w:r>
    </w:p>
    <w:p w14:paraId="78EA47C9"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4ED0DC6F"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Сахалинской области);</w:t>
      </w:r>
    </w:p>
    <w:p w14:paraId="3DA57640"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создает условия для осуществления присмотра и ухода за детьми, содержания детей в муниципальных образовательных организациях;</w:t>
      </w:r>
    </w:p>
    <w:p w14:paraId="0FB64C9F"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lastRenderedPageBreak/>
        <w:t>- создает, реорганизует, ликвидирует муниципальные образовательные организации в соответствии с порядком создания, реорганизации, ликвидации муниципальных образовательных учреждений, утвержденным Собранием;</w:t>
      </w:r>
    </w:p>
    <w:p w14:paraId="5FA61B4B"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функции и полномочия учредителя муниципальных образовательных организаций;</w:t>
      </w:r>
    </w:p>
    <w:p w14:paraId="0271FA8B"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обеспечивает содержание зданий и сооружений муниципальных образовательных организаций, обустройство прилегающих к ним территорий;</w:t>
      </w:r>
    </w:p>
    <w:p w14:paraId="69A5685B"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организует учет детей, подлежащих обучению по образовательным программам дошкольного, начального общего, основного общего и среднего общего образования, закрепляет муниципальные образовательные организации за конкретными территориями Углегорского муниципального округа;</w:t>
      </w:r>
    </w:p>
    <w:p w14:paraId="09A15E4E"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стратегическое планирование развития системы образования Углегорского муниципального округа;</w:t>
      </w:r>
    </w:p>
    <w:p w14:paraId="0EAB8864"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проводит мониторинг в системе образования;</w:t>
      </w:r>
    </w:p>
    <w:p w14:paraId="659C24B1"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иные полномочия в сфере образования, установленные действующим законодательством;</w:t>
      </w:r>
    </w:p>
    <w:p w14:paraId="32387544"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осуществляет государственные полномочия Сахалинской области по опеке и попечительству на территории Углегорского муниципального округа в соответствии с действующим законодательством.</w:t>
      </w:r>
    </w:p>
    <w:p w14:paraId="3AF778D0"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1.4. Контрольно-счетная палата Углегорского муниципального округа.</w:t>
      </w:r>
    </w:p>
    <w:p w14:paraId="42E28580"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Контрольно-счетная палата Углегорского муниципального округа выполняет следующие функции:</w:t>
      </w:r>
    </w:p>
    <w:p w14:paraId="07285359"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31123AA0"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2) экспертиза проектов местного бюджета, проверки и анализа обоснованности его показателей;</w:t>
      </w:r>
    </w:p>
    <w:p w14:paraId="235FD5EE"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3) внешняя проверка годового отчета об исполнении местного бюджета;</w:t>
      </w:r>
    </w:p>
    <w:p w14:paraId="2E9EE214"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xml:space="preserve">4) проведение аудита в сфере закупок товаров, работ и услуг в соответствии с Федеральным </w:t>
      </w:r>
      <w:hyperlink r:id="rId10">
        <w:r w:rsidRPr="0080663B">
          <w:rPr>
            <w:rFonts w:ascii="Times New Roman" w:eastAsiaTheme="minorHAnsi" w:hAnsi="Times New Roman" w:cs="Times New Roman"/>
            <w:color w:val="auto"/>
            <w:sz w:val="26"/>
            <w:szCs w:val="26"/>
            <w:lang w:eastAsia="en-US"/>
          </w:rPr>
          <w:t>законом</w:t>
        </w:r>
      </w:hyperlink>
      <w:r w:rsidRPr="0080663B">
        <w:rPr>
          <w:rFonts w:ascii="Times New Roman" w:eastAsiaTheme="minorHAnsi" w:hAnsi="Times New Roman" w:cs="Times New Roman"/>
          <w:color w:val="auto"/>
          <w:sz w:val="26"/>
          <w:szCs w:val="26"/>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14:paraId="2053F235"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5) оценка эффективности формирования муниципальной собственности, управления и распоряжения такой собственностью и контролем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4F7FA608"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6F116562"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096B50B3"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8) анализ и мониторинг бюджетного процесса в муниципальном образовании, в том числе подготовки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75038C4F"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Pr="0080663B">
        <w:rPr>
          <w:rFonts w:ascii="Times New Roman" w:eastAsiaTheme="minorHAnsi" w:hAnsi="Times New Roman" w:cs="Times New Roman"/>
          <w:color w:val="auto"/>
          <w:sz w:val="26"/>
          <w:szCs w:val="26"/>
          <w:lang w:eastAsia="en-US"/>
        </w:rPr>
        <w:lastRenderedPageBreak/>
        <w:t>представительный орган муниципального образования и главе муниципального образования;</w:t>
      </w:r>
    </w:p>
    <w:p w14:paraId="242AB620"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10) осуществление контроля за состоянием муниципального внутреннего и внешнего долга;</w:t>
      </w:r>
    </w:p>
    <w:p w14:paraId="1599B42E"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14:paraId="44A21849"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12) участие в пределах полномочий в мероприятиях, направленных на противодействие коррупции;</w:t>
      </w:r>
    </w:p>
    <w:p w14:paraId="198A7E9D"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13) иные полномочия в сфере внешнего муниципального финансового контроля, установленные федеральными законами, законами Сахалинской области, уставом и нормативными правовыми актами Собрания Углегорского муниципального округа.</w:t>
      </w:r>
    </w:p>
    <w:p w14:paraId="71281B8F"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Контрольно-счетная палата муниципального образования образуется в составе председателя и аппарата контрольно-счетного органа. Нормативным правовым актом Собрания Углегорского муниципального округа в составе контрольно-счетного органа может быть предусмотрена одна должность заместителя председателя контрольно-счетной палаты муниципального образования, а также должности аудиторов контрольно-счетной палаты. Структура контрольно-счетной палаты определяется в порядке, установленном нормативным правовым актом Собрания Углегорского муниципального округа.</w:t>
      </w:r>
    </w:p>
    <w:p w14:paraId="2AB62494"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Контрольно-счетная палата обладает правами юридического лица, имеет гербовую печать и бланки со своим наименованием и с изображением герба муниципального образования. Штатная численность контрольно-счетной палаты муниципального образования определяется правовым актом Собрания Углегорского муниципального округа по представлению председателя контрольно-счетной палаты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p>
    <w:p w14:paraId="28A5FD56" w14:textId="77777777" w:rsidR="0080663B" w:rsidRPr="0080663B" w:rsidRDefault="0080663B" w:rsidP="0080663B">
      <w:pPr>
        <w:spacing w:line="220" w:lineRule="auto"/>
        <w:ind w:firstLine="709"/>
        <w:jc w:val="both"/>
        <w:rPr>
          <w:rFonts w:ascii="Times New Roman" w:eastAsiaTheme="minorHAnsi" w:hAnsi="Times New Roman" w:cs="Times New Roman"/>
          <w:color w:val="auto"/>
          <w:sz w:val="26"/>
          <w:szCs w:val="26"/>
          <w:lang w:eastAsia="en-US"/>
        </w:rPr>
      </w:pPr>
      <w:r w:rsidRPr="0080663B">
        <w:rPr>
          <w:rFonts w:ascii="Times New Roman" w:eastAsiaTheme="minorHAnsi" w:hAnsi="Times New Roman" w:cs="Times New Roman"/>
          <w:color w:val="auto"/>
          <w:sz w:val="26"/>
          <w:szCs w:val="26"/>
          <w:lang w:eastAsia="en-US"/>
        </w:rPr>
        <w:t>2. Иные органы местного самоуправления обладают иными полномочиями, определенными федеральными законами и законами Сахалинской области.</w:t>
      </w:r>
    </w:p>
    <w:p w14:paraId="02F48F3B"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7B278CBE"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33. Должностные лица местного самоуправления. Статус лиц, замещающих муниципальные должности</w:t>
      </w:r>
    </w:p>
    <w:p w14:paraId="374F4BB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78186B3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К лицам, замещающим муниципальные должности, относятся:</w:t>
      </w:r>
    </w:p>
    <w:p w14:paraId="5BD7197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депутат Собрания Углегорского муниципального округа;</w:t>
      </w:r>
    </w:p>
    <w:p w14:paraId="65F8D27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глава Углегорского муниципального округа;</w:t>
      </w:r>
    </w:p>
    <w:p w14:paraId="15AE9F6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председатель, заместитель председателя, аудитор контрольно-счетной палаты Углегорского муниципального округа.</w:t>
      </w:r>
    </w:p>
    <w:p w14:paraId="6725340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Лицам, замещающим муниципальные должности, обеспечиваются условия для беспрепятственного осуществления своих полномочий.</w:t>
      </w:r>
    </w:p>
    <w:p w14:paraId="194946E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Срок полномочий лиц, замещающих муниципальные должности, составляет пять лет.</w:t>
      </w:r>
    </w:p>
    <w:p w14:paraId="2B31263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Полномочия депутата начинаются со дня его избрания и прекращаются со дня проведения первого заседания Собрания Углегорского муниципального округа нового созыва в правомочном составе.</w:t>
      </w:r>
    </w:p>
    <w:p w14:paraId="1794DFB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6. Полномочия главы Углегорского муниципального округа начинаются со дня его избрания Собранием Углегорского муниципального округа и вступления в </w:t>
      </w:r>
      <w:r w:rsidRPr="0080663B">
        <w:rPr>
          <w:rFonts w:ascii="PT Astra Serif" w:eastAsiaTheme="minorEastAsia" w:hAnsi="PT Astra Serif" w:cs="Arial"/>
          <w:color w:val="auto"/>
          <w:sz w:val="26"/>
          <w:szCs w:val="26"/>
        </w:rPr>
        <w:lastRenderedPageBreak/>
        <w:t>должность в торжественной обстановке в порядке, предусмотренном настоящим Уставом, и прекращаются в день проведения Собранием Углегорского муниципального округа нового созыва заседания, на котором рассматривается вопрос об избрании главы Углегорского муниципального округа.</w:t>
      </w:r>
    </w:p>
    <w:p w14:paraId="4556EBA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7.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w:t>
      </w:r>
    </w:p>
    <w:p w14:paraId="329B821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12DB9CE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Лица, замещающие муниципальные должности, могут осуществлять свои полномочия на постоянной основе в соответствии с Федеральным законом от 20.03.2025 № 33-ФЗ и настоящим Уставом.</w:t>
      </w:r>
    </w:p>
    <w:p w14:paraId="0E201CB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Депутаты Собрания Углегорского муниципального округа осуществляют свои полномочия на непостоянной основе.</w:t>
      </w:r>
    </w:p>
    <w:p w14:paraId="00FB8D6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На постоянной основе могут работать не более 10 процентов депутатов от установленной численности Собрания Углегорского муниципального округа, а если численность представительного органа муниципального образования составляет менее 10 человек, - 1 депутат.</w:t>
      </w:r>
    </w:p>
    <w:p w14:paraId="4D6C5CDE"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5133902F"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34. Гарантии осуществления полномочий лица, замещающего муниципальную должность</w:t>
      </w:r>
    </w:p>
    <w:p w14:paraId="422F30B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Депутату Собрания Углегорского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настоящим Уставом в соответствии с законом Сахалинской области и не может составлять в совокупности менее пяти рабочих дней в месяц.</w:t>
      </w:r>
    </w:p>
    <w:p w14:paraId="276CCDEC" w14:textId="77B0E4DE"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К гарантиям осуществления полномочий лица, замещающего муниципальную должность</w:t>
      </w:r>
      <w:r w:rsidR="004754EF">
        <w:rPr>
          <w:rFonts w:ascii="PT Astra Serif" w:eastAsiaTheme="minorEastAsia" w:hAnsi="PT Astra Serif" w:cs="Arial"/>
          <w:color w:val="auto"/>
          <w:sz w:val="26"/>
          <w:szCs w:val="26"/>
        </w:rPr>
        <w:t xml:space="preserve"> на постоянной основе в органах местного самоуправления Углегорского муниципального округа Сахалинской области</w:t>
      </w:r>
      <w:r w:rsidRPr="0080663B">
        <w:rPr>
          <w:rFonts w:ascii="PT Astra Serif" w:eastAsiaTheme="minorEastAsia" w:hAnsi="PT Astra Serif" w:cs="Arial"/>
          <w:color w:val="auto"/>
          <w:sz w:val="26"/>
          <w:szCs w:val="26"/>
        </w:rPr>
        <w:t>, относятся:</w:t>
      </w:r>
    </w:p>
    <w:p w14:paraId="1424B0BA" w14:textId="5F387E9C"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2.1. Лицам, замещающим муниципальные должности, осуществляющим свои полномочия на постоянной основе, с учетом положений Трудового кодекса Российской Федерации гарантируется оплата труда</w:t>
      </w:r>
      <w:r w:rsidR="004754EF">
        <w:rPr>
          <w:rFonts w:ascii="PT Astra Serif" w:eastAsiaTheme="minorEastAsia" w:hAnsi="PT Astra Serif" w:cs="Arial"/>
          <w:color w:val="auto"/>
          <w:sz w:val="26"/>
          <w:szCs w:val="26"/>
        </w:rPr>
        <w:t xml:space="preserve"> (ежемесячное денежное содержание и иные выплаты)</w:t>
      </w:r>
      <w:r w:rsidRPr="0080663B">
        <w:rPr>
          <w:rFonts w:ascii="PT Astra Serif" w:eastAsiaTheme="minorEastAsia" w:hAnsi="PT Astra Serif" w:cs="Arial"/>
          <w:color w:val="auto"/>
          <w:sz w:val="26"/>
          <w:szCs w:val="26"/>
        </w:rPr>
        <w:t>, ежегодный основной оплачиваемый отпуск</w:t>
      </w:r>
      <w:r w:rsidR="004754EF">
        <w:rPr>
          <w:rFonts w:ascii="PT Astra Serif" w:eastAsiaTheme="minorEastAsia" w:hAnsi="PT Astra Serif" w:cs="Arial"/>
          <w:color w:val="auto"/>
          <w:sz w:val="26"/>
          <w:szCs w:val="26"/>
        </w:rPr>
        <w:t xml:space="preserve"> (за работу в районах Крайнего Севера и приравненных к ним местностях, ненормированный рабочий день, выслугу лет)</w:t>
      </w:r>
      <w:r w:rsidRPr="0080663B">
        <w:rPr>
          <w:rFonts w:ascii="PT Astra Serif" w:eastAsiaTheme="minorEastAsia" w:hAnsi="PT Astra Serif" w:cs="Arial"/>
          <w:color w:val="auto"/>
          <w:sz w:val="26"/>
          <w:szCs w:val="26"/>
        </w:rPr>
        <w:t>,</w:t>
      </w:r>
      <w:r w:rsidR="00342C75">
        <w:rPr>
          <w:rFonts w:ascii="PT Astra Serif" w:eastAsiaTheme="minorEastAsia" w:hAnsi="PT Astra Serif" w:cs="Arial"/>
          <w:color w:val="auto"/>
          <w:sz w:val="26"/>
          <w:szCs w:val="26"/>
        </w:rPr>
        <w:t xml:space="preserve"> компенсация расходов на оплату стоимости проезда и провоза багажа к месту использования отпуска и обратно</w:t>
      </w:r>
      <w:r w:rsidR="004754EF">
        <w:rPr>
          <w:rFonts w:ascii="PT Astra Serif" w:eastAsiaTheme="minorEastAsia" w:hAnsi="PT Astra Serif" w:cs="Arial"/>
          <w:color w:val="auto"/>
          <w:sz w:val="26"/>
          <w:szCs w:val="26"/>
        </w:rPr>
        <w:t xml:space="preserve"> в пределах территории Российской Федерации любым видом транспорта, в том числе личным (за исключением такси)</w:t>
      </w:r>
      <w:r w:rsidR="00342C75">
        <w:rPr>
          <w:rFonts w:ascii="PT Astra Serif" w:eastAsiaTheme="minorEastAsia" w:hAnsi="PT Astra Serif" w:cs="Arial"/>
          <w:color w:val="auto"/>
          <w:sz w:val="26"/>
          <w:szCs w:val="26"/>
        </w:rPr>
        <w:t>,</w:t>
      </w:r>
      <w:r w:rsidRPr="0080663B">
        <w:rPr>
          <w:rFonts w:ascii="PT Astra Serif" w:eastAsiaTheme="minorEastAsia" w:hAnsi="PT Astra Serif" w:cs="Arial"/>
          <w:color w:val="auto"/>
          <w:sz w:val="26"/>
          <w:szCs w:val="26"/>
        </w:rPr>
        <w:t xml:space="preserve"> </w:t>
      </w:r>
      <w:r w:rsidR="004754EF">
        <w:rPr>
          <w:rFonts w:ascii="PT Astra Serif" w:eastAsiaTheme="minorEastAsia" w:hAnsi="PT Astra Serif" w:cs="Arial"/>
          <w:color w:val="auto"/>
          <w:sz w:val="26"/>
          <w:szCs w:val="26"/>
        </w:rPr>
        <w:t xml:space="preserve"> гарантии прав при прекращении полномочий, </w:t>
      </w:r>
      <w:r w:rsidRPr="0080663B">
        <w:rPr>
          <w:rFonts w:ascii="PT Astra Serif" w:eastAsiaTheme="minorEastAsia" w:hAnsi="PT Astra Serif" w:cs="Arial"/>
          <w:color w:val="auto"/>
          <w:sz w:val="26"/>
          <w:szCs w:val="26"/>
        </w:rPr>
        <w:t>обязательное социальное страхование. Размеры и условия оплаты труда лиц, замещающих муниципальные должности, осуществляющих свои полномочия на постоянной основе, устанавливаются нормативными правовыми актами Собрания Углегорского муниципального округа Сахалинской области с учетом требований Бюджетного кодекса Российской Федерации.</w:t>
      </w:r>
    </w:p>
    <w:p w14:paraId="5E9C88D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2.2. Лицам, замещающим муниципальные должности, осуществляющим свои полномочия на постоянной основе, может предоставляться ежегодный дополнительный оплачиваемый отпуск. Продолжительность ежегодного </w:t>
      </w:r>
      <w:r w:rsidRPr="0080663B">
        <w:rPr>
          <w:rFonts w:ascii="PT Astra Serif" w:eastAsiaTheme="minorEastAsia" w:hAnsi="PT Astra Serif" w:cs="Arial"/>
          <w:color w:val="auto"/>
          <w:sz w:val="26"/>
          <w:szCs w:val="26"/>
        </w:rPr>
        <w:lastRenderedPageBreak/>
        <w:t>дополнительного оплачиваемого отпуска, порядок и условия его предоставления устанавливаются Уставом Углегорского муниципального округа Сахалинской области и нормативным правовым актом Собрания Углегорского муниципального округа Сахалинской области.</w:t>
      </w:r>
    </w:p>
    <w:p w14:paraId="36398B1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2.3. Лицам, замещавшим муниципальные должности в течение срока, предусмотренного Уставом Углегорского муниципального округа Сахалинской области, осуществлявшим свои полномочия на постоянной основе и достигшим пенсионного возраста или потерявшим трудоспособность в период замещения муниципальной должности (за исключением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«Об общих принципах организации местного самоуправления в единой системе публичной власти»), 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может быть установлено дополнительное пенсионное обеспечение за счет средств местного бюджета в случаях, на условиях и в порядке, которые предусмотрены Уставом Углегорского муниципального округа Сахалинской области.</w:t>
      </w:r>
    </w:p>
    <w:p w14:paraId="589926E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6754A7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w:t>
      </w:r>
    </w:p>
    <w:p w14:paraId="5CB5E6E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496836E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3E0F6050" w14:textId="77777777" w:rsidR="0080663B" w:rsidRPr="0080663B" w:rsidRDefault="0080663B" w:rsidP="0080663B">
      <w:pPr>
        <w:ind w:firstLine="709"/>
        <w:jc w:val="center"/>
        <w:rPr>
          <w:rFonts w:ascii="PT Astra Serif" w:eastAsiaTheme="minorEastAsia" w:hAnsi="PT Astra Serif" w:cs="Arial"/>
          <w:color w:val="auto"/>
          <w:sz w:val="26"/>
          <w:szCs w:val="26"/>
        </w:rPr>
      </w:pPr>
    </w:p>
    <w:p w14:paraId="6EEEA477"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35. Ограничения для лиц, замещающих муниципальные должности</w:t>
      </w:r>
    </w:p>
    <w:p w14:paraId="54286D6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w:t>
      </w:r>
      <w:r w:rsidRPr="0080663B">
        <w:rPr>
          <w:rFonts w:ascii="PT Astra Serif" w:eastAsiaTheme="minorEastAsia" w:hAnsi="PT Astra Serif" w:cs="Arial"/>
          <w:color w:val="auto"/>
          <w:sz w:val="26"/>
          <w:szCs w:val="26"/>
        </w:rPr>
        <w:lastRenderedPageBreak/>
        <w:t>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федеральными законами.</w:t>
      </w:r>
    </w:p>
    <w:p w14:paraId="2DF9F22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Глава Углегорского муниципального округа не может одновременно исполнять полномочия депутата представительного органа муниципального образования.</w:t>
      </w:r>
    </w:p>
    <w:p w14:paraId="68CB343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Депутат Углегорского муниципального округа, глава Углегорского муниципального округа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14:paraId="569F9D8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Лица, замещающие муниципальные должности, осуществляющие свои полномочия на постоянной основе, не вправе:</w:t>
      </w:r>
    </w:p>
    <w:p w14:paraId="446AA1E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заниматься предпринимательской деятельностью лично или через доверенных лиц;</w:t>
      </w:r>
    </w:p>
    <w:p w14:paraId="49D0EEC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участвовать в управлении коммерческой или некоммерческой организацией, за исключением следующих случаев:</w:t>
      </w:r>
    </w:p>
    <w:p w14:paraId="6F664C4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288E17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Сахалинской области;</w:t>
      </w:r>
    </w:p>
    <w:p w14:paraId="183D4E9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в) представление на безвозмездной основе интересов муниципального образования в совете муниципальных образований Сахалинской области, иных объединениях муниципальных образований, а также в их органах управления;</w:t>
      </w:r>
    </w:p>
    <w:p w14:paraId="02FCECF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C1ABD9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д) иные случаи, предусмотренные федеральными законами.</w:t>
      </w:r>
    </w:p>
    <w:p w14:paraId="68E7C36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E40928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E41F06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32B165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5AA1321B"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750C284C"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36. Ответственность лиц, замещающих муниципальные должности</w:t>
      </w:r>
    </w:p>
    <w:p w14:paraId="6E72DA6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14:paraId="47327A5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Сахалинской области в порядке, установленном законом Сахалинской области.</w:t>
      </w:r>
    </w:p>
    <w:p w14:paraId="768B2C7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Сахалинской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5436F16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AD7102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предупреждение;</w:t>
      </w:r>
    </w:p>
    <w:p w14:paraId="0793499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87AD9C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C01A2C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запрет занимать должности в соответствующем органе местного самоуправления до прекращения срока его полномочий;</w:t>
      </w:r>
    </w:p>
    <w:p w14:paraId="45CE6CF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запрет исполнять полномочия на постоянной основе до прекращения срока его полномочий.</w:t>
      </w:r>
    </w:p>
    <w:p w14:paraId="1B36C37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Сахалинской области.</w:t>
      </w:r>
    </w:p>
    <w:p w14:paraId="1EF5FC4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5DDD262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Губернатор Сахалинской области вправе вынести предупреждение, объявить выговор главе Углегорского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Углегорского муниципального округа федеральными законами и (или) законами Сахалинской области.</w:t>
      </w:r>
    </w:p>
    <w:p w14:paraId="080CD27A"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6EF349EA"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37. Досрочное прекращение полномочий лиц, замещающих муниципальные должности</w:t>
      </w:r>
    </w:p>
    <w:p w14:paraId="06678DA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Полномочия лица, замещающего муниципальную должность, прекращаются досрочно в следующих случаях:</w:t>
      </w:r>
    </w:p>
    <w:p w14:paraId="4DB2B61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смерть;</w:t>
      </w:r>
    </w:p>
    <w:p w14:paraId="5C01139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отставка по собственному желанию;</w:t>
      </w:r>
    </w:p>
    <w:p w14:paraId="305A0D6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признание судом недееспособным или ограниченно дееспособным;</w:t>
      </w:r>
    </w:p>
    <w:p w14:paraId="09C212ED"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признание судом безвестно отсутствующим или объявление умершим;</w:t>
      </w:r>
    </w:p>
    <w:p w14:paraId="755CB90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вступление в отношении его в законную силу обвинительного приговора суда;</w:t>
      </w:r>
    </w:p>
    <w:p w14:paraId="013344D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выезд за пределы Российской Федерации на постоянное место жительства;</w:t>
      </w:r>
    </w:p>
    <w:p w14:paraId="26E3E8C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065245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8) досрочное прекращение полномочий соответствующего органа местного самоуправления;</w:t>
      </w:r>
    </w:p>
    <w:p w14:paraId="1330A02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9) призыв на военную службу или направление на заменяющую ее альтернативную гражданскую службу;</w:t>
      </w:r>
    </w:p>
    <w:p w14:paraId="4B7C8EE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10) приобретение статуса иностранного агента;</w:t>
      </w:r>
    </w:p>
    <w:p w14:paraId="04834C3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11) иные случаи, установленные настоящим Федеральным законом и другими федеральными законами.</w:t>
      </w:r>
    </w:p>
    <w:p w14:paraId="3C0F816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Полномочия депутата Собрания Углегорского муниципального округа прекращаются досрочно решением Собрания Углегорского муниципального округа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39E3C7F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3. Депутат Собрания Углегорского муниципального округа, в отношении которого представительным органом муниципального образования принято решение о досрочном прекращении полномочий депутата Собрания Углегорского муниципального округа. вправе обратиться с заявлением об обжаловании указанного </w:t>
      </w:r>
      <w:r w:rsidRPr="0080663B">
        <w:rPr>
          <w:rFonts w:ascii="PT Astra Serif" w:eastAsiaTheme="minorEastAsia" w:hAnsi="PT Astra Serif" w:cs="Arial"/>
          <w:color w:val="auto"/>
          <w:sz w:val="26"/>
          <w:szCs w:val="26"/>
        </w:rPr>
        <w:lastRenderedPageBreak/>
        <w:t>решения в суд в течение 10 дней со дня официального опубликования указанного решения.</w:t>
      </w:r>
    </w:p>
    <w:p w14:paraId="727C665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В случае, если депутат Собрания Углегорского муниципального округа, полномочия которого прекращены досрочно на основании решения Собрания Углегорского муниципального округа о досрочном прекращении полномочий депутата Собрания Углегорского муниципального округа, обжалует указанное решение в судебном порядке, Собрание Углегорского муниципального округа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296EF63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Решение Собрания Углегорского муниципального округа о досрочном прекращении полномочий депутата Собрания Углегорского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Углегорского муниципального округа, - не позднее чем через три месяца со дня появления такого основания.</w:t>
      </w:r>
    </w:p>
    <w:p w14:paraId="20E96BE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В случае, если решение Собрания Углегорского муниципального округа о досрочном прекращении полномочий депутата Собрания Углегорского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Углегорского муниципального округа вправе обратиться в суд с заявлением об обжаловании бездействия Собрания Углегорского муниципального округа в порядке, предусмотренном процессуальным законодательством.</w:t>
      </w:r>
    </w:p>
    <w:p w14:paraId="35DCA24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В случае обращения Губернатора Сахалинской области с заявлением о досрочном прекращении полномочий депутата Собрания Углегорского муниципального округа днём появления основания для досрочного прекращения полномочий является день поступления в Собрание Углегорского муниципального округа данного заявления.</w:t>
      </w:r>
    </w:p>
    <w:p w14:paraId="6C4979B1"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59CE7296"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38. Муниципальная служба</w:t>
      </w:r>
    </w:p>
    <w:p w14:paraId="600EC4E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Сахалинской области и иными муниципальными правовыми актами.</w:t>
      </w:r>
    </w:p>
    <w:p w14:paraId="31A5892C"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368C24FE"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 xml:space="preserve">Глава </w:t>
      </w:r>
      <w:r w:rsidRPr="0080663B">
        <w:rPr>
          <w:rFonts w:ascii="PT Astra Serif" w:eastAsiaTheme="minorEastAsia" w:hAnsi="PT Astra Serif" w:cs="Arial"/>
          <w:b/>
          <w:color w:val="auto"/>
          <w:sz w:val="26"/>
          <w:szCs w:val="26"/>
          <w:lang w:val="en-US"/>
        </w:rPr>
        <w:t>V</w:t>
      </w:r>
      <w:r w:rsidRPr="0080663B">
        <w:rPr>
          <w:rFonts w:ascii="PT Astra Serif" w:eastAsiaTheme="minorEastAsia" w:hAnsi="PT Astra Serif" w:cs="Arial"/>
          <w:b/>
          <w:color w:val="auto"/>
          <w:sz w:val="26"/>
          <w:szCs w:val="26"/>
        </w:rPr>
        <w:t>. Муниципальные правовые акты</w:t>
      </w:r>
    </w:p>
    <w:p w14:paraId="3973ED1B"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F5BED91"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39. Система муниципальных правовых актов, порядок их подготовки и вступления в силу</w:t>
      </w:r>
    </w:p>
    <w:p w14:paraId="74B5957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В систему муниципальных правовых актов входят:</w:t>
      </w:r>
    </w:p>
    <w:p w14:paraId="7533BC23"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правовые акты, принятые на местном референдуме, сходе граждан;</w:t>
      </w:r>
    </w:p>
    <w:p w14:paraId="5CC576AF"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правовые акты Собрания Углегорского муниципального округа;</w:t>
      </w:r>
    </w:p>
    <w:p w14:paraId="1E670E0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правовые акты главы Углегорского муниципального округа;</w:t>
      </w:r>
    </w:p>
    <w:p w14:paraId="72924FC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правовые акты администрации Углегорского муниципального округа;</w:t>
      </w:r>
    </w:p>
    <w:p w14:paraId="720B5D5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правовые акты иных органов местного самоуправления и должностных лиц местного самоуправления, предусмотренных настоящим Уставом.</w:t>
      </w:r>
    </w:p>
    <w:p w14:paraId="3908703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13C54B2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lastRenderedPageBreak/>
        <w:t>3. Иные муниципальные правовые акты не должны противоречить настоящему Уставу и правовым актам, принятым на местном референдуме, сходе граждан.</w:t>
      </w:r>
    </w:p>
    <w:p w14:paraId="12E06C2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6A230B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5. Муниципальные правовые акты вступают в силу в порядке, установленном частью 6 настоящей статьи,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14:paraId="5732E14C"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6. Муниципальные правовые акты ступают в силу после их официального опубликования.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соответствии с требованиями действующего законодательства в периодическом печатном издании «Углегорские ведомости», распространяемом в Углегорском муниципальном округе или первое размещение его полного текста в сетевом издании «Углегорские ведомости», доменное имя https://uglegorsk.online, регистрация в качестве сетевого издания: ЭЛ N ФС 7786011 от 26.09.2023.</w:t>
      </w:r>
    </w:p>
    <w:p w14:paraId="55FA0922"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округа.</w:t>
      </w:r>
    </w:p>
    <w:p w14:paraId="743D4619"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DB72ABC" w14:textId="77777777" w:rsidR="0080663B" w:rsidRPr="0080663B" w:rsidRDefault="0080663B" w:rsidP="0080663B">
      <w:pPr>
        <w:ind w:firstLine="709"/>
        <w:jc w:val="both"/>
        <w:rPr>
          <w:rFonts w:ascii="PT Astra Serif" w:eastAsiaTheme="minorEastAsia" w:hAnsi="PT Astra Serif" w:cs="Arial"/>
          <w:color w:val="auto"/>
          <w:sz w:val="26"/>
          <w:szCs w:val="26"/>
        </w:rPr>
      </w:pPr>
    </w:p>
    <w:p w14:paraId="26EF5FAA" w14:textId="77777777" w:rsidR="0080663B" w:rsidRPr="0080663B" w:rsidRDefault="0080663B" w:rsidP="00C7625C">
      <w:pPr>
        <w:jc w:val="center"/>
        <w:rPr>
          <w:rFonts w:ascii="PT Astra Serif" w:eastAsiaTheme="minorEastAsia" w:hAnsi="PT Astra Serif" w:cs="Arial"/>
          <w:b/>
          <w:color w:val="auto"/>
          <w:sz w:val="26"/>
          <w:szCs w:val="26"/>
        </w:rPr>
      </w:pPr>
      <w:r w:rsidRPr="0080663B">
        <w:rPr>
          <w:rFonts w:ascii="PT Astra Serif" w:eastAsiaTheme="minorEastAsia" w:hAnsi="PT Astra Serif" w:cs="Arial"/>
          <w:b/>
          <w:color w:val="auto"/>
          <w:sz w:val="26"/>
          <w:szCs w:val="26"/>
        </w:rPr>
        <w:t>Статья 40. Обнародование муниципальных правовых актов</w:t>
      </w:r>
    </w:p>
    <w:p w14:paraId="4835CFDA"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Под обнародованием муниципального правового акта понимаются:</w:t>
      </w:r>
    </w:p>
    <w:p w14:paraId="5373C8E4"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1) официальное опубликование муниципального правового акта;</w:t>
      </w:r>
    </w:p>
    <w:p w14:paraId="1BEEC5D8"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3228C257"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3) размещение муниципального правового акта на официальном сайте администрации Углегорского муниципального округа в информационно-телекоммуникационной сети «Интернет».</w:t>
      </w:r>
    </w:p>
    <w:p w14:paraId="60B4596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14:paraId="01D67713"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1BA2BF4A"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41. Отмена муниципальных правовых актов и приостановление их действия</w:t>
      </w:r>
    </w:p>
    <w:p w14:paraId="4D9133E1"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lastRenderedPageBreak/>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Сахалинской области, - уполномоченным органом государственной власти Российской Федерации (уполномоченным органом государственной власти Сахалинской области).</w:t>
      </w:r>
    </w:p>
    <w:p w14:paraId="56801FD8"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0C528AE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Признание по решению суда закона Сахалинской области об установлении статуса Углегорского муниципального округа недействующим до дня вступления в силу нового закона Сахалинской области об установлении статуса Углегорского муниципального округа не может являться основанием для признания в судебном порядке недействующими муниципальных правовых актов Углегорского муниципального округа, принятых до вступления решения суда в законную силу, или для отмены данных муниципальных правовых актов.</w:t>
      </w:r>
    </w:p>
    <w:p w14:paraId="55A73C78"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0BC7BA2A"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42. Порядок внесения изменений в устав муниципального образования</w:t>
      </w:r>
    </w:p>
    <w:p w14:paraId="083D8652"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 Муниципальный правовой акт о внесении изменений и дополнений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принимается Собранием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большинством не менее двух третей голосов от установленного числа депутатов.</w:t>
      </w:r>
    </w:p>
    <w:p w14:paraId="3B56BFF2"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2. Проект муниципального правового акта о внесении изменений и дополнений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не позднее чем за 30 дней до дня рассмотрения вопроса о внесении изменений и дополнений в Устав </w:t>
      </w:r>
      <w:r w:rsidRPr="0080663B">
        <w:rPr>
          <w:rFonts w:ascii="PT Astra Serif" w:eastAsiaTheme="minorEastAsia" w:hAnsi="PT Astra Serif" w:cs="Arial"/>
          <w:color w:val="auto"/>
          <w:sz w:val="26"/>
          <w:szCs w:val="26"/>
        </w:rPr>
        <w:t xml:space="preserve">Углегорского муниципального округа </w:t>
      </w:r>
      <w:r w:rsidRPr="0080663B">
        <w:rPr>
          <w:rFonts w:ascii="PT Astra Serif" w:eastAsiaTheme="minorEastAsia" w:hAnsi="PT Astra Serif" w:cstheme="minorBidi"/>
          <w:color w:val="auto"/>
          <w:sz w:val="26"/>
          <w:szCs w:val="26"/>
        </w:rPr>
        <w:t xml:space="preserve">подлежит официальному опубликованию с одновременным официальным опубликованием установленного Собранием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порядка учета предложений по проекту указанного муниципального правового акта, а также порядка участия граждан в его обсуждении.</w:t>
      </w:r>
    </w:p>
    <w:p w14:paraId="0A0E7DAF"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а также порядка участия граждан в его обсуждении в случае, если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вносятся изменения в форме точного воспроизведения положений Конституции Российской </w:t>
      </w:r>
      <w:r w:rsidRPr="0080663B">
        <w:rPr>
          <w:rFonts w:ascii="PT Astra Serif" w:eastAsiaTheme="minorEastAsia" w:hAnsi="PT Astra Serif" w:cstheme="minorBidi"/>
          <w:color w:val="auto"/>
          <w:sz w:val="26"/>
          <w:szCs w:val="26"/>
        </w:rPr>
        <w:lastRenderedPageBreak/>
        <w:t>Федерации, федеральных законов, устава или законов Сахалинской области в целях приведения данного устава в соответствие с этими нормативными правовыми актами.</w:t>
      </w:r>
    </w:p>
    <w:p w14:paraId="68F8631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4. Муниципальный правовой акт о внесении изменений и дополнений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1BFE2BE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5.</w:t>
      </w:r>
      <w:r w:rsidRPr="0080663B">
        <w:rPr>
          <w:rFonts w:asciiTheme="minorHAnsi" w:eastAsiaTheme="minorEastAsia" w:hAnsiTheme="minorHAnsi" w:cstheme="minorBidi"/>
          <w:color w:val="auto"/>
          <w:sz w:val="26"/>
          <w:szCs w:val="26"/>
        </w:rPr>
        <w:t xml:space="preserve"> </w:t>
      </w:r>
      <w:r w:rsidRPr="0080663B">
        <w:rPr>
          <w:rFonts w:ascii="PT Astra Serif" w:eastAsiaTheme="minorEastAsia" w:hAnsi="PT Astra Serif" w:cstheme="minorBidi"/>
          <w:color w:val="auto"/>
          <w:sz w:val="26"/>
          <w:szCs w:val="26"/>
        </w:rPr>
        <w:t xml:space="preserve">Решение Собрания Углегорского муниципального округа о внесении изменений и дополнений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подлежит официальному опубликованию после их государственной регистрации и вступают в силу после их официального опубликования.</w:t>
      </w:r>
    </w:p>
    <w:p w14:paraId="00E6AF0F"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6. Глава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обязан опубликовать зарегистрированный муниципальный правовой акт о внесении изменений и дополнений в устав Углегорского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14:paraId="2CD69523"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7. Изменения и дополнения, внесенные в устав Углегорского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Углегорского муниципального округа,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14:paraId="3F242C85"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theme="minorBidi"/>
          <w:color w:val="auto"/>
          <w:sz w:val="26"/>
          <w:szCs w:val="26"/>
        </w:rPr>
        <w:t xml:space="preserve">8. Изменения и дополнения в устав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вносятся решением Собрания </w:t>
      </w:r>
      <w:r w:rsidRPr="0080663B">
        <w:rPr>
          <w:rFonts w:ascii="PT Astra Serif" w:eastAsiaTheme="minorEastAsia" w:hAnsi="PT Astra Serif" w:cs="Arial"/>
          <w:color w:val="auto"/>
          <w:sz w:val="26"/>
          <w:szCs w:val="26"/>
        </w:rPr>
        <w:t>Углегорского муниципального округа, которое подписывается</w:t>
      </w:r>
      <w:r w:rsidRPr="0080663B">
        <w:rPr>
          <w:rFonts w:ascii="PT Astra Serif" w:eastAsiaTheme="minorEastAsia" w:hAnsi="PT Astra Serif" w:cstheme="minorBidi"/>
          <w:color w:val="auto"/>
          <w:sz w:val="26"/>
          <w:szCs w:val="26"/>
        </w:rPr>
        <w:t xml:space="preserve"> председателем Собрания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и главой </w:t>
      </w:r>
      <w:r w:rsidRPr="0080663B">
        <w:rPr>
          <w:rFonts w:ascii="PT Astra Serif" w:eastAsiaTheme="minorEastAsia" w:hAnsi="PT Astra Serif" w:cs="Arial"/>
          <w:color w:val="auto"/>
          <w:sz w:val="26"/>
          <w:szCs w:val="26"/>
        </w:rPr>
        <w:t>Углегорского муниципального округа.</w:t>
      </w:r>
    </w:p>
    <w:p w14:paraId="69CCB042"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9. Изложение Устава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6C92D680"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583BD65F"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43. Решения, принятые путем прямого волеизъявления граждан</w:t>
      </w:r>
    </w:p>
    <w:p w14:paraId="0A9BEDAE"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Решение вопросов непосредственного обеспечения жизнедеятельности населения непосредственно гражданами</w:t>
      </w:r>
      <w:r w:rsidRPr="0080663B">
        <w:rPr>
          <w:rFonts w:ascii="PT Astra Serif" w:eastAsiaTheme="minorEastAsia" w:hAnsi="PT Astra Serif" w:cs="Arial"/>
          <w:color w:val="auto"/>
          <w:sz w:val="26"/>
          <w:szCs w:val="26"/>
        </w:rPr>
        <w:t xml:space="preserve"> Углегорского муниципального округа</w:t>
      </w:r>
      <w:r w:rsidRPr="0080663B">
        <w:rPr>
          <w:rFonts w:ascii="PT Astra Serif" w:eastAsiaTheme="minorEastAsia" w:hAnsi="PT Astra Serif" w:cstheme="minorBidi"/>
          <w:color w:val="auto"/>
          <w:sz w:val="26"/>
          <w:szCs w:val="26"/>
        </w:rPr>
        <w:t xml:space="preserve"> осуществляется путем прямого волеизъявления населения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выраженного на местном референдуме, сходе граждан.</w:t>
      </w:r>
    </w:p>
    <w:p w14:paraId="1AF9E6A8"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2. Если для реализации решения, принятого путем прямого волеизъявления населения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дополнительно требуется принятие (издание) муниципального правового акта, орган местного самоуправления или </w:t>
      </w:r>
      <w:r w:rsidRPr="0080663B">
        <w:rPr>
          <w:rFonts w:ascii="PT Astra Serif" w:eastAsiaTheme="minorEastAsia" w:hAnsi="PT Astra Serif" w:cstheme="minorBidi"/>
          <w:color w:val="auto"/>
          <w:sz w:val="26"/>
          <w:szCs w:val="26"/>
        </w:rPr>
        <w:lastRenderedPageBreak/>
        <w:t>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0012889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или досрочного прекращения полномочий Собрания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w:t>
      </w:r>
    </w:p>
    <w:p w14:paraId="620E95E4"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64993CE5"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44. Правила благоустройства территории Углегорского муниципального округа</w:t>
      </w:r>
    </w:p>
    <w:p w14:paraId="65C2085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Правила благоустройства территории муниципального образования утверждаются Собранием</w:t>
      </w:r>
      <w:r w:rsidRPr="0080663B">
        <w:rPr>
          <w:rFonts w:ascii="PT Astra Serif" w:eastAsiaTheme="minorEastAsia" w:hAnsi="PT Astra Serif" w:cs="Arial"/>
          <w:color w:val="auto"/>
          <w:sz w:val="26"/>
          <w:szCs w:val="26"/>
        </w:rPr>
        <w:t xml:space="preserve"> Углегорского муниципального округа.</w:t>
      </w:r>
    </w:p>
    <w:p w14:paraId="5FC6C1B4"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6701F6E5"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45. Нормативные и иные правовые акты Собрания Углегорского муниципального округа</w:t>
      </w:r>
    </w:p>
    <w:p w14:paraId="5169AD98"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К нормативным правовым актам Собрания Углегорского муниципального округа относятся:</w:t>
      </w:r>
    </w:p>
    <w:p w14:paraId="5E358A77"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нормативный правовой акт об утверждении устава Углегорского муниципального округа Сахалинской области;</w:t>
      </w:r>
    </w:p>
    <w:p w14:paraId="470DE6CC"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нормативный правовой акт об утверждении бюджета</w:t>
      </w:r>
      <w:r w:rsidRPr="0080663B">
        <w:rPr>
          <w:rFonts w:ascii="PT Astra Serif" w:eastAsiaTheme="minorEastAsia" w:hAnsi="PT Astra Serif" w:cs="Arial"/>
          <w:color w:val="auto"/>
          <w:sz w:val="26"/>
          <w:szCs w:val="26"/>
        </w:rPr>
        <w:t xml:space="preserve"> Углегорского муниципального округа Сахалинской области</w:t>
      </w:r>
      <w:r w:rsidRPr="0080663B">
        <w:rPr>
          <w:rFonts w:ascii="PT Astra Serif" w:eastAsiaTheme="minorEastAsia" w:hAnsi="PT Astra Serif" w:cstheme="minorBidi"/>
          <w:color w:val="auto"/>
          <w:sz w:val="26"/>
          <w:szCs w:val="26"/>
        </w:rPr>
        <w:t>;</w:t>
      </w:r>
    </w:p>
    <w:p w14:paraId="7B5C0BB4"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3) правила благоустройства территории </w:t>
      </w:r>
      <w:r w:rsidRPr="0080663B">
        <w:rPr>
          <w:rFonts w:ascii="PT Astra Serif" w:eastAsiaTheme="minorEastAsia" w:hAnsi="PT Astra Serif" w:cs="Arial"/>
          <w:color w:val="auto"/>
          <w:sz w:val="26"/>
          <w:szCs w:val="26"/>
        </w:rPr>
        <w:t>Углегорского муниципального округа Сахалинской области</w:t>
      </w:r>
      <w:r w:rsidRPr="0080663B">
        <w:rPr>
          <w:rFonts w:ascii="PT Astra Serif" w:eastAsiaTheme="minorEastAsia" w:hAnsi="PT Astra Serif" w:cstheme="minorBidi"/>
          <w:color w:val="auto"/>
          <w:sz w:val="26"/>
          <w:szCs w:val="26"/>
        </w:rPr>
        <w:t>;</w:t>
      </w:r>
    </w:p>
    <w:p w14:paraId="1539F24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4) нормативные правовые акты об утверждении соглашений, заключаемых между органами местного самоуправления;</w:t>
      </w:r>
    </w:p>
    <w:p w14:paraId="6B113BD4"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5) иные нормативные правовые акты, принятые Собранием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 вопросам, отнесенным к его компетенции федеральными законами, законами Сахалинской области, настоящим Уставом.</w:t>
      </w:r>
    </w:p>
    <w:p w14:paraId="0F311547"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Собрание Углегорского муниципального округа по вопросам, отнесенным к его компетенции федеральными законами, законами Сахалинской области, настоящим Уставом, принимает:</w:t>
      </w:r>
    </w:p>
    <w:p w14:paraId="6909EF93"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 решения, устанавливающие правила, обязательные для исполнения на территории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w:t>
      </w:r>
    </w:p>
    <w:p w14:paraId="3D38CFBE"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2) решение об удалении главы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 отставку;</w:t>
      </w:r>
    </w:p>
    <w:p w14:paraId="478670BC"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решения по вопросам организации деятельности представительного органа</w:t>
      </w:r>
      <w:r w:rsidRPr="0080663B">
        <w:rPr>
          <w:rFonts w:ascii="PT Astra Serif" w:eastAsiaTheme="minorEastAsia" w:hAnsi="PT Astra Serif" w:cs="Arial"/>
          <w:color w:val="auto"/>
          <w:sz w:val="26"/>
          <w:szCs w:val="26"/>
        </w:rPr>
        <w:t xml:space="preserve"> Углегорского муниципального округа;</w:t>
      </w:r>
    </w:p>
    <w:p w14:paraId="0B9FA56E"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4) решения по иным вопросам, отнесенным к его компетенции федеральными законами, законами Сахалинской области, настоящим Уставом.</w:t>
      </w:r>
    </w:p>
    <w:p w14:paraId="069A2B3B" w14:textId="22DC196D"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3. Проекты нормативных правовых актов Собрания Углегорского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предусматривающие расходы, финансовое обеспечение которых осуществляется за счет средств местного бюджета, рассматриваются Собранием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 представлению главы администрации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либо при наличии заключения указанного лица. </w:t>
      </w:r>
    </w:p>
    <w:p w14:paraId="637927BC"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lastRenderedPageBreak/>
        <w:t>Данное заключение представляется в Собрание Углегорского муниципального округа в срок не менее 20 дней со дня согласования проекта нормативного правового акта отделами администрации Углегорского городского округа.</w:t>
      </w:r>
    </w:p>
    <w:p w14:paraId="39F64511"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4. Проекты нормативных правовых актов могут вноситься в Собрание Углегорского муниципального округа депутатами представительного органа, главой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иными органами местного самоуправления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инициативными группами граждан.</w:t>
      </w:r>
    </w:p>
    <w:p w14:paraId="37C47AF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5. Порядок принятия решений Собранием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определяется настоящим Уставом. </w:t>
      </w:r>
    </w:p>
    <w:p w14:paraId="07AEFF4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Собрание Углегорского муниципального округа по вопросам своего ведения принимает решения - правовые акты нормативного и иного характера. Решения принимаются на заседании Собранием Углегорского муниципального округа открытым или тайным голосованием.</w:t>
      </w:r>
    </w:p>
    <w:p w14:paraId="5F83DF38"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Нормативный правовой акт, принятый Собранием Углегорского муниципального округа, направляется главе Углегорского муниципального округа для подписания и обнародования в течение десяти дней. Глава Углегорского муниципального округа имеет право отклонить нормативный правовой акт, принятый Собранием Углегорского муниципального округа. В этом случае указанный нормативный правовой акт в течение десяти дней возвращается в Собрание Углегорского муниципального округа с мотивированным обоснованием его отклонения либо с предложениями о внесении в него изменений и дополнений. Если глава Углегорского муниципального округа отклонит нормативный правовой акт, он вновь рассматривается Собранием Углегорского 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муниципального округа, он подлежит подписанию главой Углегорского муниципального округа в течение семи дней и обнародованию.</w:t>
      </w:r>
    </w:p>
    <w:p w14:paraId="6117496C"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Правовые акты Собрания Углегорского муниципального округа, не носящие нормативного характера, подписываются председателем Собрания Углегорского муниципального округа и вступают в силу со дня их принятия, если иное не установлено самим актом.</w:t>
      </w:r>
    </w:p>
    <w:p w14:paraId="5568AB8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Решение Собрания Углегорского муниципального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может считаться принятым, если за него проголосовало более половины от установленной численности депутатов Собрания Углегорского муниципального округа.</w:t>
      </w:r>
    </w:p>
    <w:p w14:paraId="2B88EDC0"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6. Глава </w:t>
      </w:r>
      <w:r w:rsidRPr="0080663B">
        <w:rPr>
          <w:rFonts w:ascii="PT Astra Serif" w:eastAsiaTheme="minorEastAsia" w:hAnsi="PT Astra Serif" w:cs="Arial"/>
          <w:color w:val="auto"/>
          <w:sz w:val="26"/>
          <w:szCs w:val="26"/>
        </w:rPr>
        <w:t xml:space="preserve">Углегорского муниципального округа </w:t>
      </w:r>
      <w:r w:rsidRPr="0080663B">
        <w:rPr>
          <w:rFonts w:ascii="PT Astra Serif" w:eastAsiaTheme="minorEastAsia" w:hAnsi="PT Astra Serif" w:cstheme="minorBidi"/>
          <w:color w:val="auto"/>
          <w:sz w:val="26"/>
          <w:szCs w:val="26"/>
        </w:rPr>
        <w:t>подписывает и обнародует нормативный правовой акт, принятый Собранием Углегорского муниципального округа.</w:t>
      </w:r>
    </w:p>
    <w:p w14:paraId="3F15AFD3"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3E06F9A9" w14:textId="77777777" w:rsidR="0080663B" w:rsidRPr="0080663B" w:rsidRDefault="0080663B" w:rsidP="00C7625C">
      <w:pPr>
        <w:jc w:val="center"/>
        <w:rPr>
          <w:rFonts w:ascii="PT Astra Serif" w:eastAsiaTheme="minorEastAsia" w:hAnsi="PT Astra Serif" w:cstheme="minorBidi"/>
          <w:color w:val="auto"/>
          <w:sz w:val="26"/>
          <w:szCs w:val="26"/>
        </w:rPr>
      </w:pPr>
      <w:r w:rsidRPr="0080663B">
        <w:rPr>
          <w:rFonts w:ascii="PT Astra Serif" w:eastAsiaTheme="minorEastAsia" w:hAnsi="PT Astra Serif" w:cstheme="minorBidi"/>
          <w:b/>
          <w:color w:val="auto"/>
          <w:sz w:val="26"/>
          <w:szCs w:val="26"/>
        </w:rPr>
        <w:t>Статья 46. Правовые акты главы Углегорского муниципального округа</w:t>
      </w:r>
    </w:p>
    <w:p w14:paraId="2CA4913A"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Глава </w:t>
      </w:r>
      <w:r w:rsidRPr="0080663B">
        <w:rPr>
          <w:rFonts w:ascii="PT Astra Serif" w:eastAsiaTheme="minorEastAsia" w:hAnsi="PT Astra Serif" w:cs="Arial"/>
          <w:color w:val="auto"/>
          <w:sz w:val="26"/>
          <w:szCs w:val="26"/>
        </w:rPr>
        <w:t xml:space="preserve">Углегорского муниципального округа </w:t>
      </w:r>
      <w:r w:rsidRPr="0080663B">
        <w:rPr>
          <w:rFonts w:ascii="PT Astra Serif" w:eastAsiaTheme="minorEastAsia" w:hAnsi="PT Astra Serif" w:cstheme="minorBidi"/>
          <w:color w:val="auto"/>
          <w:sz w:val="26"/>
          <w:szCs w:val="26"/>
        </w:rPr>
        <w:t xml:space="preserve">в пределах своих полномочий, установленных настоящим Уставом и решениями Собрания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издает постановления и распоряжения по вопросам, отнесенным к его компетенции настоящим Уставом в соответствии с Федеральным законом от 20.03.2025 № 33-ФЗ, другими федеральными законами, а также постановления и распоряжения администрации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 вопросам, указанным в части 2 статьи 61 Федерального закона от 20.03.2025 № 33-ФЗ.</w:t>
      </w:r>
    </w:p>
    <w:p w14:paraId="406426D3"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5D3254CD"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lastRenderedPageBreak/>
        <w:t>Статья 47. Правовые акты должностных лиц местного самоуправления</w:t>
      </w:r>
    </w:p>
    <w:p w14:paraId="6EEC28BE"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 Председатель Собрания Углегорского муниципального округа издает распоряжения по вопросам организации деятельности Собрания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подписывает решения Собрания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w:t>
      </w:r>
    </w:p>
    <w:p w14:paraId="74E3ECEB"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Иные должностные лица местного самоуправления издают распоряжения и приказы по вопросам, отнесенным к их полномочиям.</w:t>
      </w:r>
    </w:p>
    <w:p w14:paraId="6704E2CA" w14:textId="77777777" w:rsidR="0080663B" w:rsidRPr="0080663B" w:rsidRDefault="0080663B" w:rsidP="0080663B">
      <w:pPr>
        <w:ind w:firstLine="709"/>
        <w:jc w:val="both"/>
        <w:rPr>
          <w:rFonts w:ascii="PT Astra Serif" w:eastAsiaTheme="minorEastAsia" w:hAnsi="PT Astra Serif" w:cstheme="minorBidi"/>
          <w:b/>
          <w:color w:val="auto"/>
          <w:sz w:val="26"/>
          <w:szCs w:val="26"/>
        </w:rPr>
      </w:pPr>
    </w:p>
    <w:p w14:paraId="417D3D1E"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 xml:space="preserve">Глава </w:t>
      </w:r>
      <w:r w:rsidRPr="0080663B">
        <w:rPr>
          <w:rFonts w:ascii="PT Astra Serif" w:eastAsiaTheme="minorEastAsia" w:hAnsi="PT Astra Serif" w:cstheme="minorBidi"/>
          <w:b/>
          <w:color w:val="auto"/>
          <w:sz w:val="26"/>
          <w:szCs w:val="26"/>
          <w:lang w:val="en-US"/>
        </w:rPr>
        <w:t>VI</w:t>
      </w:r>
      <w:r w:rsidRPr="0080663B">
        <w:rPr>
          <w:rFonts w:ascii="PT Astra Serif" w:eastAsiaTheme="minorEastAsia" w:hAnsi="PT Astra Serif" w:cstheme="minorBidi"/>
          <w:b/>
          <w:color w:val="auto"/>
          <w:sz w:val="26"/>
          <w:szCs w:val="26"/>
        </w:rPr>
        <w:t>. Экономическая основа местного самоуправления</w:t>
      </w:r>
    </w:p>
    <w:p w14:paraId="7C9E8AA7"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693A11F1"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48. Муниципальное имущество</w:t>
      </w:r>
    </w:p>
    <w:p w14:paraId="73CF2C54"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 В собственности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может находиться имущество, определенное частью 1 статьи 63 Федерального закона от 20.03.2025 № 33-ФЗ.</w:t>
      </w:r>
    </w:p>
    <w:p w14:paraId="6DE4944A"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519CBCC"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79AC471E"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49. Владение, пользование и распоряжение муниципальным имуществом</w:t>
      </w:r>
    </w:p>
    <w:p w14:paraId="61314D6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 Органы местного самоуправления от имени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B731381"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2. Органы местного самоуправления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48C00059"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Порядок и условия приватизации муниципального имущества определяются решениями Собрания Углегорского муниципального округа в соответствии с федеральными законами.</w:t>
      </w:r>
    </w:p>
    <w:p w14:paraId="08DA30E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4. Доходы от использования и приватизации муниципального имущества поступают в местный бюджет.</w:t>
      </w:r>
    </w:p>
    <w:p w14:paraId="3593985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5. </w:t>
      </w:r>
      <w:r w:rsidRPr="0080663B">
        <w:rPr>
          <w:rFonts w:ascii="PT Astra Serif" w:eastAsiaTheme="minorEastAsia" w:hAnsi="PT Astra Serif" w:cs="Arial"/>
          <w:color w:val="auto"/>
          <w:sz w:val="26"/>
          <w:szCs w:val="26"/>
        </w:rPr>
        <w:t>Углегорский муниципальный округ</w:t>
      </w:r>
      <w:r w:rsidRPr="0080663B">
        <w:rPr>
          <w:rFonts w:ascii="PT Astra Serif" w:eastAsiaTheme="minorEastAsia" w:hAnsi="PT Astra Serif" w:cstheme="minorBidi"/>
          <w:color w:val="auto"/>
          <w:sz w:val="26"/>
          <w:szCs w:val="26"/>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7A48FE53"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6. Органы местного самоуправления от имени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D51AE7C"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19FC07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lastRenderedPageBreak/>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08A73A8C"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127DD1DF"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50. Местный бюджет</w:t>
      </w:r>
    </w:p>
    <w:p w14:paraId="7FE916A6"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Муниципальное образование имеет собственный бюджет (местный бюджет).</w:t>
      </w:r>
    </w:p>
    <w:p w14:paraId="2C16D8D0"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14:paraId="03887CCE"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3. Порядок составления, утверждения и исполнения смет, указанных в части 2 настоящей статьи, определяется органами местного самоуправления </w:t>
      </w:r>
      <w:r w:rsidRPr="0080663B">
        <w:rPr>
          <w:rFonts w:ascii="PT Astra Serif" w:eastAsiaTheme="minorEastAsia" w:hAnsi="PT Astra Serif" w:cs="Arial"/>
          <w:color w:val="auto"/>
          <w:sz w:val="26"/>
          <w:szCs w:val="26"/>
        </w:rPr>
        <w:t xml:space="preserve">Углегорского муниципального округа </w:t>
      </w:r>
      <w:r w:rsidRPr="0080663B">
        <w:rPr>
          <w:rFonts w:ascii="PT Astra Serif" w:eastAsiaTheme="minorEastAsia" w:hAnsi="PT Astra Serif" w:cstheme="minorBidi"/>
          <w:color w:val="auto"/>
          <w:sz w:val="26"/>
          <w:szCs w:val="26"/>
        </w:rPr>
        <w:t>самостоятельно с соблюдением требований, установленных Бюджетным кодексом Российской Федерации.</w:t>
      </w:r>
    </w:p>
    <w:p w14:paraId="2628AB20"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0139BEA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theme="minorBidi"/>
          <w:color w:val="auto"/>
          <w:sz w:val="26"/>
          <w:szCs w:val="26"/>
        </w:rPr>
        <w:t xml:space="preserve">5. </w:t>
      </w:r>
      <w:r w:rsidRPr="0080663B">
        <w:rPr>
          <w:rFonts w:ascii="PT Astra Serif" w:eastAsiaTheme="minorEastAsia" w:hAnsi="PT Astra Serif" w:cs="Arial"/>
          <w:color w:val="auto"/>
          <w:sz w:val="26"/>
          <w:szCs w:val="26"/>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определяются Положением о бюджетном процессе Углегорского муниципального округа, утверждаемым Собранием Углегорского муниципального округа.</w:t>
      </w:r>
    </w:p>
    <w:p w14:paraId="1F52A4F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Проект местного бюджета составляется в порядке, установленном администрацией Углегорского муниципального округа, в соответствии с Бюджетным кодексом Российской Федерации и принимаемыми с соблюдением его требований решениями Собрания Углегорского муниципального округа. </w:t>
      </w:r>
    </w:p>
    <w:p w14:paraId="409065D6"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законами Сахалинской области, решениями Собрания Углегорского муниципального округа (кроме решений о бюджете). </w:t>
      </w:r>
    </w:p>
    <w:p w14:paraId="7E9FA59B"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Порядок рассмотрения проекта решения о бюджете и его утверждения, определенный решением Собрания Углегорского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 </w:t>
      </w:r>
    </w:p>
    <w:p w14:paraId="4DA1322E"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Исполнение местного бюджета обеспечивается администрацией Углегорского муниципального округа. </w:t>
      </w:r>
    </w:p>
    <w:p w14:paraId="3C0EE6C1"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Организация исполнения бюджета возлагается на финансовое управление Углегорского муниципального округа. Исполнение бюджета организуется на основе сводной бюджетной росписи и кассового плана.</w:t>
      </w:r>
    </w:p>
    <w:p w14:paraId="22B73E00" w14:textId="77777777" w:rsidR="0080663B" w:rsidRPr="0080663B" w:rsidRDefault="0080663B" w:rsidP="0080663B">
      <w:pPr>
        <w:ind w:firstLine="709"/>
        <w:jc w:val="both"/>
        <w:rPr>
          <w:rFonts w:ascii="PT Astra Serif" w:eastAsiaTheme="minorEastAsia" w:hAnsi="PT Astra Serif" w:cs="Arial"/>
          <w:color w:val="auto"/>
          <w:sz w:val="26"/>
          <w:szCs w:val="26"/>
        </w:rPr>
      </w:pPr>
      <w:r w:rsidRPr="0080663B">
        <w:rPr>
          <w:rFonts w:ascii="PT Astra Serif" w:eastAsiaTheme="minorEastAsia" w:hAnsi="PT Astra Serif" w:cs="Arial"/>
          <w:color w:val="auto"/>
          <w:sz w:val="26"/>
          <w:szCs w:val="26"/>
        </w:rPr>
        <w:t xml:space="preserve">Бюджетная отчетность Углегорского муниципального округа составляется финансовым управлением Углегорского муниципального округа на основании бюджетной отчетности соответствующих главных администраторов бюджетных средств. </w:t>
      </w:r>
    </w:p>
    <w:p w14:paraId="6AD24F34" w14:textId="77777777" w:rsidR="0080663B" w:rsidRPr="0080663B" w:rsidRDefault="0080663B" w:rsidP="0080663B">
      <w:pPr>
        <w:ind w:firstLine="709"/>
        <w:jc w:val="both"/>
        <w:rPr>
          <w:rFonts w:asciiTheme="minorHAnsi" w:eastAsiaTheme="minorEastAsia" w:hAnsiTheme="minorHAnsi" w:cstheme="minorBidi"/>
          <w:color w:val="auto"/>
          <w:sz w:val="26"/>
          <w:szCs w:val="26"/>
        </w:rPr>
      </w:pPr>
      <w:r w:rsidRPr="0080663B">
        <w:rPr>
          <w:rFonts w:ascii="PT Astra Serif" w:eastAsiaTheme="minorEastAsia" w:hAnsi="PT Astra Serif" w:cs="Arial"/>
          <w:color w:val="auto"/>
          <w:sz w:val="26"/>
          <w:szCs w:val="26"/>
        </w:rPr>
        <w:lastRenderedPageBreak/>
        <w:t>Отчет об исполнении местного бюджета за первый квартал, полугодие и девять месяцев текущего финансового года утверждается администрацией Углегорского муниципального округа и направляется в Собрание Углегорского муниципального округа и контрольно-счетную палату Углегорского муниципального округа.</w:t>
      </w:r>
    </w:p>
    <w:p w14:paraId="2135697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Годовые отчеты об исполнении местного бюджета подлежат утверждению решением Собрания </w:t>
      </w:r>
      <w:r w:rsidRPr="0080663B">
        <w:rPr>
          <w:rFonts w:ascii="PT Astra Serif" w:eastAsiaTheme="minorEastAsia" w:hAnsi="PT Astra Serif" w:cs="Arial"/>
          <w:color w:val="auto"/>
          <w:sz w:val="26"/>
          <w:szCs w:val="26"/>
        </w:rPr>
        <w:t>Углегорского муниципального округа.</w:t>
      </w:r>
    </w:p>
    <w:p w14:paraId="191CB3F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6.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14:paraId="7D3085C8"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7.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финансовому управлению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информацию о начислении и об уплате налогов и сборов, подлежащих зачислению в бюджет</w:t>
      </w:r>
      <w:r w:rsidRPr="0080663B">
        <w:rPr>
          <w:rFonts w:ascii="PT Astra Serif" w:eastAsiaTheme="minorEastAsia" w:hAnsi="PT Astra Serif" w:cs="Arial"/>
          <w:color w:val="auto"/>
          <w:sz w:val="26"/>
          <w:szCs w:val="26"/>
        </w:rPr>
        <w:t xml:space="preserve"> Углегорского муниципального округа</w:t>
      </w:r>
      <w:r w:rsidRPr="0080663B">
        <w:rPr>
          <w:rFonts w:ascii="PT Astra Serif" w:eastAsiaTheme="minorEastAsia" w:hAnsi="PT Astra Serif" w:cstheme="minorBidi"/>
          <w:color w:val="auto"/>
          <w:sz w:val="26"/>
          <w:szCs w:val="26"/>
        </w:rPr>
        <w:t>, в порядке, установленном Правительством Российской Федерации.</w:t>
      </w:r>
    </w:p>
    <w:p w14:paraId="49894A4F"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8. Руководитель финансового органа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32F48DE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9. Проведение проверки соответствия кандидатов на замещение должности руководителя финансового органа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квалификационным требованиям осуществляется с участием финансового органа Сахалинской области. Порядок участия финансового органа Сахалинской области в проведении указанной проверки устанавливается законом Сахалинской области.</w:t>
      </w:r>
    </w:p>
    <w:p w14:paraId="6AF451D2"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39F3D801"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11. Выравнивание бюджетной обеспеченности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осуществляется в соответствии с требованиями Бюджетного кодекса Российской Федерации.</w:t>
      </w:r>
    </w:p>
    <w:p w14:paraId="5AB27BCC"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0C442E5C"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51. Доходы и расходы местного бюджета</w:t>
      </w:r>
    </w:p>
    <w:p w14:paraId="2EB32C75"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w:t>
      </w:r>
      <w:r w:rsidRPr="0080663B">
        <w:rPr>
          <w:rFonts w:asciiTheme="minorHAnsi" w:eastAsiaTheme="minorEastAsia" w:hAnsiTheme="minorHAnsi" w:cstheme="minorBidi"/>
          <w:color w:val="auto"/>
          <w:sz w:val="26"/>
          <w:szCs w:val="26"/>
        </w:rPr>
        <w:t xml:space="preserve"> </w:t>
      </w:r>
      <w:r w:rsidRPr="0080663B">
        <w:rPr>
          <w:rFonts w:ascii="PT Astra Serif" w:eastAsiaTheme="minorEastAsia" w:hAnsi="PT Astra Serif" w:cstheme="minorBidi"/>
          <w:color w:val="auto"/>
          <w:sz w:val="26"/>
          <w:szCs w:val="26"/>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ABD3E5A"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2. Формирование расходов местного бюджета осуществляется в соответствии с расходными обязательствами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устанавливаемыми и исполняемыми органами местного самоуправления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в соответствии с требованиями Бюджетного кодекса Российской Федерации.</w:t>
      </w:r>
    </w:p>
    <w:p w14:paraId="390DBEDD" w14:textId="58AAD7B3"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Исполнение расходных обязательств</w:t>
      </w:r>
      <w:r w:rsidRPr="0080663B">
        <w:rPr>
          <w:rFonts w:ascii="PT Astra Serif" w:eastAsiaTheme="minorEastAsia" w:hAnsi="PT Astra Serif" w:cs="Arial"/>
          <w:color w:val="auto"/>
          <w:sz w:val="26"/>
          <w:szCs w:val="26"/>
        </w:rPr>
        <w:t xml:space="preserve"> Углегорского муниципального округа</w:t>
      </w:r>
      <w:r w:rsidRPr="0080663B">
        <w:rPr>
          <w:rFonts w:ascii="PT Astra Serif" w:eastAsiaTheme="minorEastAsia" w:hAnsi="PT Astra Serif" w:cstheme="minorBidi"/>
          <w:color w:val="auto"/>
          <w:sz w:val="26"/>
          <w:szCs w:val="26"/>
        </w:rPr>
        <w:t xml:space="preserve"> осуществляется за счет средств, соответствующего местного бюджета в соответствии с требованиями Бюджетного кодекса Российской Федерации.</w:t>
      </w:r>
    </w:p>
    <w:p w14:paraId="5F5FF8A7"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7FD30CBC"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52. Муниципальные заимствования</w:t>
      </w:r>
    </w:p>
    <w:p w14:paraId="5E9C81FB"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 xml:space="preserve">1. </w:t>
      </w:r>
      <w:r w:rsidRPr="0080663B">
        <w:rPr>
          <w:rFonts w:ascii="PT Astra Serif" w:eastAsiaTheme="minorEastAsia" w:hAnsi="PT Astra Serif" w:cs="Arial"/>
          <w:color w:val="auto"/>
          <w:sz w:val="26"/>
          <w:szCs w:val="26"/>
        </w:rPr>
        <w:t>Углегорский муниципальный округ Сахалинской области</w:t>
      </w:r>
      <w:r w:rsidRPr="0080663B">
        <w:rPr>
          <w:rFonts w:ascii="PT Astra Serif" w:eastAsiaTheme="minorEastAsia" w:hAnsi="PT Astra Serif" w:cstheme="minorBidi"/>
          <w:color w:val="auto"/>
          <w:sz w:val="26"/>
          <w:szCs w:val="26"/>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3533536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lastRenderedPageBreak/>
        <w:t xml:space="preserve">2. Право осуществления муниципальных заимствований от имени </w:t>
      </w:r>
      <w:r w:rsidRPr="0080663B">
        <w:rPr>
          <w:rFonts w:ascii="PT Astra Serif" w:eastAsiaTheme="minorEastAsia" w:hAnsi="PT Astra Serif" w:cs="Arial"/>
          <w:color w:val="auto"/>
          <w:sz w:val="26"/>
          <w:szCs w:val="26"/>
        </w:rPr>
        <w:t>Углегорского муниципального округа</w:t>
      </w:r>
      <w:r w:rsidRPr="0080663B">
        <w:rPr>
          <w:rFonts w:ascii="PT Astra Serif" w:eastAsiaTheme="minorEastAsia" w:hAnsi="PT Astra Serif" w:cstheme="minorBidi"/>
          <w:color w:val="auto"/>
          <w:sz w:val="26"/>
          <w:szCs w:val="26"/>
        </w:rPr>
        <w:t xml:space="preserve"> принадлежит администрации </w:t>
      </w:r>
      <w:r w:rsidRPr="0080663B">
        <w:rPr>
          <w:rFonts w:ascii="PT Astra Serif" w:eastAsiaTheme="minorEastAsia" w:hAnsi="PT Astra Serif" w:cs="Arial"/>
          <w:color w:val="auto"/>
          <w:sz w:val="26"/>
          <w:szCs w:val="26"/>
        </w:rPr>
        <w:t>Углегорского муниципального округа.</w:t>
      </w:r>
    </w:p>
    <w:p w14:paraId="0D143CE4"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5C70A475"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 xml:space="preserve">Глава </w:t>
      </w:r>
      <w:r w:rsidRPr="0080663B">
        <w:rPr>
          <w:rFonts w:ascii="PT Astra Serif" w:eastAsiaTheme="minorEastAsia" w:hAnsi="PT Astra Serif" w:cstheme="minorBidi"/>
          <w:b/>
          <w:color w:val="auto"/>
          <w:sz w:val="26"/>
          <w:szCs w:val="26"/>
          <w:lang w:val="en-US"/>
        </w:rPr>
        <w:t>VII</w:t>
      </w:r>
      <w:r w:rsidRPr="0080663B">
        <w:rPr>
          <w:rFonts w:ascii="PT Astra Serif" w:eastAsiaTheme="minorEastAsia" w:hAnsi="PT Astra Serif" w:cstheme="minorBidi"/>
          <w:b/>
          <w:color w:val="auto"/>
          <w:sz w:val="26"/>
          <w:szCs w:val="26"/>
        </w:rPr>
        <w:t>. Международные и внешнеэкономические связи органов местного самоуправления</w:t>
      </w:r>
    </w:p>
    <w:p w14:paraId="68620E18" w14:textId="77777777" w:rsidR="0080663B" w:rsidRPr="0080663B" w:rsidRDefault="0080663B" w:rsidP="0080663B">
      <w:pPr>
        <w:ind w:firstLine="709"/>
        <w:jc w:val="both"/>
        <w:rPr>
          <w:rFonts w:ascii="PT Astra Serif" w:eastAsiaTheme="minorEastAsia" w:hAnsi="PT Astra Serif" w:cstheme="minorBidi"/>
          <w:b/>
          <w:color w:val="auto"/>
          <w:sz w:val="26"/>
          <w:szCs w:val="26"/>
        </w:rPr>
      </w:pPr>
    </w:p>
    <w:p w14:paraId="14C396A6"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53. Полномочия органов местного самоуправления в сфере международных и внешнеэкономических связей.</w:t>
      </w:r>
    </w:p>
    <w:p w14:paraId="2E770F4F"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Сахалинской области в порядке, установленном законом Сахалинской области.</w:t>
      </w:r>
    </w:p>
    <w:p w14:paraId="28931B99"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К полномочиям органов местного самоуправления в сфере международных и внешнеэкономических связей относятся:</w:t>
      </w:r>
    </w:p>
    <w:p w14:paraId="2E968484"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5F667DD0"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79F587CD"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5B67AB3F"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4) участие в разработке и реализации проектов международных программ межмуниципального сотрудничества;</w:t>
      </w:r>
    </w:p>
    <w:p w14:paraId="33217FC1"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Сахалинской области.</w:t>
      </w:r>
    </w:p>
    <w:p w14:paraId="272EF039"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4EC27DC4"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Статья 54. Соглашения об осуществлении международных и внешнеэкономических связей органов местного самоуправления.</w:t>
      </w:r>
    </w:p>
    <w:p w14:paraId="165FB7D9"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Сахалинской области.</w:t>
      </w:r>
    </w:p>
    <w:p w14:paraId="711CCC08"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Регистрация органами государственной власти Сахалинской области соглашений об осуществлении международных и внешнеэкономических связей органов местного самоуправления осуществляется в порядке, определяемом законом Сахалинской области, и является обязательным условием вступления таких соглашений в силу.</w:t>
      </w:r>
    </w:p>
    <w:p w14:paraId="78CC44B1"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14:paraId="4F7428D2"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364ED722"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t>ГЛАВА VIII. ЗАКЛЮЧИТЕЛЬНЫЕ И ПЕРЕХОДНЫЕ ПОЛОЖЕНИЯ</w:t>
      </w:r>
    </w:p>
    <w:p w14:paraId="099FFAD6" w14:textId="77777777" w:rsidR="0080663B" w:rsidRPr="0080663B" w:rsidRDefault="0080663B" w:rsidP="0080663B">
      <w:pPr>
        <w:ind w:firstLine="709"/>
        <w:jc w:val="both"/>
        <w:rPr>
          <w:rFonts w:ascii="PT Astra Serif" w:eastAsiaTheme="minorEastAsia" w:hAnsi="PT Astra Serif" w:cstheme="minorBidi"/>
          <w:color w:val="auto"/>
          <w:sz w:val="26"/>
          <w:szCs w:val="26"/>
        </w:rPr>
      </w:pPr>
    </w:p>
    <w:p w14:paraId="5966A228" w14:textId="77777777" w:rsidR="0080663B" w:rsidRPr="0080663B" w:rsidRDefault="0080663B" w:rsidP="00C7625C">
      <w:pPr>
        <w:jc w:val="center"/>
        <w:rPr>
          <w:rFonts w:ascii="PT Astra Serif" w:eastAsiaTheme="minorEastAsia" w:hAnsi="PT Astra Serif" w:cstheme="minorBidi"/>
          <w:b/>
          <w:color w:val="auto"/>
          <w:sz w:val="26"/>
          <w:szCs w:val="26"/>
        </w:rPr>
      </w:pPr>
      <w:r w:rsidRPr="0080663B">
        <w:rPr>
          <w:rFonts w:ascii="PT Astra Serif" w:eastAsiaTheme="minorEastAsia" w:hAnsi="PT Astra Serif" w:cstheme="minorBidi"/>
          <w:b/>
          <w:color w:val="auto"/>
          <w:sz w:val="26"/>
          <w:szCs w:val="26"/>
        </w:rPr>
        <w:lastRenderedPageBreak/>
        <w:t>Статья 55. Вступление в силу настоящего Устава</w:t>
      </w:r>
    </w:p>
    <w:p w14:paraId="5167BE22"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1. Настоящий Устав, муниципальный правовой акт о внесении изменений и дополнений в настоящий Устав принимаются в порядке, установленном Федеральным законом от 20.03.2025 № 33-ФЗ.</w:t>
      </w:r>
    </w:p>
    <w:p w14:paraId="13F603E2"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2. Настоящий Устав подлежит государственной регистрации в Управлении Министерства юстиции Российской Федерации по Сахалинской области в порядке, установленном федеральным законом.</w:t>
      </w:r>
    </w:p>
    <w:p w14:paraId="5FFFAD4C" w14:textId="77777777" w:rsidR="0080663B" w:rsidRPr="0080663B" w:rsidRDefault="0080663B" w:rsidP="0080663B">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3. Настоящий Устав подлежит официальному опубликованию после его государственной регистрации и вступает в силу после официального опубликования.</w:t>
      </w:r>
    </w:p>
    <w:p w14:paraId="4A4E54ED" w14:textId="771D60A4" w:rsidR="00DC555D" w:rsidRDefault="0080663B" w:rsidP="00DC555D">
      <w:pPr>
        <w:ind w:firstLine="709"/>
        <w:jc w:val="both"/>
        <w:rPr>
          <w:rFonts w:ascii="PT Astra Serif" w:eastAsiaTheme="minorEastAsia" w:hAnsi="PT Astra Serif" w:cstheme="minorBidi"/>
          <w:color w:val="auto"/>
          <w:sz w:val="26"/>
          <w:szCs w:val="26"/>
        </w:rPr>
      </w:pPr>
      <w:r w:rsidRPr="0080663B">
        <w:rPr>
          <w:rFonts w:ascii="PT Astra Serif" w:eastAsiaTheme="minorEastAsia" w:hAnsi="PT Astra Serif" w:cstheme="minorBidi"/>
          <w:color w:val="auto"/>
          <w:sz w:val="26"/>
          <w:szCs w:val="26"/>
        </w:rPr>
        <w:t>4. Муниципальные правовые акты муниципального округа, принятые до вступления в силу настоящего Устава, подлежат приведению в соответствие с настоящим Уставом не позднее 1 января 2027 года. До их приведения в соответствие с настоящим Уставом они применяются к соответствующим отношениям в части, не противоречащей настоящему Уставу.</w:t>
      </w:r>
    </w:p>
    <w:p w14:paraId="3D117D12" w14:textId="77777777" w:rsidR="00DC555D" w:rsidRDefault="00DC555D">
      <w:pPr>
        <w:spacing w:after="200" w:line="276" w:lineRule="auto"/>
        <w:rPr>
          <w:rFonts w:ascii="PT Astra Serif" w:eastAsiaTheme="minorEastAsia" w:hAnsi="PT Astra Serif" w:cstheme="minorBidi"/>
          <w:color w:val="auto"/>
          <w:sz w:val="26"/>
          <w:szCs w:val="26"/>
        </w:rPr>
      </w:pPr>
      <w:r>
        <w:rPr>
          <w:rFonts w:ascii="PT Astra Serif" w:eastAsiaTheme="minorEastAsia" w:hAnsi="PT Astra Serif" w:cstheme="minorBidi"/>
          <w:color w:val="auto"/>
          <w:sz w:val="26"/>
          <w:szCs w:val="26"/>
        </w:rPr>
        <w:br w:type="page"/>
      </w:r>
    </w:p>
    <w:p w14:paraId="266B22A8" w14:textId="014BE003" w:rsidR="008D0D01" w:rsidRPr="00A9696C" w:rsidRDefault="00DC555D" w:rsidP="00DC555D">
      <w:pPr>
        <w:jc w:val="right"/>
        <w:rPr>
          <w:rFonts w:ascii="Times New Roman" w:eastAsiaTheme="minorEastAsia" w:hAnsi="Times New Roman" w:cs="Times New Roman"/>
          <w:bCs/>
          <w:color w:val="auto"/>
          <w:sz w:val="26"/>
          <w:szCs w:val="26"/>
        </w:rPr>
      </w:pPr>
      <w:r w:rsidRPr="00A9696C">
        <w:rPr>
          <w:rFonts w:ascii="Times New Roman" w:eastAsiaTheme="minorEastAsia" w:hAnsi="Times New Roman" w:cs="Times New Roman"/>
          <w:bCs/>
          <w:color w:val="auto"/>
          <w:sz w:val="26"/>
          <w:szCs w:val="26"/>
        </w:rPr>
        <w:lastRenderedPageBreak/>
        <w:t>Приложение № 2</w:t>
      </w:r>
    </w:p>
    <w:p w14:paraId="0D10B498" w14:textId="77777777" w:rsidR="00DC555D" w:rsidRPr="00A9696C" w:rsidRDefault="00DC555D" w:rsidP="00DC555D">
      <w:pPr>
        <w:tabs>
          <w:tab w:val="left" w:pos="0"/>
        </w:tabs>
        <w:ind w:firstLine="284"/>
        <w:jc w:val="right"/>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к решению Собрания</w:t>
      </w:r>
    </w:p>
    <w:p w14:paraId="54ECE969" w14:textId="77777777" w:rsidR="00DC555D" w:rsidRPr="00A9696C" w:rsidRDefault="00DC555D" w:rsidP="00DC555D">
      <w:pPr>
        <w:tabs>
          <w:tab w:val="left" w:pos="0"/>
        </w:tabs>
        <w:ind w:firstLine="284"/>
        <w:jc w:val="right"/>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 xml:space="preserve">Углегорского муниципального </w:t>
      </w:r>
    </w:p>
    <w:p w14:paraId="1FC331D8" w14:textId="77777777" w:rsidR="00DC555D" w:rsidRPr="00A9696C" w:rsidRDefault="00DC555D" w:rsidP="00DC555D">
      <w:pPr>
        <w:tabs>
          <w:tab w:val="left" w:pos="0"/>
        </w:tabs>
        <w:ind w:firstLine="284"/>
        <w:jc w:val="right"/>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округа Сахалинской области</w:t>
      </w:r>
    </w:p>
    <w:p w14:paraId="2783E00F" w14:textId="24583BB5" w:rsidR="00DC555D" w:rsidRPr="00A9696C" w:rsidRDefault="00DC555D" w:rsidP="00DC555D">
      <w:pPr>
        <w:jc w:val="right"/>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от</w:t>
      </w:r>
      <w:r w:rsidR="00EA2D73">
        <w:rPr>
          <w:rFonts w:ascii="Times New Roman" w:eastAsia="Times New Roman" w:hAnsi="Times New Roman" w:cs="Times New Roman"/>
          <w:sz w:val="26"/>
          <w:szCs w:val="26"/>
        </w:rPr>
        <w:t xml:space="preserve"> 20 августа 2026г.</w:t>
      </w:r>
      <w:r w:rsidRPr="00A9696C">
        <w:rPr>
          <w:rFonts w:ascii="Times New Roman" w:eastAsia="Times New Roman" w:hAnsi="Times New Roman" w:cs="Times New Roman"/>
          <w:sz w:val="26"/>
          <w:szCs w:val="26"/>
        </w:rPr>
        <w:t>№</w:t>
      </w:r>
      <w:r w:rsidR="00EA2D73">
        <w:rPr>
          <w:rFonts w:ascii="Times New Roman" w:eastAsia="Times New Roman" w:hAnsi="Times New Roman" w:cs="Times New Roman"/>
          <w:sz w:val="26"/>
          <w:szCs w:val="26"/>
        </w:rPr>
        <w:t xml:space="preserve"> 259</w:t>
      </w:r>
    </w:p>
    <w:p w14:paraId="6AA5E434" w14:textId="6162D4A0" w:rsidR="00DC555D" w:rsidRPr="00A9696C" w:rsidRDefault="00DC555D" w:rsidP="00DC555D">
      <w:pPr>
        <w:jc w:val="right"/>
        <w:rPr>
          <w:rFonts w:ascii="Times New Roman" w:eastAsiaTheme="minorEastAsia" w:hAnsi="Times New Roman" w:cs="Times New Roman"/>
          <w:bCs/>
          <w:color w:val="auto"/>
          <w:sz w:val="26"/>
          <w:szCs w:val="26"/>
        </w:rPr>
      </w:pPr>
      <w:r w:rsidRPr="00A9696C">
        <w:rPr>
          <w:rFonts w:ascii="Times New Roman" w:eastAsiaTheme="minorEastAsia" w:hAnsi="Times New Roman" w:cs="Times New Roman"/>
          <w:bCs/>
          <w:color w:val="auto"/>
          <w:sz w:val="26"/>
          <w:szCs w:val="26"/>
        </w:rPr>
        <w:t xml:space="preserve"> </w:t>
      </w:r>
    </w:p>
    <w:p w14:paraId="5EFE47AC" w14:textId="77777777" w:rsidR="00DC555D" w:rsidRPr="00A9696C" w:rsidRDefault="00DC555D" w:rsidP="00DC555D">
      <w:pPr>
        <w:ind w:right="60"/>
        <w:jc w:val="center"/>
        <w:rPr>
          <w:rFonts w:ascii="Times New Roman" w:eastAsia="Times New Roman" w:hAnsi="Times New Roman" w:cs="Times New Roman"/>
          <w:b/>
          <w:bCs/>
          <w:color w:val="auto"/>
          <w:sz w:val="26"/>
          <w:szCs w:val="26"/>
        </w:rPr>
      </w:pPr>
      <w:bookmarkStart w:id="1" w:name="_Hlk237352091"/>
      <w:r w:rsidRPr="00A9696C">
        <w:rPr>
          <w:rFonts w:ascii="Times New Roman" w:eastAsia="Times New Roman" w:hAnsi="Times New Roman" w:cs="Times New Roman"/>
          <w:b/>
          <w:bCs/>
          <w:color w:val="auto"/>
          <w:sz w:val="26"/>
          <w:szCs w:val="26"/>
        </w:rPr>
        <w:t xml:space="preserve">Порядок учета предложений </w:t>
      </w:r>
    </w:p>
    <w:p w14:paraId="62A50BB0" w14:textId="77777777" w:rsidR="00DC555D" w:rsidRPr="00A9696C" w:rsidRDefault="00DC555D" w:rsidP="00DC555D">
      <w:pPr>
        <w:ind w:right="60"/>
        <w:jc w:val="center"/>
        <w:rPr>
          <w:rFonts w:ascii="Times New Roman" w:eastAsia="Times New Roman" w:hAnsi="Times New Roman" w:cs="Times New Roman"/>
          <w:b/>
          <w:bCs/>
          <w:color w:val="auto"/>
          <w:sz w:val="26"/>
          <w:szCs w:val="26"/>
        </w:rPr>
      </w:pPr>
      <w:r w:rsidRPr="00A9696C">
        <w:rPr>
          <w:rFonts w:ascii="Times New Roman" w:eastAsia="Times New Roman" w:hAnsi="Times New Roman" w:cs="Times New Roman"/>
          <w:b/>
          <w:bCs/>
          <w:color w:val="auto"/>
          <w:sz w:val="26"/>
          <w:szCs w:val="26"/>
        </w:rPr>
        <w:t xml:space="preserve">по проекту решения Собрания Углегорского муниципального округа </w:t>
      </w:r>
    </w:p>
    <w:p w14:paraId="7CAD23ED" w14:textId="79317793" w:rsidR="00DC555D" w:rsidRPr="00A9696C" w:rsidRDefault="00DC555D" w:rsidP="00DC555D">
      <w:pPr>
        <w:ind w:right="60"/>
        <w:jc w:val="center"/>
        <w:rPr>
          <w:rFonts w:ascii="Times New Roman" w:eastAsia="Times New Roman" w:hAnsi="Times New Roman" w:cs="Times New Roman"/>
          <w:b/>
          <w:bCs/>
          <w:color w:val="auto"/>
          <w:sz w:val="26"/>
          <w:szCs w:val="26"/>
        </w:rPr>
      </w:pPr>
      <w:r w:rsidRPr="00A9696C">
        <w:rPr>
          <w:rFonts w:ascii="Times New Roman" w:eastAsia="Times New Roman" w:hAnsi="Times New Roman" w:cs="Times New Roman"/>
          <w:b/>
          <w:bCs/>
          <w:color w:val="auto"/>
          <w:sz w:val="26"/>
          <w:szCs w:val="26"/>
        </w:rPr>
        <w:t>Сахалинской области «О принятии Устава Углегорского муниципального округа Сахалинской области»</w:t>
      </w:r>
      <w:r w:rsidR="00251DCF" w:rsidRPr="00A9696C">
        <w:rPr>
          <w:rFonts w:ascii="Times New Roman" w:eastAsia="Times New Roman" w:hAnsi="Times New Roman" w:cs="Times New Roman"/>
          <w:b/>
          <w:bCs/>
          <w:color w:val="auto"/>
          <w:sz w:val="26"/>
          <w:szCs w:val="26"/>
        </w:rPr>
        <w:t xml:space="preserve"> и порядок участия граждан в его обсуждении</w:t>
      </w:r>
    </w:p>
    <w:p w14:paraId="19482AAB" w14:textId="77777777" w:rsidR="00DC555D" w:rsidRPr="00A9696C" w:rsidRDefault="00DC555D" w:rsidP="00DC555D">
      <w:pPr>
        <w:ind w:right="60"/>
        <w:jc w:val="center"/>
        <w:rPr>
          <w:rFonts w:ascii="Times New Roman" w:eastAsia="Times New Roman" w:hAnsi="Times New Roman" w:cs="Times New Roman"/>
          <w:color w:val="auto"/>
          <w:sz w:val="26"/>
          <w:szCs w:val="26"/>
        </w:rPr>
      </w:pPr>
    </w:p>
    <w:p w14:paraId="0099A76F" w14:textId="26846A1A" w:rsidR="00DC555D" w:rsidRPr="00A9696C" w:rsidRDefault="00DC555D" w:rsidP="00DC555D">
      <w:pPr>
        <w:ind w:left="40" w:right="-17" w:firstLine="66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Настоящий порядок разработан в соответствии с требованиями Федерального закона от 20.03.2025 г. № 33-ФЗ «Об общих принципах организации местного самоуправления в </w:t>
      </w:r>
      <w:r w:rsidRPr="00A9696C">
        <w:rPr>
          <w:rFonts w:ascii="Times New Roman" w:eastAsia="Times New Roman" w:hAnsi="Times New Roman" w:cs="Times New Roman"/>
          <w:sz w:val="26"/>
          <w:szCs w:val="26"/>
        </w:rPr>
        <w:t>единой системе публичной власти»</w:t>
      </w:r>
      <w:r w:rsidRPr="00A9696C">
        <w:rPr>
          <w:rFonts w:ascii="Times New Roman" w:eastAsia="Times New Roman" w:hAnsi="Times New Roman" w:cs="Times New Roman"/>
          <w:color w:val="auto"/>
          <w:sz w:val="26"/>
          <w:szCs w:val="26"/>
        </w:rPr>
        <w:t xml:space="preserve"> и регулирует порядок внесения, рассмотрения и учета предложений к проекту муниципального правового акта </w:t>
      </w:r>
      <w:r w:rsidRPr="00A9696C">
        <w:rPr>
          <w:rFonts w:ascii="Times New Roman" w:eastAsia="Times New Roman" w:hAnsi="Times New Roman" w:cs="Times New Roman"/>
          <w:sz w:val="26"/>
          <w:szCs w:val="26"/>
        </w:rPr>
        <w:t xml:space="preserve">«О принятии Устава Углегорского муниципального округа Сахалинской области» </w:t>
      </w:r>
      <w:r w:rsidRPr="00A9696C">
        <w:rPr>
          <w:rFonts w:ascii="Times New Roman" w:eastAsia="Times New Roman" w:hAnsi="Times New Roman" w:cs="Times New Roman"/>
          <w:color w:val="auto"/>
          <w:sz w:val="26"/>
          <w:szCs w:val="26"/>
        </w:rPr>
        <w:t>(далее – Проект Устава)</w:t>
      </w:r>
      <w:r w:rsidR="009A6BB1" w:rsidRPr="00A9696C">
        <w:rPr>
          <w:rFonts w:ascii="Times New Roman" w:eastAsia="Times New Roman" w:hAnsi="Times New Roman" w:cs="Times New Roman"/>
          <w:color w:val="auto"/>
          <w:sz w:val="26"/>
          <w:szCs w:val="26"/>
        </w:rPr>
        <w:t>, а также</w:t>
      </w:r>
      <w:r w:rsidR="00251DCF" w:rsidRPr="00A9696C">
        <w:rPr>
          <w:rFonts w:ascii="Times New Roman" w:eastAsia="Times New Roman" w:hAnsi="Times New Roman" w:cs="Times New Roman"/>
          <w:color w:val="auto"/>
          <w:sz w:val="26"/>
          <w:szCs w:val="26"/>
        </w:rPr>
        <w:t xml:space="preserve"> порядок участия граждан в его обсуждении</w:t>
      </w:r>
      <w:r w:rsidRPr="00A9696C">
        <w:rPr>
          <w:rFonts w:ascii="Times New Roman" w:eastAsia="Times New Roman" w:hAnsi="Times New Roman" w:cs="Times New Roman"/>
          <w:color w:val="auto"/>
          <w:sz w:val="26"/>
          <w:szCs w:val="26"/>
        </w:rPr>
        <w:t xml:space="preserve">. </w:t>
      </w:r>
    </w:p>
    <w:p w14:paraId="21B9017A" w14:textId="53C955C0" w:rsidR="00DC555D" w:rsidRPr="00A9696C" w:rsidRDefault="00DC555D" w:rsidP="00DC555D">
      <w:pPr>
        <w:spacing w:after="120"/>
        <w:ind w:left="40" w:right="62" w:firstLine="66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Настоящий порядок принят в соответствии с Конституцией Российской Федерации, федеральным законодательством, законодательством Сахалинской области и имеет целью обеспечение реализации населением Углегорского муниципального округа </w:t>
      </w:r>
      <w:r w:rsidR="00C45752" w:rsidRPr="00A9696C">
        <w:rPr>
          <w:rFonts w:ascii="Times New Roman" w:eastAsia="Times New Roman" w:hAnsi="Times New Roman" w:cs="Times New Roman"/>
          <w:color w:val="auto"/>
          <w:sz w:val="26"/>
          <w:szCs w:val="26"/>
        </w:rPr>
        <w:t>С</w:t>
      </w:r>
      <w:r w:rsidRPr="00A9696C">
        <w:rPr>
          <w:rFonts w:ascii="Times New Roman" w:eastAsia="Times New Roman" w:hAnsi="Times New Roman" w:cs="Times New Roman"/>
          <w:color w:val="auto"/>
          <w:sz w:val="26"/>
          <w:szCs w:val="26"/>
        </w:rPr>
        <w:t>ахалинской области конституционного права на местное самоуправление.</w:t>
      </w:r>
    </w:p>
    <w:p w14:paraId="517A68FB" w14:textId="77777777" w:rsidR="00DC555D" w:rsidRPr="00A9696C" w:rsidRDefault="00DC555D" w:rsidP="00DC555D">
      <w:pPr>
        <w:spacing w:after="160"/>
        <w:ind w:right="80"/>
        <w:jc w:val="center"/>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I. Общие положения</w:t>
      </w:r>
    </w:p>
    <w:p w14:paraId="601A4B59" w14:textId="08B0E105" w:rsidR="00DC555D" w:rsidRPr="00A9696C" w:rsidRDefault="00DC555D" w:rsidP="00DC555D">
      <w:pPr>
        <w:ind w:right="6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1. Предложения </w:t>
      </w:r>
      <w:r w:rsidR="004245F5" w:rsidRPr="00A9696C">
        <w:rPr>
          <w:rFonts w:ascii="Times New Roman" w:eastAsia="Times New Roman" w:hAnsi="Times New Roman" w:cs="Times New Roman"/>
          <w:color w:val="auto"/>
          <w:sz w:val="26"/>
          <w:szCs w:val="26"/>
        </w:rPr>
        <w:t>по</w:t>
      </w:r>
      <w:r w:rsidRPr="00A9696C">
        <w:rPr>
          <w:rFonts w:ascii="Times New Roman" w:eastAsia="Times New Roman" w:hAnsi="Times New Roman" w:cs="Times New Roman"/>
          <w:color w:val="auto"/>
          <w:sz w:val="26"/>
          <w:szCs w:val="26"/>
        </w:rPr>
        <w:t xml:space="preserve"> Проект</w:t>
      </w:r>
      <w:r w:rsidR="004245F5" w:rsidRPr="00A9696C">
        <w:rPr>
          <w:rFonts w:ascii="Times New Roman" w:eastAsia="Times New Roman" w:hAnsi="Times New Roman" w:cs="Times New Roman"/>
          <w:color w:val="auto"/>
          <w:sz w:val="26"/>
          <w:szCs w:val="26"/>
        </w:rPr>
        <w:t>у</w:t>
      </w:r>
      <w:r w:rsidRPr="00A9696C">
        <w:rPr>
          <w:rFonts w:ascii="Times New Roman" w:eastAsia="Times New Roman" w:hAnsi="Times New Roman" w:cs="Times New Roman"/>
          <w:color w:val="auto"/>
          <w:sz w:val="26"/>
          <w:szCs w:val="26"/>
        </w:rPr>
        <w:t xml:space="preserve"> Устава должны соответствовать Конституции Российской Федерации, требованиям Федерального закона от 20.03.2025 № 33-ФЗ «Об общих принципах организации местного самоуправления в единой системе публичной власти», федеральному законодательству, законам Сахалинской области</w:t>
      </w:r>
      <w:r w:rsidR="00DE0650" w:rsidRPr="00A9696C">
        <w:rPr>
          <w:rFonts w:ascii="Times New Roman" w:eastAsia="Times New Roman" w:hAnsi="Times New Roman" w:cs="Times New Roman"/>
          <w:color w:val="auto"/>
          <w:sz w:val="26"/>
          <w:szCs w:val="26"/>
        </w:rPr>
        <w:t>.</w:t>
      </w:r>
    </w:p>
    <w:p w14:paraId="6BC9758A" w14:textId="2A3BC2A7" w:rsidR="00DC555D" w:rsidRPr="00A9696C" w:rsidRDefault="00DC555D" w:rsidP="00DC555D">
      <w:pPr>
        <w:ind w:right="6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2. Предложения </w:t>
      </w:r>
      <w:r w:rsidR="004245F5" w:rsidRPr="00A9696C">
        <w:rPr>
          <w:rFonts w:ascii="Times New Roman" w:eastAsia="Times New Roman" w:hAnsi="Times New Roman" w:cs="Times New Roman"/>
          <w:color w:val="auto"/>
          <w:sz w:val="26"/>
          <w:szCs w:val="26"/>
        </w:rPr>
        <w:t>по</w:t>
      </w:r>
      <w:r w:rsidRPr="00A9696C">
        <w:rPr>
          <w:rFonts w:ascii="Times New Roman" w:eastAsia="Times New Roman" w:hAnsi="Times New Roman" w:cs="Times New Roman"/>
          <w:color w:val="auto"/>
          <w:sz w:val="26"/>
          <w:szCs w:val="26"/>
        </w:rPr>
        <w:t xml:space="preserve"> Проект</w:t>
      </w:r>
      <w:r w:rsidR="004245F5" w:rsidRPr="00A9696C">
        <w:rPr>
          <w:rFonts w:ascii="Times New Roman" w:eastAsia="Times New Roman" w:hAnsi="Times New Roman" w:cs="Times New Roman"/>
          <w:color w:val="auto"/>
          <w:sz w:val="26"/>
          <w:szCs w:val="26"/>
        </w:rPr>
        <w:t>у</w:t>
      </w:r>
      <w:r w:rsidR="00C45752"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в виде конкретных норм также должны соответствовать следующим требованиям:</w:t>
      </w:r>
    </w:p>
    <w:p w14:paraId="2AAF11AA" w14:textId="3EBDB760" w:rsidR="00DC555D" w:rsidRPr="00A9696C" w:rsidRDefault="00C45752" w:rsidP="00DC555D">
      <w:pPr>
        <w:spacing w:after="29"/>
        <w:ind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 </w:t>
      </w:r>
      <w:r w:rsidR="00DC555D" w:rsidRPr="00A9696C">
        <w:rPr>
          <w:rFonts w:ascii="Times New Roman" w:eastAsia="Times New Roman" w:hAnsi="Times New Roman" w:cs="Times New Roman"/>
          <w:color w:val="auto"/>
          <w:sz w:val="26"/>
          <w:szCs w:val="26"/>
        </w:rPr>
        <w:t>обеспечивать однозначное толкование положений муниципального правового акта;</w:t>
      </w:r>
    </w:p>
    <w:p w14:paraId="19457B34" w14:textId="748FC1AE" w:rsidR="00DC555D" w:rsidRPr="00A9696C" w:rsidRDefault="00C45752" w:rsidP="00DC555D">
      <w:pPr>
        <w:ind w:right="6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 </w:t>
      </w:r>
      <w:r w:rsidR="00DC555D" w:rsidRPr="00A9696C">
        <w:rPr>
          <w:rFonts w:ascii="Times New Roman" w:eastAsia="Times New Roman" w:hAnsi="Times New Roman" w:cs="Times New Roman"/>
          <w:color w:val="auto"/>
          <w:sz w:val="26"/>
          <w:szCs w:val="26"/>
        </w:rPr>
        <w:t xml:space="preserve">не допускать противоречий либо несогласованности с положениями Федерального закона от </w:t>
      </w:r>
      <w:r w:rsidRPr="00A9696C">
        <w:rPr>
          <w:rFonts w:ascii="Times New Roman" w:eastAsia="Times New Roman" w:hAnsi="Times New Roman" w:cs="Times New Roman"/>
          <w:color w:val="auto"/>
          <w:sz w:val="26"/>
          <w:szCs w:val="26"/>
        </w:rPr>
        <w:t>20.03.2025</w:t>
      </w:r>
      <w:r w:rsidR="00DC555D" w:rsidRPr="00A9696C">
        <w:rPr>
          <w:rFonts w:ascii="Times New Roman" w:eastAsia="Times New Roman" w:hAnsi="Times New Roman" w:cs="Times New Roman"/>
          <w:color w:val="auto"/>
          <w:sz w:val="26"/>
          <w:szCs w:val="26"/>
        </w:rPr>
        <w:t xml:space="preserve"> г. № </w:t>
      </w:r>
      <w:r w:rsidRPr="00A9696C">
        <w:rPr>
          <w:rFonts w:ascii="Times New Roman" w:eastAsia="Times New Roman" w:hAnsi="Times New Roman" w:cs="Times New Roman"/>
          <w:color w:val="auto"/>
          <w:sz w:val="26"/>
          <w:szCs w:val="26"/>
        </w:rPr>
        <w:t>33</w:t>
      </w:r>
      <w:r w:rsidR="00DC555D" w:rsidRPr="00A9696C">
        <w:rPr>
          <w:rFonts w:ascii="Times New Roman" w:eastAsia="Times New Roman" w:hAnsi="Times New Roman" w:cs="Times New Roman"/>
          <w:color w:val="auto"/>
          <w:sz w:val="26"/>
          <w:szCs w:val="26"/>
        </w:rPr>
        <w:t xml:space="preserve">-ФЗ «Об общих принципах организации местного самоуправления в </w:t>
      </w:r>
      <w:r w:rsidRPr="00A9696C">
        <w:rPr>
          <w:rFonts w:ascii="Times New Roman" w:eastAsia="Times New Roman" w:hAnsi="Times New Roman" w:cs="Times New Roman"/>
          <w:color w:val="auto"/>
          <w:sz w:val="26"/>
          <w:szCs w:val="26"/>
        </w:rPr>
        <w:t>единой системе публичной власти</w:t>
      </w:r>
      <w:r w:rsidR="00DC555D" w:rsidRPr="00A9696C">
        <w:rPr>
          <w:rFonts w:ascii="Times New Roman" w:eastAsia="Times New Roman" w:hAnsi="Times New Roman" w:cs="Times New Roman"/>
          <w:color w:val="auto"/>
          <w:sz w:val="26"/>
          <w:szCs w:val="26"/>
        </w:rPr>
        <w:t xml:space="preserve">», законами Сахалинской области, Устава Углегорского </w:t>
      </w:r>
      <w:r w:rsidRPr="00A9696C">
        <w:rPr>
          <w:rFonts w:ascii="Times New Roman" w:eastAsia="Times New Roman" w:hAnsi="Times New Roman" w:cs="Times New Roman"/>
          <w:color w:val="auto"/>
          <w:sz w:val="26"/>
          <w:szCs w:val="26"/>
        </w:rPr>
        <w:t>муниципального</w:t>
      </w:r>
      <w:r w:rsidR="00DC555D" w:rsidRPr="00A9696C">
        <w:rPr>
          <w:rFonts w:ascii="Times New Roman" w:eastAsia="Times New Roman" w:hAnsi="Times New Roman" w:cs="Times New Roman"/>
          <w:color w:val="auto"/>
          <w:sz w:val="26"/>
          <w:szCs w:val="26"/>
        </w:rPr>
        <w:t xml:space="preserve"> округа</w:t>
      </w:r>
      <w:r w:rsidRPr="00A9696C">
        <w:rPr>
          <w:rFonts w:ascii="Times New Roman" w:eastAsia="Times New Roman" w:hAnsi="Times New Roman" w:cs="Times New Roman"/>
          <w:color w:val="auto"/>
          <w:sz w:val="26"/>
          <w:szCs w:val="26"/>
        </w:rPr>
        <w:t xml:space="preserve"> Сахалинской области</w:t>
      </w:r>
      <w:r w:rsidR="00DC555D" w:rsidRPr="00A9696C">
        <w:rPr>
          <w:rFonts w:ascii="Times New Roman" w:eastAsia="Times New Roman" w:hAnsi="Times New Roman" w:cs="Times New Roman"/>
          <w:color w:val="auto"/>
          <w:sz w:val="26"/>
          <w:szCs w:val="26"/>
        </w:rPr>
        <w:t>.</w:t>
      </w:r>
    </w:p>
    <w:p w14:paraId="062867FF" w14:textId="22E40CC4" w:rsidR="00DC555D" w:rsidRPr="00A9696C" w:rsidRDefault="00DC555D" w:rsidP="004245F5">
      <w:pPr>
        <w:ind w:right="6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3. Предложения по Проекту</w:t>
      </w:r>
      <w:r w:rsidR="00C45752"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могут вноситься по результатам:</w:t>
      </w:r>
      <w:r w:rsidR="00C45752" w:rsidRPr="00A9696C">
        <w:rPr>
          <w:rFonts w:ascii="Times New Roman" w:eastAsia="Times New Roman" w:hAnsi="Times New Roman" w:cs="Times New Roman"/>
          <w:color w:val="auto"/>
          <w:sz w:val="26"/>
          <w:szCs w:val="26"/>
        </w:rPr>
        <w:t xml:space="preserve"> </w:t>
      </w:r>
      <w:r w:rsidRPr="00A9696C">
        <w:rPr>
          <w:rFonts w:ascii="Times New Roman" w:eastAsia="Times New Roman" w:hAnsi="Times New Roman" w:cs="Times New Roman"/>
          <w:color w:val="auto"/>
          <w:sz w:val="26"/>
          <w:szCs w:val="26"/>
        </w:rPr>
        <w:t>проведения собраний граждан по месту жительства;</w:t>
      </w:r>
      <w:r w:rsidR="004245F5" w:rsidRPr="00A9696C">
        <w:rPr>
          <w:rFonts w:ascii="Times New Roman" w:eastAsia="Times New Roman" w:hAnsi="Times New Roman" w:cs="Times New Roman"/>
          <w:color w:val="auto"/>
          <w:sz w:val="26"/>
          <w:szCs w:val="26"/>
        </w:rPr>
        <w:t xml:space="preserve"> </w:t>
      </w:r>
      <w:r w:rsidRPr="00A9696C">
        <w:rPr>
          <w:rFonts w:ascii="Times New Roman" w:eastAsia="Times New Roman" w:hAnsi="Times New Roman" w:cs="Times New Roman"/>
          <w:color w:val="auto"/>
          <w:sz w:val="26"/>
          <w:szCs w:val="26"/>
        </w:rPr>
        <w:t>проведения публичных слушаний.</w:t>
      </w:r>
    </w:p>
    <w:p w14:paraId="1333480B" w14:textId="17F91A53" w:rsidR="00DC555D" w:rsidRPr="00A9696C" w:rsidRDefault="00DC555D" w:rsidP="00DC555D">
      <w:pPr>
        <w:ind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4. Предложения по Проекту</w:t>
      </w:r>
      <w:r w:rsidR="00C45752"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выдвинутые по результатам мероприятий, указанных в пункте 3 настоящего Порядка, указываются в протоколе или итоговом документе соответствующего мероприятия, которые передаются в Собрание Углегорского </w:t>
      </w:r>
      <w:r w:rsidR="00C45752" w:rsidRPr="00A9696C">
        <w:rPr>
          <w:rFonts w:ascii="Times New Roman" w:eastAsia="Times New Roman" w:hAnsi="Times New Roman" w:cs="Times New Roman"/>
          <w:color w:val="auto"/>
          <w:sz w:val="26"/>
          <w:szCs w:val="26"/>
        </w:rPr>
        <w:t>муниципального</w:t>
      </w:r>
      <w:r w:rsidRPr="00A9696C">
        <w:rPr>
          <w:rFonts w:ascii="Times New Roman" w:eastAsia="Times New Roman" w:hAnsi="Times New Roman" w:cs="Times New Roman"/>
          <w:color w:val="auto"/>
          <w:sz w:val="26"/>
          <w:szCs w:val="26"/>
        </w:rPr>
        <w:t xml:space="preserve"> округа</w:t>
      </w:r>
      <w:r w:rsidR="00C45752" w:rsidRPr="00A9696C">
        <w:rPr>
          <w:rFonts w:ascii="Times New Roman" w:eastAsia="Times New Roman" w:hAnsi="Times New Roman" w:cs="Times New Roman"/>
          <w:color w:val="auto"/>
          <w:sz w:val="26"/>
          <w:szCs w:val="26"/>
        </w:rPr>
        <w:t xml:space="preserve"> Сахалинской области</w:t>
      </w:r>
      <w:r w:rsidRPr="00A9696C">
        <w:rPr>
          <w:rFonts w:ascii="Times New Roman" w:eastAsia="Times New Roman" w:hAnsi="Times New Roman" w:cs="Times New Roman"/>
          <w:color w:val="auto"/>
          <w:sz w:val="26"/>
          <w:szCs w:val="26"/>
        </w:rPr>
        <w:t xml:space="preserve"> (далее - Собрание).</w:t>
      </w:r>
    </w:p>
    <w:p w14:paraId="39BFDC11" w14:textId="2937625B" w:rsidR="00DC555D" w:rsidRPr="00A9696C" w:rsidRDefault="00DC555D" w:rsidP="00DC555D">
      <w:pPr>
        <w:ind w:right="6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5. Предложения </w:t>
      </w:r>
      <w:r w:rsidR="004245F5" w:rsidRPr="00A9696C">
        <w:rPr>
          <w:rFonts w:ascii="Times New Roman" w:eastAsia="Times New Roman" w:hAnsi="Times New Roman" w:cs="Times New Roman"/>
          <w:color w:val="auto"/>
          <w:sz w:val="26"/>
          <w:szCs w:val="26"/>
        </w:rPr>
        <w:t>по</w:t>
      </w:r>
      <w:r w:rsidRPr="00A9696C">
        <w:rPr>
          <w:rFonts w:ascii="Times New Roman" w:eastAsia="Times New Roman" w:hAnsi="Times New Roman" w:cs="Times New Roman"/>
          <w:color w:val="auto"/>
          <w:sz w:val="26"/>
          <w:szCs w:val="26"/>
        </w:rPr>
        <w:t xml:space="preserve"> Проекту</w:t>
      </w:r>
      <w:r w:rsidR="00C45752"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могут вноситься</w:t>
      </w:r>
      <w:r w:rsidR="00C45752" w:rsidRPr="00A9696C">
        <w:rPr>
          <w:rFonts w:ascii="Times New Roman" w:eastAsia="Times New Roman" w:hAnsi="Times New Roman" w:cs="Times New Roman"/>
          <w:color w:val="auto"/>
          <w:sz w:val="26"/>
          <w:szCs w:val="26"/>
        </w:rPr>
        <w:t xml:space="preserve"> </w:t>
      </w:r>
      <w:r w:rsidRPr="00A9696C">
        <w:rPr>
          <w:rFonts w:ascii="Times New Roman" w:eastAsia="Times New Roman" w:hAnsi="Times New Roman" w:cs="Times New Roman"/>
          <w:color w:val="auto"/>
          <w:sz w:val="26"/>
          <w:szCs w:val="26"/>
        </w:rPr>
        <w:t>гражданами, проживающими на территории Углегорского</w:t>
      </w:r>
      <w:r w:rsidR="00F72E89" w:rsidRPr="00A9696C">
        <w:rPr>
          <w:rFonts w:ascii="Times New Roman" w:eastAsia="Times New Roman" w:hAnsi="Times New Roman" w:cs="Times New Roman"/>
          <w:color w:val="auto"/>
          <w:sz w:val="26"/>
          <w:szCs w:val="26"/>
        </w:rPr>
        <w:t xml:space="preserve"> муниципального</w:t>
      </w:r>
      <w:r w:rsidRPr="00A9696C">
        <w:rPr>
          <w:rFonts w:ascii="Times New Roman" w:eastAsia="Times New Roman" w:hAnsi="Times New Roman" w:cs="Times New Roman"/>
          <w:color w:val="auto"/>
          <w:sz w:val="26"/>
          <w:szCs w:val="26"/>
        </w:rPr>
        <w:t xml:space="preserve"> округа</w:t>
      </w:r>
      <w:r w:rsidR="00F72E89" w:rsidRPr="00A9696C">
        <w:rPr>
          <w:rFonts w:ascii="Times New Roman" w:eastAsia="Times New Roman" w:hAnsi="Times New Roman" w:cs="Times New Roman"/>
          <w:color w:val="auto"/>
          <w:sz w:val="26"/>
          <w:szCs w:val="26"/>
        </w:rPr>
        <w:t xml:space="preserve"> Сахалинской области</w:t>
      </w:r>
      <w:r w:rsidR="00DF579A" w:rsidRPr="00A9696C">
        <w:rPr>
          <w:rFonts w:ascii="Times New Roman" w:eastAsia="Times New Roman" w:hAnsi="Times New Roman" w:cs="Times New Roman"/>
          <w:color w:val="auto"/>
          <w:sz w:val="26"/>
          <w:szCs w:val="26"/>
        </w:rPr>
        <w:t xml:space="preserve"> и достигшими восемнадцатилетнего возраста</w:t>
      </w:r>
      <w:r w:rsidRPr="00A9696C">
        <w:rPr>
          <w:rFonts w:ascii="Times New Roman" w:eastAsia="Times New Roman" w:hAnsi="Times New Roman" w:cs="Times New Roman"/>
          <w:color w:val="auto"/>
          <w:sz w:val="26"/>
          <w:szCs w:val="26"/>
        </w:rPr>
        <w:t>, в порядке индивидуального и</w:t>
      </w:r>
      <w:r w:rsidR="00DF579A" w:rsidRPr="00A9696C">
        <w:rPr>
          <w:rFonts w:ascii="Times New Roman" w:eastAsia="Times New Roman" w:hAnsi="Times New Roman" w:cs="Times New Roman"/>
          <w:color w:val="auto"/>
          <w:sz w:val="26"/>
          <w:szCs w:val="26"/>
        </w:rPr>
        <w:t xml:space="preserve"> (или)</w:t>
      </w:r>
      <w:r w:rsidR="00EE200A" w:rsidRPr="00A9696C">
        <w:rPr>
          <w:rFonts w:ascii="Times New Roman" w:eastAsia="Times New Roman" w:hAnsi="Times New Roman" w:cs="Times New Roman"/>
          <w:color w:val="auto"/>
          <w:sz w:val="26"/>
          <w:szCs w:val="26"/>
        </w:rPr>
        <w:t xml:space="preserve"> коллективного обращения.</w:t>
      </w:r>
    </w:p>
    <w:p w14:paraId="3DEA7527" w14:textId="6D8522F7" w:rsidR="00DC555D" w:rsidRPr="00A9696C" w:rsidRDefault="004245F5" w:rsidP="00DC555D">
      <w:pPr>
        <w:tabs>
          <w:tab w:val="left" w:pos="729"/>
        </w:tabs>
        <w:ind w:right="2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6</w:t>
      </w:r>
      <w:r w:rsidR="00DC555D" w:rsidRPr="00A9696C">
        <w:rPr>
          <w:rFonts w:ascii="Times New Roman" w:eastAsia="Times New Roman" w:hAnsi="Times New Roman" w:cs="Times New Roman"/>
          <w:color w:val="auto"/>
          <w:sz w:val="26"/>
          <w:szCs w:val="26"/>
        </w:rPr>
        <w:t xml:space="preserve">. Предложения </w:t>
      </w:r>
      <w:r w:rsidRPr="00A9696C">
        <w:rPr>
          <w:rFonts w:ascii="Times New Roman" w:eastAsia="Times New Roman" w:hAnsi="Times New Roman" w:cs="Times New Roman"/>
          <w:color w:val="auto"/>
          <w:sz w:val="26"/>
          <w:szCs w:val="26"/>
        </w:rPr>
        <w:t>по</w:t>
      </w:r>
      <w:r w:rsidR="00DC555D" w:rsidRPr="00A9696C">
        <w:rPr>
          <w:rFonts w:ascii="Times New Roman" w:eastAsia="Times New Roman" w:hAnsi="Times New Roman" w:cs="Times New Roman"/>
          <w:color w:val="auto"/>
          <w:sz w:val="26"/>
          <w:szCs w:val="26"/>
        </w:rPr>
        <w:t xml:space="preserve"> Проекту</w:t>
      </w:r>
      <w:r w:rsidR="00C45752"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в письменной форме</w:t>
      </w:r>
      <w:r w:rsidR="00FF643B" w:rsidRPr="00A9696C">
        <w:rPr>
          <w:rFonts w:ascii="Times New Roman" w:eastAsia="Times New Roman" w:hAnsi="Times New Roman" w:cs="Times New Roman"/>
          <w:color w:val="auto"/>
          <w:sz w:val="26"/>
          <w:szCs w:val="26"/>
        </w:rPr>
        <w:t xml:space="preserve"> вносятся не позднее 20</w:t>
      </w:r>
      <w:r w:rsidR="00DC555D" w:rsidRPr="00A9696C">
        <w:rPr>
          <w:rFonts w:ascii="Times New Roman" w:eastAsia="Times New Roman" w:hAnsi="Times New Roman" w:cs="Times New Roman"/>
          <w:color w:val="auto"/>
          <w:sz w:val="26"/>
          <w:szCs w:val="26"/>
        </w:rPr>
        <w:t xml:space="preserve"> дней с момента</w:t>
      </w:r>
      <w:r w:rsidRPr="00A9696C">
        <w:rPr>
          <w:rFonts w:ascii="Times New Roman" w:eastAsia="Times New Roman" w:hAnsi="Times New Roman" w:cs="Times New Roman"/>
          <w:color w:val="auto"/>
          <w:sz w:val="26"/>
          <w:szCs w:val="26"/>
        </w:rPr>
        <w:t xml:space="preserve"> его</w:t>
      </w:r>
      <w:r w:rsidR="00DC555D" w:rsidRPr="00A9696C">
        <w:rPr>
          <w:rFonts w:ascii="Times New Roman" w:eastAsia="Times New Roman" w:hAnsi="Times New Roman" w:cs="Times New Roman"/>
          <w:color w:val="auto"/>
          <w:sz w:val="26"/>
          <w:szCs w:val="26"/>
        </w:rPr>
        <w:t xml:space="preserve"> опубликования в </w:t>
      </w:r>
      <w:r w:rsidR="001F329A" w:rsidRPr="00A9696C">
        <w:rPr>
          <w:rFonts w:ascii="Times New Roman" w:eastAsia="Times New Roman" w:hAnsi="Times New Roman" w:cs="Times New Roman"/>
          <w:sz w:val="26"/>
          <w:szCs w:val="26"/>
        </w:rPr>
        <w:t>М</w:t>
      </w:r>
      <w:r w:rsidR="009A6BB1" w:rsidRPr="00A9696C">
        <w:rPr>
          <w:rFonts w:ascii="Times New Roman" w:eastAsia="Times New Roman" w:hAnsi="Times New Roman" w:cs="Times New Roman"/>
          <w:sz w:val="26"/>
          <w:szCs w:val="26"/>
        </w:rPr>
        <w:t>униципальное казенное учреждение</w:t>
      </w:r>
      <w:r w:rsidR="001F329A" w:rsidRPr="00A9696C">
        <w:rPr>
          <w:rFonts w:ascii="Times New Roman" w:eastAsia="Times New Roman" w:hAnsi="Times New Roman" w:cs="Times New Roman"/>
          <w:sz w:val="26"/>
          <w:szCs w:val="26"/>
        </w:rPr>
        <w:t xml:space="preserve"> «Юридическая служба» Углегорского муниципального округа</w:t>
      </w:r>
      <w:r w:rsidR="00DC555D" w:rsidRPr="00A9696C">
        <w:rPr>
          <w:rFonts w:ascii="Times New Roman" w:eastAsia="Times New Roman" w:hAnsi="Times New Roman" w:cs="Times New Roman"/>
          <w:color w:val="auto"/>
          <w:sz w:val="26"/>
          <w:szCs w:val="26"/>
        </w:rPr>
        <w:t xml:space="preserve"> </w:t>
      </w:r>
      <w:r w:rsidR="009A6BB1" w:rsidRPr="00A9696C">
        <w:rPr>
          <w:rFonts w:ascii="Times New Roman" w:eastAsia="Times New Roman" w:hAnsi="Times New Roman" w:cs="Times New Roman"/>
          <w:color w:val="auto"/>
          <w:sz w:val="26"/>
          <w:szCs w:val="26"/>
        </w:rPr>
        <w:t xml:space="preserve">Сахалинской области </w:t>
      </w:r>
      <w:r w:rsidR="009A6BB1" w:rsidRPr="00A9696C">
        <w:rPr>
          <w:rFonts w:ascii="Times New Roman" w:eastAsia="Times New Roman" w:hAnsi="Times New Roman" w:cs="Times New Roman"/>
          <w:color w:val="auto"/>
          <w:sz w:val="26"/>
          <w:szCs w:val="26"/>
        </w:rPr>
        <w:lastRenderedPageBreak/>
        <w:t xml:space="preserve">(далее- МКУ «Юридическая служба») </w:t>
      </w:r>
      <w:r w:rsidR="00DC555D" w:rsidRPr="00A9696C">
        <w:rPr>
          <w:rFonts w:ascii="Times New Roman" w:eastAsia="Times New Roman" w:hAnsi="Times New Roman" w:cs="Times New Roman"/>
          <w:color w:val="auto"/>
          <w:sz w:val="26"/>
          <w:szCs w:val="26"/>
        </w:rPr>
        <w:t xml:space="preserve">по адресу: г. Углегорск, ул. Победы, 142, </w:t>
      </w:r>
      <w:proofErr w:type="spellStart"/>
      <w:r w:rsidR="00DC555D" w:rsidRPr="00A9696C">
        <w:rPr>
          <w:rFonts w:ascii="Times New Roman" w:eastAsia="Times New Roman" w:hAnsi="Times New Roman" w:cs="Times New Roman"/>
          <w:color w:val="auto"/>
          <w:sz w:val="26"/>
          <w:szCs w:val="26"/>
        </w:rPr>
        <w:t>каб</w:t>
      </w:r>
      <w:proofErr w:type="spellEnd"/>
      <w:r w:rsidR="00DC555D" w:rsidRPr="00A9696C">
        <w:rPr>
          <w:rFonts w:ascii="Times New Roman" w:eastAsia="Times New Roman" w:hAnsi="Times New Roman" w:cs="Times New Roman"/>
          <w:color w:val="auto"/>
          <w:sz w:val="26"/>
          <w:szCs w:val="26"/>
        </w:rPr>
        <w:t xml:space="preserve">. № </w:t>
      </w:r>
      <w:r w:rsidR="001F329A" w:rsidRPr="00A9696C">
        <w:rPr>
          <w:rFonts w:ascii="Times New Roman" w:eastAsia="Times New Roman" w:hAnsi="Times New Roman" w:cs="Times New Roman"/>
          <w:color w:val="auto"/>
          <w:sz w:val="26"/>
          <w:szCs w:val="26"/>
        </w:rPr>
        <w:t>21</w:t>
      </w:r>
      <w:r w:rsidR="00DC555D" w:rsidRPr="00A9696C">
        <w:rPr>
          <w:rFonts w:ascii="Times New Roman" w:eastAsia="Times New Roman" w:hAnsi="Times New Roman" w:cs="Times New Roman"/>
          <w:color w:val="auto"/>
          <w:sz w:val="26"/>
          <w:szCs w:val="26"/>
        </w:rPr>
        <w:t xml:space="preserve">, </w:t>
      </w:r>
      <w:r w:rsidRPr="00A9696C">
        <w:rPr>
          <w:rFonts w:ascii="Times New Roman" w:eastAsia="Times New Roman" w:hAnsi="Times New Roman" w:cs="Times New Roman"/>
          <w:color w:val="auto"/>
          <w:sz w:val="26"/>
          <w:szCs w:val="26"/>
        </w:rPr>
        <w:t>адрес электронной почты:</w:t>
      </w:r>
      <w:r w:rsidR="00811156" w:rsidRPr="00A9696C">
        <w:rPr>
          <w:rFonts w:ascii="Times New Roman" w:eastAsia="Times New Roman" w:hAnsi="Times New Roman" w:cs="Times New Roman"/>
          <w:color w:val="auto"/>
          <w:sz w:val="26"/>
          <w:szCs w:val="26"/>
        </w:rPr>
        <w:t xml:space="preserve"> </w:t>
      </w:r>
      <w:r w:rsidR="00811156" w:rsidRPr="00A9696C">
        <w:rPr>
          <w:rFonts w:ascii="Times New Roman" w:eastAsia="Times New Roman" w:hAnsi="Times New Roman" w:cs="Times New Roman"/>
          <w:color w:val="auto"/>
          <w:sz w:val="26"/>
          <w:szCs w:val="26"/>
          <w:lang w:val="en-US"/>
        </w:rPr>
        <w:t>v</w:t>
      </w:r>
      <w:r w:rsidR="00811156" w:rsidRPr="00A9696C">
        <w:rPr>
          <w:rFonts w:ascii="Times New Roman" w:eastAsia="Times New Roman" w:hAnsi="Times New Roman" w:cs="Times New Roman"/>
          <w:color w:val="auto"/>
          <w:sz w:val="26"/>
          <w:szCs w:val="26"/>
        </w:rPr>
        <w:t>.</w:t>
      </w:r>
      <w:proofErr w:type="spellStart"/>
      <w:r w:rsidR="00811156" w:rsidRPr="00A9696C">
        <w:rPr>
          <w:rFonts w:ascii="Times New Roman" w:eastAsia="Times New Roman" w:hAnsi="Times New Roman" w:cs="Times New Roman"/>
          <w:color w:val="auto"/>
          <w:sz w:val="26"/>
          <w:szCs w:val="26"/>
          <w:lang w:val="en-US"/>
        </w:rPr>
        <w:t>demura</w:t>
      </w:r>
      <w:proofErr w:type="spellEnd"/>
      <w:r w:rsidR="00811156" w:rsidRPr="00A9696C">
        <w:rPr>
          <w:rFonts w:ascii="Times New Roman" w:eastAsia="Times New Roman" w:hAnsi="Times New Roman" w:cs="Times New Roman"/>
          <w:color w:val="auto"/>
          <w:sz w:val="26"/>
          <w:szCs w:val="26"/>
        </w:rPr>
        <w:t>@</w:t>
      </w:r>
      <w:proofErr w:type="spellStart"/>
      <w:r w:rsidR="00811156" w:rsidRPr="00A9696C">
        <w:rPr>
          <w:rFonts w:ascii="Times New Roman" w:eastAsia="Times New Roman" w:hAnsi="Times New Roman" w:cs="Times New Roman"/>
          <w:color w:val="auto"/>
          <w:sz w:val="26"/>
          <w:szCs w:val="26"/>
          <w:lang w:val="en-US"/>
        </w:rPr>
        <w:t>sakhalin</w:t>
      </w:r>
      <w:proofErr w:type="spellEnd"/>
      <w:r w:rsidR="00811156" w:rsidRPr="00A9696C">
        <w:rPr>
          <w:rFonts w:ascii="Times New Roman" w:eastAsia="Times New Roman" w:hAnsi="Times New Roman" w:cs="Times New Roman"/>
          <w:color w:val="auto"/>
          <w:sz w:val="26"/>
          <w:szCs w:val="26"/>
        </w:rPr>
        <w:t>.</w:t>
      </w:r>
      <w:proofErr w:type="spellStart"/>
      <w:r w:rsidR="00811156" w:rsidRPr="00A9696C">
        <w:rPr>
          <w:rFonts w:ascii="Times New Roman" w:eastAsia="Times New Roman" w:hAnsi="Times New Roman" w:cs="Times New Roman"/>
          <w:color w:val="auto"/>
          <w:sz w:val="26"/>
          <w:szCs w:val="26"/>
          <w:lang w:val="en-US"/>
        </w:rPr>
        <w:t>gov</w:t>
      </w:r>
      <w:proofErr w:type="spellEnd"/>
      <w:r w:rsidR="00811156" w:rsidRPr="00A9696C">
        <w:rPr>
          <w:rFonts w:ascii="Times New Roman" w:eastAsia="Times New Roman" w:hAnsi="Times New Roman" w:cs="Times New Roman"/>
          <w:color w:val="auto"/>
          <w:sz w:val="26"/>
          <w:szCs w:val="26"/>
        </w:rPr>
        <w:t>.</w:t>
      </w:r>
      <w:proofErr w:type="spellStart"/>
      <w:r w:rsidR="00811156" w:rsidRPr="00A9696C">
        <w:rPr>
          <w:rFonts w:ascii="Times New Roman" w:eastAsia="Times New Roman" w:hAnsi="Times New Roman" w:cs="Times New Roman"/>
          <w:color w:val="auto"/>
          <w:sz w:val="26"/>
          <w:szCs w:val="26"/>
          <w:lang w:val="en-US"/>
        </w:rPr>
        <w:t>ru</w:t>
      </w:r>
      <w:proofErr w:type="spellEnd"/>
      <w:r w:rsidR="00811156" w:rsidRPr="00A9696C">
        <w:rPr>
          <w:rFonts w:ascii="Times New Roman" w:eastAsia="Times New Roman" w:hAnsi="Times New Roman" w:cs="Times New Roman"/>
          <w:color w:val="auto"/>
          <w:sz w:val="26"/>
          <w:szCs w:val="26"/>
        </w:rPr>
        <w:t>.</w:t>
      </w:r>
    </w:p>
    <w:p w14:paraId="6CFDE52A" w14:textId="6AD2FAD0" w:rsidR="004245F5" w:rsidRPr="00A9696C" w:rsidRDefault="004245F5" w:rsidP="004245F5">
      <w:pPr>
        <w:tabs>
          <w:tab w:val="left" w:pos="729"/>
        </w:tabs>
        <w:ind w:right="2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Предложения по Проекту Устава в устной форме вносятся не позднее 20 дней с момента его опубликования в МКУ «Юридическая служба» по телефону</w:t>
      </w:r>
      <w:r w:rsidR="00600F5D" w:rsidRPr="00A9696C">
        <w:rPr>
          <w:rFonts w:ascii="Times New Roman" w:eastAsia="Times New Roman" w:hAnsi="Times New Roman" w:cs="Times New Roman"/>
          <w:color w:val="auto"/>
          <w:sz w:val="26"/>
          <w:szCs w:val="26"/>
        </w:rPr>
        <w:t>:</w:t>
      </w:r>
      <w:r w:rsidRPr="00A9696C">
        <w:rPr>
          <w:rFonts w:ascii="Times New Roman" w:eastAsia="Times New Roman" w:hAnsi="Times New Roman" w:cs="Times New Roman"/>
          <w:color w:val="auto"/>
          <w:sz w:val="26"/>
          <w:szCs w:val="26"/>
        </w:rPr>
        <w:t xml:space="preserve"> </w:t>
      </w:r>
      <w:r w:rsidRPr="00A9696C">
        <w:rPr>
          <w:rFonts w:ascii="Times New Roman" w:eastAsia="Times New Roman" w:hAnsi="Times New Roman" w:cs="Times New Roman"/>
          <w:sz w:val="26"/>
          <w:szCs w:val="26"/>
        </w:rPr>
        <w:t>8(42432)43635</w:t>
      </w:r>
      <w:r w:rsidRPr="00A9696C">
        <w:rPr>
          <w:rFonts w:ascii="Times New Roman" w:eastAsia="Times New Roman" w:hAnsi="Times New Roman" w:cs="Times New Roman"/>
          <w:color w:val="auto"/>
          <w:sz w:val="26"/>
          <w:szCs w:val="26"/>
        </w:rPr>
        <w:t>.</w:t>
      </w:r>
    </w:p>
    <w:p w14:paraId="4EEE2CBB" w14:textId="77777777" w:rsidR="00DC555D" w:rsidRPr="00A9696C" w:rsidRDefault="00DC555D" w:rsidP="004245F5">
      <w:pPr>
        <w:ind w:left="20" w:firstLine="280"/>
        <w:rPr>
          <w:rFonts w:ascii="Times New Roman" w:eastAsia="Times New Roman" w:hAnsi="Times New Roman" w:cs="Times New Roman"/>
          <w:color w:val="auto"/>
          <w:sz w:val="26"/>
          <w:szCs w:val="26"/>
        </w:rPr>
      </w:pPr>
    </w:p>
    <w:p w14:paraId="669D3C25" w14:textId="6A9C9CAA" w:rsidR="00DC555D" w:rsidRPr="00A9696C" w:rsidRDefault="00DC555D" w:rsidP="00DC555D">
      <w:pPr>
        <w:spacing w:after="149"/>
        <w:ind w:left="20" w:firstLine="280"/>
        <w:jc w:val="center"/>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II. Порядок учета поступивших предложений в Проект</w:t>
      </w:r>
      <w:r w:rsidR="001F329A" w:rsidRPr="00A9696C">
        <w:rPr>
          <w:rFonts w:ascii="Times New Roman" w:eastAsia="Times New Roman" w:hAnsi="Times New Roman" w:cs="Times New Roman"/>
          <w:color w:val="auto"/>
          <w:sz w:val="26"/>
          <w:szCs w:val="26"/>
        </w:rPr>
        <w:t xml:space="preserve"> Устава</w:t>
      </w:r>
    </w:p>
    <w:p w14:paraId="1BF68A1C" w14:textId="59F1B157" w:rsidR="00DC555D" w:rsidRPr="00A9696C" w:rsidRDefault="00DC555D" w:rsidP="00600F5D">
      <w:pPr>
        <w:ind w:left="20" w:right="20" w:firstLine="68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1. Внесенные предложения в Проект</w:t>
      </w:r>
      <w:r w:rsidR="001F329A" w:rsidRPr="00A9696C">
        <w:rPr>
          <w:rFonts w:ascii="Times New Roman" w:eastAsia="Times New Roman" w:hAnsi="Times New Roman" w:cs="Times New Roman"/>
          <w:color w:val="auto"/>
          <w:sz w:val="26"/>
          <w:szCs w:val="26"/>
        </w:rPr>
        <w:t xml:space="preserve"> Устава</w:t>
      </w:r>
      <w:r w:rsidR="00FF643B" w:rsidRPr="00A9696C">
        <w:rPr>
          <w:rFonts w:ascii="Times New Roman" w:eastAsia="Times New Roman" w:hAnsi="Times New Roman" w:cs="Times New Roman"/>
          <w:color w:val="auto"/>
          <w:sz w:val="26"/>
          <w:szCs w:val="26"/>
        </w:rPr>
        <w:t xml:space="preserve"> регистрируются в </w:t>
      </w:r>
      <w:r w:rsidR="00FF643B" w:rsidRPr="00A9696C">
        <w:rPr>
          <w:rFonts w:ascii="Times New Roman" w:eastAsia="Times New Roman" w:hAnsi="Times New Roman" w:cs="Times New Roman"/>
          <w:sz w:val="26"/>
          <w:szCs w:val="26"/>
        </w:rPr>
        <w:t>МКУ «Юридическая служба» Углегорского</w:t>
      </w:r>
      <w:r w:rsidR="00DF579A" w:rsidRPr="00A9696C">
        <w:rPr>
          <w:rFonts w:ascii="Times New Roman" w:eastAsia="Times New Roman" w:hAnsi="Times New Roman" w:cs="Times New Roman"/>
          <w:sz w:val="26"/>
          <w:szCs w:val="26"/>
        </w:rPr>
        <w:t xml:space="preserve"> муниципального округа</w:t>
      </w:r>
      <w:r w:rsidRPr="00A9696C">
        <w:rPr>
          <w:rFonts w:ascii="Times New Roman" w:eastAsia="Times New Roman" w:hAnsi="Times New Roman" w:cs="Times New Roman"/>
          <w:color w:val="auto"/>
          <w:sz w:val="26"/>
          <w:szCs w:val="26"/>
        </w:rPr>
        <w:t xml:space="preserve"> в </w:t>
      </w:r>
      <w:r w:rsidR="004245F5" w:rsidRPr="00A9696C">
        <w:rPr>
          <w:rFonts w:ascii="Times New Roman" w:eastAsia="Times New Roman" w:hAnsi="Times New Roman" w:cs="Times New Roman"/>
          <w:color w:val="auto"/>
          <w:sz w:val="26"/>
          <w:szCs w:val="26"/>
        </w:rPr>
        <w:t>журнале (</w:t>
      </w:r>
      <w:r w:rsidRPr="00A9696C">
        <w:rPr>
          <w:rFonts w:ascii="Times New Roman" w:eastAsia="Times New Roman" w:hAnsi="Times New Roman" w:cs="Times New Roman"/>
          <w:color w:val="auto"/>
          <w:sz w:val="26"/>
          <w:szCs w:val="26"/>
        </w:rPr>
        <w:t>книге</w:t>
      </w:r>
      <w:r w:rsidR="004245F5" w:rsidRPr="00A9696C">
        <w:rPr>
          <w:rFonts w:ascii="Times New Roman" w:eastAsia="Times New Roman" w:hAnsi="Times New Roman" w:cs="Times New Roman"/>
          <w:color w:val="auto"/>
          <w:sz w:val="26"/>
          <w:szCs w:val="26"/>
        </w:rPr>
        <w:t>)</w:t>
      </w:r>
      <w:r w:rsidRPr="00A9696C">
        <w:rPr>
          <w:rFonts w:ascii="Times New Roman" w:eastAsia="Times New Roman" w:hAnsi="Times New Roman" w:cs="Times New Roman"/>
          <w:color w:val="auto"/>
          <w:sz w:val="26"/>
          <w:szCs w:val="26"/>
        </w:rPr>
        <w:t xml:space="preserve"> входящей документации</w:t>
      </w:r>
      <w:r w:rsidR="00DF579A" w:rsidRPr="00A9696C">
        <w:rPr>
          <w:rFonts w:ascii="Times New Roman" w:eastAsia="Times New Roman" w:hAnsi="Times New Roman" w:cs="Times New Roman"/>
          <w:color w:val="auto"/>
          <w:sz w:val="26"/>
          <w:szCs w:val="26"/>
        </w:rPr>
        <w:t xml:space="preserve"> учреждения</w:t>
      </w:r>
      <w:r w:rsidRPr="00A9696C">
        <w:rPr>
          <w:rFonts w:ascii="Times New Roman" w:eastAsia="Times New Roman" w:hAnsi="Times New Roman" w:cs="Times New Roman"/>
          <w:color w:val="auto"/>
          <w:sz w:val="26"/>
          <w:szCs w:val="26"/>
        </w:rPr>
        <w:t>, с присвоением входящего номера.</w:t>
      </w:r>
    </w:p>
    <w:p w14:paraId="46B10EB6" w14:textId="0CB08D96" w:rsidR="00FF643B" w:rsidRPr="00A9696C" w:rsidRDefault="00811156" w:rsidP="00485093">
      <w:pPr>
        <w:spacing w:after="240"/>
        <w:ind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2. По окончании приема предложений в Проект Устава, МКУ «Юридическая служба» Углегорского муниципального округа предоставляет в постоянную депутатскую комиссию по регламенту и вопросам местного самоуправления Собрания, обобщенную информацию в письменном виде по внесенным предложениям в Проект Устава. </w:t>
      </w:r>
    </w:p>
    <w:p w14:paraId="7C718870" w14:textId="5D8B5E64" w:rsidR="00DC555D" w:rsidRPr="00A9696C" w:rsidRDefault="00DC555D" w:rsidP="001F329A">
      <w:pPr>
        <w:spacing w:after="240"/>
        <w:jc w:val="center"/>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III. Порядок рассмотрения поступивших предложений в Проект Устава</w:t>
      </w:r>
    </w:p>
    <w:p w14:paraId="78CF05BB" w14:textId="412B6C8D" w:rsidR="00DC555D" w:rsidRPr="00A9696C" w:rsidRDefault="00DC555D" w:rsidP="00600F5D">
      <w:pPr>
        <w:ind w:right="2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1. Все поступившие предложения в Проект </w:t>
      </w:r>
      <w:r w:rsidR="001F329A" w:rsidRPr="00A9696C">
        <w:rPr>
          <w:rFonts w:ascii="Times New Roman" w:eastAsia="Times New Roman" w:hAnsi="Times New Roman" w:cs="Times New Roman"/>
          <w:color w:val="auto"/>
          <w:sz w:val="26"/>
          <w:szCs w:val="26"/>
        </w:rPr>
        <w:t xml:space="preserve">Устава </w:t>
      </w:r>
      <w:r w:rsidRPr="00A9696C">
        <w:rPr>
          <w:rFonts w:ascii="Times New Roman" w:eastAsia="Times New Roman" w:hAnsi="Times New Roman" w:cs="Times New Roman"/>
          <w:color w:val="auto"/>
          <w:sz w:val="26"/>
          <w:szCs w:val="26"/>
        </w:rPr>
        <w:t>обобщ</w:t>
      </w:r>
      <w:r w:rsidR="00FF643B" w:rsidRPr="00A9696C">
        <w:rPr>
          <w:rFonts w:ascii="Times New Roman" w:eastAsia="Times New Roman" w:hAnsi="Times New Roman" w:cs="Times New Roman"/>
          <w:color w:val="auto"/>
          <w:sz w:val="26"/>
          <w:szCs w:val="26"/>
        </w:rPr>
        <w:t>аются, изучаются, анализируются постоянной депутатской комиссией по регламенту и вопросам местного самоуправления Собрания Углегорского муниципального округа Сахалинской области</w:t>
      </w:r>
      <w:r w:rsidR="00924F08" w:rsidRPr="00A9696C">
        <w:rPr>
          <w:rFonts w:ascii="Times New Roman" w:eastAsia="Times New Roman" w:hAnsi="Times New Roman" w:cs="Times New Roman"/>
          <w:color w:val="auto"/>
          <w:sz w:val="26"/>
          <w:szCs w:val="26"/>
        </w:rPr>
        <w:t xml:space="preserve"> (далее- ПДК по регламенту)</w:t>
      </w:r>
      <w:r w:rsidRPr="00A9696C">
        <w:rPr>
          <w:rFonts w:ascii="Times New Roman" w:eastAsia="Times New Roman" w:hAnsi="Times New Roman" w:cs="Times New Roman"/>
          <w:color w:val="auto"/>
          <w:sz w:val="26"/>
          <w:szCs w:val="26"/>
        </w:rPr>
        <w:t>.</w:t>
      </w:r>
    </w:p>
    <w:p w14:paraId="6B09DD1A" w14:textId="5D6129B7" w:rsidR="00DC555D" w:rsidRPr="00A9696C" w:rsidRDefault="00DC555D" w:rsidP="00600F5D">
      <w:pPr>
        <w:ind w:right="2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2. Предложения в Проект</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внесенные с нарушением порядка и сроков, предусмотренных настоящим Порядком, по решению</w:t>
      </w:r>
      <w:r w:rsidR="00FF643B" w:rsidRPr="00A9696C">
        <w:rPr>
          <w:rFonts w:ascii="Times New Roman" w:eastAsia="Times New Roman" w:hAnsi="Times New Roman" w:cs="Times New Roman"/>
          <w:color w:val="auto"/>
          <w:sz w:val="26"/>
          <w:szCs w:val="26"/>
        </w:rPr>
        <w:t xml:space="preserve"> </w:t>
      </w:r>
      <w:r w:rsidR="00924F08" w:rsidRPr="00A9696C">
        <w:rPr>
          <w:rFonts w:ascii="Times New Roman" w:eastAsia="Times New Roman" w:hAnsi="Times New Roman" w:cs="Times New Roman"/>
          <w:color w:val="auto"/>
          <w:sz w:val="26"/>
          <w:szCs w:val="26"/>
        </w:rPr>
        <w:t>ПДК</w:t>
      </w:r>
      <w:r w:rsidR="00FF643B" w:rsidRPr="00A9696C">
        <w:rPr>
          <w:rFonts w:ascii="Times New Roman" w:eastAsia="Times New Roman" w:hAnsi="Times New Roman" w:cs="Times New Roman"/>
          <w:color w:val="auto"/>
          <w:sz w:val="26"/>
          <w:szCs w:val="26"/>
        </w:rPr>
        <w:t xml:space="preserve"> по регламенту </w:t>
      </w:r>
      <w:r w:rsidRPr="00A9696C">
        <w:rPr>
          <w:rFonts w:ascii="Times New Roman" w:eastAsia="Times New Roman" w:hAnsi="Times New Roman" w:cs="Times New Roman"/>
          <w:color w:val="auto"/>
          <w:sz w:val="26"/>
          <w:szCs w:val="26"/>
        </w:rPr>
        <w:t>могут быть оставлены без рассмотрения.</w:t>
      </w:r>
    </w:p>
    <w:p w14:paraId="2FEBEBE4" w14:textId="23EE92CE" w:rsidR="00DC555D" w:rsidRPr="00A9696C" w:rsidRDefault="00DC555D" w:rsidP="00600F5D">
      <w:pPr>
        <w:ind w:right="20" w:firstLine="709"/>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 xml:space="preserve">3. </w:t>
      </w:r>
      <w:r w:rsidR="00FF643B" w:rsidRPr="00A9696C">
        <w:rPr>
          <w:rFonts w:ascii="Times New Roman" w:eastAsia="Times New Roman" w:hAnsi="Times New Roman" w:cs="Times New Roman"/>
          <w:color w:val="auto"/>
          <w:sz w:val="26"/>
          <w:szCs w:val="26"/>
        </w:rPr>
        <w:t>П</w:t>
      </w:r>
      <w:r w:rsidR="00924F08" w:rsidRPr="00A9696C">
        <w:rPr>
          <w:rFonts w:ascii="Times New Roman" w:eastAsia="Times New Roman" w:hAnsi="Times New Roman" w:cs="Times New Roman"/>
          <w:color w:val="auto"/>
          <w:sz w:val="26"/>
          <w:szCs w:val="26"/>
        </w:rPr>
        <w:t>ДК</w:t>
      </w:r>
      <w:r w:rsidR="00FF643B" w:rsidRPr="00A9696C">
        <w:rPr>
          <w:rFonts w:ascii="Times New Roman" w:eastAsia="Times New Roman" w:hAnsi="Times New Roman" w:cs="Times New Roman"/>
          <w:color w:val="auto"/>
          <w:sz w:val="26"/>
          <w:szCs w:val="26"/>
        </w:rPr>
        <w:t xml:space="preserve"> по регламенту </w:t>
      </w:r>
      <w:r w:rsidRPr="00A9696C">
        <w:rPr>
          <w:rFonts w:ascii="Times New Roman" w:eastAsia="Times New Roman" w:hAnsi="Times New Roman" w:cs="Times New Roman"/>
          <w:color w:val="auto"/>
          <w:sz w:val="26"/>
          <w:szCs w:val="26"/>
        </w:rPr>
        <w:t>дает заключение по поступившим предложениям, которое передается в Собрание. Заключение на внесенные предложения в Проект</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должно содержать следующие положения:</w:t>
      </w:r>
    </w:p>
    <w:p w14:paraId="08C5488C" w14:textId="6CB55614" w:rsidR="00DC555D" w:rsidRPr="00A9696C" w:rsidRDefault="00DC555D" w:rsidP="00DC555D">
      <w:pPr>
        <w:tabs>
          <w:tab w:val="left" w:pos="718"/>
        </w:tabs>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ab/>
      </w:r>
      <w:r w:rsidR="001F329A" w:rsidRPr="00A9696C">
        <w:rPr>
          <w:rFonts w:ascii="Times New Roman" w:eastAsia="Times New Roman" w:hAnsi="Times New Roman" w:cs="Times New Roman"/>
          <w:color w:val="auto"/>
          <w:sz w:val="26"/>
          <w:szCs w:val="26"/>
        </w:rPr>
        <w:t xml:space="preserve">1) </w:t>
      </w:r>
      <w:r w:rsidRPr="00A9696C">
        <w:rPr>
          <w:rFonts w:ascii="Times New Roman" w:eastAsia="Times New Roman" w:hAnsi="Times New Roman" w:cs="Times New Roman"/>
          <w:color w:val="auto"/>
          <w:sz w:val="26"/>
          <w:szCs w:val="26"/>
        </w:rPr>
        <w:t>общее количество поступивших предложений в Проект</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w:t>
      </w:r>
    </w:p>
    <w:p w14:paraId="137CD79D" w14:textId="450D72F1" w:rsidR="00DC555D" w:rsidRPr="00A9696C" w:rsidRDefault="00DC555D" w:rsidP="00DC555D">
      <w:pPr>
        <w:tabs>
          <w:tab w:val="left" w:pos="733"/>
        </w:tabs>
        <w:ind w:right="20"/>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ab/>
      </w:r>
      <w:r w:rsidR="001F329A" w:rsidRPr="00A9696C">
        <w:rPr>
          <w:rFonts w:ascii="Times New Roman" w:eastAsia="Times New Roman" w:hAnsi="Times New Roman" w:cs="Times New Roman"/>
          <w:color w:val="auto"/>
          <w:sz w:val="26"/>
          <w:szCs w:val="26"/>
        </w:rPr>
        <w:t xml:space="preserve">2) </w:t>
      </w:r>
      <w:r w:rsidRPr="00A9696C">
        <w:rPr>
          <w:rFonts w:ascii="Times New Roman" w:eastAsia="Times New Roman" w:hAnsi="Times New Roman" w:cs="Times New Roman"/>
          <w:color w:val="auto"/>
          <w:sz w:val="26"/>
          <w:szCs w:val="26"/>
        </w:rPr>
        <w:t>количество и содержание поступивших предложений в Проект</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оставленных </w:t>
      </w:r>
      <w:r w:rsidR="00924F08" w:rsidRPr="00A9696C">
        <w:rPr>
          <w:rFonts w:ascii="Times New Roman" w:eastAsia="Times New Roman" w:hAnsi="Times New Roman" w:cs="Times New Roman"/>
          <w:color w:val="auto"/>
          <w:sz w:val="26"/>
          <w:szCs w:val="26"/>
        </w:rPr>
        <w:t xml:space="preserve">ПДК </w:t>
      </w:r>
      <w:r w:rsidR="00DF579A" w:rsidRPr="00A9696C">
        <w:rPr>
          <w:rFonts w:ascii="Times New Roman" w:eastAsia="Times New Roman" w:hAnsi="Times New Roman" w:cs="Times New Roman"/>
          <w:color w:val="auto"/>
          <w:sz w:val="26"/>
          <w:szCs w:val="26"/>
        </w:rPr>
        <w:t>по регламент</w:t>
      </w:r>
      <w:r w:rsidR="00924F08" w:rsidRPr="00A9696C">
        <w:rPr>
          <w:rFonts w:ascii="Times New Roman" w:eastAsia="Times New Roman" w:hAnsi="Times New Roman" w:cs="Times New Roman"/>
          <w:color w:val="auto"/>
          <w:sz w:val="26"/>
          <w:szCs w:val="26"/>
        </w:rPr>
        <w:t>у</w:t>
      </w:r>
      <w:r w:rsidRPr="00A9696C">
        <w:rPr>
          <w:rFonts w:ascii="Times New Roman" w:eastAsia="Times New Roman" w:hAnsi="Times New Roman" w:cs="Times New Roman"/>
          <w:color w:val="auto"/>
          <w:sz w:val="26"/>
          <w:szCs w:val="26"/>
        </w:rPr>
        <w:t xml:space="preserve"> без рассмотрения;</w:t>
      </w:r>
    </w:p>
    <w:p w14:paraId="376850B7" w14:textId="47D36566" w:rsidR="00DC555D" w:rsidRPr="00A9696C" w:rsidRDefault="00DC555D" w:rsidP="00DC555D">
      <w:pPr>
        <w:tabs>
          <w:tab w:val="left" w:pos="736"/>
        </w:tabs>
        <w:ind w:right="20"/>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ab/>
      </w:r>
      <w:r w:rsidR="001F329A" w:rsidRPr="00A9696C">
        <w:rPr>
          <w:rFonts w:ascii="Times New Roman" w:eastAsia="Times New Roman" w:hAnsi="Times New Roman" w:cs="Times New Roman"/>
          <w:color w:val="auto"/>
          <w:sz w:val="26"/>
          <w:szCs w:val="26"/>
        </w:rPr>
        <w:t xml:space="preserve">3) </w:t>
      </w:r>
      <w:r w:rsidRPr="00A9696C">
        <w:rPr>
          <w:rFonts w:ascii="Times New Roman" w:eastAsia="Times New Roman" w:hAnsi="Times New Roman" w:cs="Times New Roman"/>
          <w:color w:val="auto"/>
          <w:sz w:val="26"/>
          <w:szCs w:val="26"/>
        </w:rPr>
        <w:t>содержание предложений в Проект</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рекомендуемых </w:t>
      </w:r>
      <w:r w:rsidR="004718B8" w:rsidRPr="00A9696C">
        <w:rPr>
          <w:rFonts w:ascii="Times New Roman" w:eastAsia="Times New Roman" w:hAnsi="Times New Roman" w:cs="Times New Roman"/>
          <w:color w:val="auto"/>
          <w:sz w:val="26"/>
          <w:szCs w:val="26"/>
        </w:rPr>
        <w:t>ПДК по регламенту</w:t>
      </w:r>
      <w:r w:rsidRPr="00A9696C">
        <w:rPr>
          <w:rFonts w:ascii="Times New Roman" w:eastAsia="Times New Roman" w:hAnsi="Times New Roman" w:cs="Times New Roman"/>
          <w:color w:val="auto"/>
          <w:sz w:val="26"/>
          <w:szCs w:val="26"/>
        </w:rPr>
        <w:t xml:space="preserve"> к отклонению;</w:t>
      </w:r>
    </w:p>
    <w:p w14:paraId="37ED5C8A" w14:textId="5301B85A" w:rsidR="00DC555D" w:rsidRPr="00A9696C" w:rsidRDefault="00DC555D" w:rsidP="00DC555D">
      <w:pPr>
        <w:tabs>
          <w:tab w:val="left" w:pos="729"/>
        </w:tabs>
        <w:ind w:right="20"/>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ab/>
      </w:r>
      <w:r w:rsidR="001F329A" w:rsidRPr="00A9696C">
        <w:rPr>
          <w:rFonts w:ascii="Times New Roman" w:eastAsia="Times New Roman" w:hAnsi="Times New Roman" w:cs="Times New Roman"/>
          <w:color w:val="auto"/>
          <w:sz w:val="26"/>
          <w:szCs w:val="26"/>
        </w:rPr>
        <w:t xml:space="preserve">4) </w:t>
      </w:r>
      <w:r w:rsidRPr="00A9696C">
        <w:rPr>
          <w:rFonts w:ascii="Times New Roman" w:eastAsia="Times New Roman" w:hAnsi="Times New Roman" w:cs="Times New Roman"/>
          <w:color w:val="auto"/>
          <w:sz w:val="26"/>
          <w:szCs w:val="26"/>
        </w:rPr>
        <w:t>содержание предложений в Проект</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 xml:space="preserve">, рекомендуемых </w:t>
      </w:r>
      <w:r w:rsidR="004718B8" w:rsidRPr="00A9696C">
        <w:rPr>
          <w:rFonts w:ascii="Times New Roman" w:eastAsia="Times New Roman" w:hAnsi="Times New Roman" w:cs="Times New Roman"/>
          <w:color w:val="auto"/>
          <w:sz w:val="26"/>
          <w:szCs w:val="26"/>
        </w:rPr>
        <w:t>ПДК по регламенту</w:t>
      </w:r>
      <w:r w:rsidRPr="00A9696C">
        <w:rPr>
          <w:rFonts w:ascii="Times New Roman" w:eastAsia="Times New Roman" w:hAnsi="Times New Roman" w:cs="Times New Roman"/>
          <w:color w:val="auto"/>
          <w:sz w:val="26"/>
          <w:szCs w:val="26"/>
        </w:rPr>
        <w:t xml:space="preserve"> для одобрения и внесения в окончательный текст Проекта</w:t>
      </w:r>
      <w:r w:rsidR="001F329A" w:rsidRPr="00A9696C">
        <w:rPr>
          <w:rFonts w:ascii="Times New Roman" w:eastAsia="Times New Roman" w:hAnsi="Times New Roman" w:cs="Times New Roman"/>
          <w:color w:val="auto"/>
          <w:sz w:val="26"/>
          <w:szCs w:val="26"/>
        </w:rPr>
        <w:t xml:space="preserve"> Устава</w:t>
      </w:r>
      <w:r w:rsidRPr="00A9696C">
        <w:rPr>
          <w:rFonts w:ascii="Times New Roman" w:eastAsia="Times New Roman" w:hAnsi="Times New Roman" w:cs="Times New Roman"/>
          <w:color w:val="auto"/>
          <w:sz w:val="26"/>
          <w:szCs w:val="26"/>
        </w:rPr>
        <w:t>.</w:t>
      </w:r>
    </w:p>
    <w:p w14:paraId="4985758A" w14:textId="5C396800" w:rsidR="0032131C" w:rsidRPr="00A9696C" w:rsidRDefault="00DC555D" w:rsidP="0032131C">
      <w:pPr>
        <w:ind w:right="20"/>
        <w:jc w:val="both"/>
        <w:rPr>
          <w:rFonts w:ascii="Times New Roman" w:eastAsia="Times New Roman" w:hAnsi="Times New Roman" w:cs="Times New Roman"/>
          <w:color w:val="auto"/>
          <w:sz w:val="26"/>
          <w:szCs w:val="26"/>
        </w:rPr>
      </w:pPr>
      <w:r w:rsidRPr="00A9696C">
        <w:rPr>
          <w:rFonts w:ascii="Times New Roman" w:eastAsia="Times New Roman" w:hAnsi="Times New Roman" w:cs="Times New Roman"/>
          <w:color w:val="auto"/>
          <w:sz w:val="26"/>
          <w:szCs w:val="26"/>
        </w:rPr>
        <w:tab/>
      </w:r>
      <w:r w:rsidR="0032131C" w:rsidRPr="00A9696C">
        <w:rPr>
          <w:rFonts w:ascii="Times New Roman" w:eastAsia="Times New Roman" w:hAnsi="Times New Roman" w:cs="Times New Roman"/>
          <w:color w:val="auto"/>
          <w:sz w:val="26"/>
          <w:szCs w:val="26"/>
        </w:rPr>
        <w:t>4</w:t>
      </w:r>
      <w:r w:rsidR="00FF643B" w:rsidRPr="00A9696C">
        <w:rPr>
          <w:rFonts w:ascii="Times New Roman" w:eastAsia="Times New Roman" w:hAnsi="Times New Roman" w:cs="Times New Roman"/>
          <w:color w:val="auto"/>
          <w:sz w:val="26"/>
          <w:szCs w:val="26"/>
        </w:rPr>
        <w:t>. П</w:t>
      </w:r>
      <w:r w:rsidR="00B42D0F" w:rsidRPr="00A9696C">
        <w:rPr>
          <w:rFonts w:ascii="Times New Roman" w:eastAsia="Times New Roman" w:hAnsi="Times New Roman" w:cs="Times New Roman"/>
          <w:color w:val="auto"/>
          <w:sz w:val="26"/>
          <w:szCs w:val="26"/>
        </w:rPr>
        <w:t>ДК по регламенту</w:t>
      </w:r>
      <w:r w:rsidRPr="00A9696C">
        <w:rPr>
          <w:rFonts w:ascii="Times New Roman" w:eastAsia="Times New Roman" w:hAnsi="Times New Roman" w:cs="Times New Roman"/>
          <w:color w:val="auto"/>
          <w:sz w:val="26"/>
          <w:szCs w:val="26"/>
        </w:rPr>
        <w:t xml:space="preserve"> не позднее, чем за </w:t>
      </w:r>
      <w:r w:rsidR="007C2857" w:rsidRPr="00A9696C">
        <w:rPr>
          <w:rFonts w:ascii="Times New Roman" w:eastAsia="Times New Roman" w:hAnsi="Times New Roman" w:cs="Times New Roman"/>
          <w:color w:val="auto"/>
          <w:sz w:val="26"/>
          <w:szCs w:val="26"/>
        </w:rPr>
        <w:t>1</w:t>
      </w:r>
      <w:r w:rsidRPr="00A9696C">
        <w:rPr>
          <w:rFonts w:ascii="Times New Roman" w:eastAsia="Times New Roman" w:hAnsi="Times New Roman" w:cs="Times New Roman"/>
          <w:color w:val="auto"/>
          <w:sz w:val="26"/>
          <w:szCs w:val="26"/>
        </w:rPr>
        <w:t xml:space="preserve"> д</w:t>
      </w:r>
      <w:r w:rsidR="007C2857" w:rsidRPr="00A9696C">
        <w:rPr>
          <w:rFonts w:ascii="Times New Roman" w:eastAsia="Times New Roman" w:hAnsi="Times New Roman" w:cs="Times New Roman"/>
          <w:color w:val="auto"/>
          <w:sz w:val="26"/>
          <w:szCs w:val="26"/>
        </w:rPr>
        <w:t>ень</w:t>
      </w:r>
      <w:r w:rsidRPr="00A9696C">
        <w:rPr>
          <w:rFonts w:ascii="Times New Roman" w:eastAsia="Times New Roman" w:hAnsi="Times New Roman" w:cs="Times New Roman"/>
          <w:color w:val="auto"/>
          <w:sz w:val="26"/>
          <w:szCs w:val="26"/>
        </w:rPr>
        <w:t xml:space="preserve"> до проведения публичных слушаний, представляет в Собрание заключение </w:t>
      </w:r>
      <w:r w:rsidR="0032131C" w:rsidRPr="00A9696C">
        <w:rPr>
          <w:rFonts w:ascii="Times New Roman" w:eastAsia="Times New Roman" w:hAnsi="Times New Roman" w:cs="Times New Roman"/>
          <w:color w:val="auto"/>
          <w:sz w:val="26"/>
          <w:szCs w:val="26"/>
        </w:rPr>
        <w:t xml:space="preserve">на внесенные предложения </w:t>
      </w:r>
      <w:r w:rsidR="007C2857" w:rsidRPr="00A9696C">
        <w:rPr>
          <w:rFonts w:ascii="Times New Roman" w:eastAsia="Times New Roman" w:hAnsi="Times New Roman" w:cs="Times New Roman"/>
          <w:color w:val="auto"/>
          <w:sz w:val="26"/>
          <w:szCs w:val="26"/>
        </w:rPr>
        <w:t>по</w:t>
      </w:r>
      <w:r w:rsidR="0032131C" w:rsidRPr="00A9696C">
        <w:rPr>
          <w:rFonts w:ascii="Times New Roman" w:eastAsia="Times New Roman" w:hAnsi="Times New Roman" w:cs="Times New Roman"/>
          <w:color w:val="auto"/>
          <w:sz w:val="26"/>
          <w:szCs w:val="26"/>
        </w:rPr>
        <w:t xml:space="preserve"> Проект</w:t>
      </w:r>
      <w:r w:rsidR="007C2857" w:rsidRPr="00A9696C">
        <w:rPr>
          <w:rFonts w:ascii="Times New Roman" w:eastAsia="Times New Roman" w:hAnsi="Times New Roman" w:cs="Times New Roman"/>
          <w:color w:val="auto"/>
          <w:sz w:val="26"/>
          <w:szCs w:val="26"/>
        </w:rPr>
        <w:t>у</w:t>
      </w:r>
      <w:r w:rsidR="0032131C" w:rsidRPr="00A9696C">
        <w:rPr>
          <w:rFonts w:ascii="Times New Roman" w:eastAsia="Times New Roman" w:hAnsi="Times New Roman" w:cs="Times New Roman"/>
          <w:color w:val="auto"/>
          <w:sz w:val="26"/>
          <w:szCs w:val="26"/>
        </w:rPr>
        <w:t xml:space="preserve"> Устава.</w:t>
      </w:r>
    </w:p>
    <w:p w14:paraId="179FD5F9" w14:textId="77777777" w:rsidR="00EA2D73" w:rsidRDefault="00EA2D73" w:rsidP="00014406">
      <w:pPr>
        <w:spacing w:after="200" w:line="276" w:lineRule="auto"/>
        <w:jc w:val="center"/>
        <w:rPr>
          <w:rFonts w:ascii="Times New Roman" w:eastAsia="Times New Roman" w:hAnsi="Times New Roman" w:cs="Times New Roman"/>
          <w:sz w:val="26"/>
          <w:szCs w:val="26"/>
          <w:lang w:val="en-US"/>
        </w:rPr>
      </w:pPr>
    </w:p>
    <w:p w14:paraId="0B9437A5" w14:textId="67F75C61" w:rsidR="00251DCF" w:rsidRPr="00A9696C" w:rsidRDefault="00014406" w:rsidP="00014406">
      <w:pPr>
        <w:spacing w:after="200" w:line="276" w:lineRule="auto"/>
        <w:jc w:val="center"/>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lang w:val="en-US"/>
        </w:rPr>
        <w:t>IV</w:t>
      </w:r>
      <w:r w:rsidRPr="00A9696C">
        <w:rPr>
          <w:rFonts w:ascii="Times New Roman" w:eastAsia="Times New Roman" w:hAnsi="Times New Roman" w:cs="Times New Roman"/>
          <w:sz w:val="26"/>
          <w:szCs w:val="26"/>
        </w:rPr>
        <w:t>. Порядок участия граждан в обсуждении Проекта Устава</w:t>
      </w:r>
    </w:p>
    <w:bookmarkEnd w:id="1"/>
    <w:p w14:paraId="1D4CF41B" w14:textId="7E16A96D" w:rsidR="00014406" w:rsidRPr="00A9696C" w:rsidRDefault="00014406" w:rsidP="00014406">
      <w:pPr>
        <w:ind w:firstLine="708"/>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1. Граждане Российской Федерации, проживающие на территории Углегорского муниципального округа Сахалинской области и достигшие восемнадцатилетнего возраста, имеют право участвовать в обсуждении Проекта Устава в следующих формах:</w:t>
      </w:r>
    </w:p>
    <w:p w14:paraId="2C3D7199" w14:textId="539C6E67" w:rsidR="00014406" w:rsidRPr="00A9696C" w:rsidRDefault="00014406"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1) путем внесения предложений и замечаний по Проекту Устава в порядке, установленном разделами I–III настоящего Порядка;</w:t>
      </w:r>
    </w:p>
    <w:p w14:paraId="4C3BCBFE" w14:textId="26DBE3D6" w:rsidR="00014406" w:rsidRPr="00A9696C" w:rsidRDefault="00014406"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2) путем участия в публичных слушаниях по Проекту Устава.</w:t>
      </w:r>
    </w:p>
    <w:p w14:paraId="2D0DA375" w14:textId="3B9C909B" w:rsidR="00014406" w:rsidRPr="00A9696C" w:rsidRDefault="00014406"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 xml:space="preserve">2. Публичные слушания по Проекту Устава проводятся </w:t>
      </w:r>
      <w:r w:rsidR="00600F5D" w:rsidRPr="00A9696C">
        <w:rPr>
          <w:rFonts w:ascii="Times New Roman" w:eastAsia="Times New Roman" w:hAnsi="Times New Roman" w:cs="Times New Roman"/>
          <w:sz w:val="26"/>
          <w:szCs w:val="26"/>
        </w:rPr>
        <w:t xml:space="preserve">в соответствии с Положением о публичных слушаниях в муниципальном образовании «Углегорский </w:t>
      </w:r>
      <w:r w:rsidR="00600F5D" w:rsidRPr="00A9696C">
        <w:rPr>
          <w:rFonts w:ascii="Times New Roman" w:eastAsia="Times New Roman" w:hAnsi="Times New Roman" w:cs="Times New Roman"/>
          <w:sz w:val="26"/>
          <w:szCs w:val="26"/>
        </w:rPr>
        <w:lastRenderedPageBreak/>
        <w:t xml:space="preserve">район», утвержденным Углегорским районным Советом народных депутатов от 13.09.2005 № 420, </w:t>
      </w:r>
      <w:r w:rsidRPr="00A9696C">
        <w:rPr>
          <w:rFonts w:ascii="Times New Roman" w:eastAsia="Times New Roman" w:hAnsi="Times New Roman" w:cs="Times New Roman"/>
          <w:sz w:val="26"/>
          <w:szCs w:val="26"/>
        </w:rPr>
        <w:t>в целях выявления мнения населения и его учета при принятии окончательного варианта Устава. </w:t>
      </w:r>
    </w:p>
    <w:p w14:paraId="40674C7E" w14:textId="2CF70E20" w:rsidR="00014406" w:rsidRPr="00A9696C" w:rsidRDefault="00600F5D"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3</w:t>
      </w:r>
      <w:r w:rsidR="00014406" w:rsidRPr="00A9696C">
        <w:rPr>
          <w:rFonts w:ascii="Times New Roman" w:eastAsia="Times New Roman" w:hAnsi="Times New Roman" w:cs="Times New Roman"/>
          <w:sz w:val="26"/>
          <w:szCs w:val="26"/>
        </w:rPr>
        <w:t xml:space="preserve">. По итогам проведения публичных слушаний составляется протокол, в котором </w:t>
      </w:r>
      <w:r w:rsidR="00485093" w:rsidRPr="00A9696C">
        <w:rPr>
          <w:rFonts w:ascii="Times New Roman" w:eastAsia="Times New Roman" w:hAnsi="Times New Roman" w:cs="Times New Roman"/>
          <w:sz w:val="26"/>
          <w:szCs w:val="26"/>
        </w:rPr>
        <w:t>указываются</w:t>
      </w:r>
      <w:r w:rsidR="00014406" w:rsidRPr="00A9696C">
        <w:rPr>
          <w:rFonts w:ascii="Times New Roman" w:eastAsia="Times New Roman" w:hAnsi="Times New Roman" w:cs="Times New Roman"/>
          <w:sz w:val="26"/>
          <w:szCs w:val="26"/>
        </w:rPr>
        <w:t>:</w:t>
      </w:r>
    </w:p>
    <w:p w14:paraId="55EE4F5F" w14:textId="765915E1" w:rsidR="00014406" w:rsidRPr="00A9696C" w:rsidRDefault="00014406"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1) результаты обсуждения Проекта Устава;</w:t>
      </w:r>
    </w:p>
    <w:p w14:paraId="3267C1EF" w14:textId="070EF6A4" w:rsidR="00014406" w:rsidRPr="00A9696C" w:rsidRDefault="00014406"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2) поступившие от граждан и иных участников слушаний предложения и замечания;</w:t>
      </w:r>
    </w:p>
    <w:p w14:paraId="5187C02B" w14:textId="0FE62C01" w:rsidR="00014406" w:rsidRPr="00A9696C" w:rsidRDefault="00014406"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3) рекомендации по доработке Проекта Устава с учетом высказанных мнений.</w:t>
      </w:r>
    </w:p>
    <w:p w14:paraId="5FE4235C" w14:textId="015C4D7F" w:rsidR="00014406" w:rsidRPr="00A9696C" w:rsidRDefault="00600F5D"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4</w:t>
      </w:r>
      <w:r w:rsidR="00014406" w:rsidRPr="00A9696C">
        <w:rPr>
          <w:rFonts w:ascii="Times New Roman" w:eastAsia="Times New Roman" w:hAnsi="Times New Roman" w:cs="Times New Roman"/>
          <w:sz w:val="26"/>
          <w:szCs w:val="26"/>
        </w:rPr>
        <w:t>. Решения, принятые на публичных слушаниях, носят рекомендательный характер для Собрания Углегорского муниципального округа Сахалинской области. </w:t>
      </w:r>
    </w:p>
    <w:p w14:paraId="4E2D7649" w14:textId="32161539" w:rsidR="00014406" w:rsidRPr="00A9696C" w:rsidRDefault="00600F5D"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5</w:t>
      </w:r>
      <w:r w:rsidR="00014406" w:rsidRPr="00A9696C">
        <w:rPr>
          <w:rFonts w:ascii="Times New Roman" w:eastAsia="Times New Roman" w:hAnsi="Times New Roman" w:cs="Times New Roman"/>
          <w:sz w:val="26"/>
          <w:szCs w:val="26"/>
        </w:rPr>
        <w:t>. Заключение по результатам публичных слушаний подлежит обязательному опубликованию (обнародованию) в порядке, установленном для официального опубликования муниципальных правовых актов, не позднее 3 дней со дня его подписания. </w:t>
      </w:r>
    </w:p>
    <w:p w14:paraId="411F9DA5" w14:textId="502540FF" w:rsidR="00014406" w:rsidRPr="00A9696C" w:rsidRDefault="00280CFD" w:rsidP="00014406">
      <w:pPr>
        <w:ind w:firstLine="709"/>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t>6</w:t>
      </w:r>
      <w:r w:rsidR="00014406" w:rsidRPr="00A9696C">
        <w:rPr>
          <w:rFonts w:ascii="Times New Roman" w:eastAsia="Times New Roman" w:hAnsi="Times New Roman" w:cs="Times New Roman"/>
          <w:sz w:val="26"/>
          <w:szCs w:val="26"/>
        </w:rPr>
        <w:t>. Принятие Устава Углегорского муниципального округа Сахалинской области осуществляется с учетом результатов публичных слушаний и поступивших от граждан предложений, рассмотренных в соответствии с разделами II и III настоящего Порядка.</w:t>
      </w:r>
    </w:p>
    <w:p w14:paraId="15404153" w14:textId="010E512E" w:rsidR="00DC555D" w:rsidRPr="00A9696C" w:rsidRDefault="00DC555D" w:rsidP="00014406">
      <w:pPr>
        <w:jc w:val="both"/>
        <w:rPr>
          <w:rFonts w:ascii="Times New Roman" w:eastAsia="Times New Roman" w:hAnsi="Times New Roman" w:cs="Times New Roman"/>
          <w:sz w:val="26"/>
          <w:szCs w:val="26"/>
        </w:rPr>
      </w:pPr>
      <w:r w:rsidRPr="00A9696C">
        <w:rPr>
          <w:rFonts w:ascii="Times New Roman" w:eastAsia="Times New Roman" w:hAnsi="Times New Roman" w:cs="Times New Roman"/>
          <w:sz w:val="26"/>
          <w:szCs w:val="26"/>
        </w:rPr>
        <w:br w:type="page"/>
      </w:r>
    </w:p>
    <w:p w14:paraId="333FE348" w14:textId="2CC82500" w:rsidR="008D0D01" w:rsidRPr="0080663B" w:rsidRDefault="008D0D01" w:rsidP="008D0D01">
      <w:pPr>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lastRenderedPageBreak/>
        <w:t xml:space="preserve">Приложение № </w:t>
      </w:r>
      <w:r w:rsidR="00A84800">
        <w:rPr>
          <w:rFonts w:ascii="Times New Roman" w:eastAsia="Times New Roman" w:hAnsi="Times New Roman" w:cs="Times New Roman"/>
          <w:sz w:val="26"/>
          <w:szCs w:val="26"/>
        </w:rPr>
        <w:t>3</w:t>
      </w:r>
    </w:p>
    <w:p w14:paraId="34FF105B" w14:textId="77777777" w:rsidR="008D0D01" w:rsidRPr="0080663B" w:rsidRDefault="008D0D01" w:rsidP="008D0D01">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 к решению Собрания</w:t>
      </w:r>
    </w:p>
    <w:p w14:paraId="38234CAC" w14:textId="77777777" w:rsidR="008D0D01" w:rsidRPr="0080663B" w:rsidRDefault="008D0D01" w:rsidP="008D0D01">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 xml:space="preserve">Углегорского муниципального </w:t>
      </w:r>
    </w:p>
    <w:p w14:paraId="3D41459D" w14:textId="77777777" w:rsidR="008D0D01" w:rsidRDefault="008D0D01" w:rsidP="008D0D01">
      <w:pPr>
        <w:tabs>
          <w:tab w:val="left" w:pos="0"/>
        </w:tabs>
        <w:ind w:firstLine="284"/>
        <w:jc w:val="right"/>
        <w:rPr>
          <w:rFonts w:ascii="Times New Roman" w:eastAsia="Times New Roman" w:hAnsi="Times New Roman" w:cs="Times New Roman"/>
          <w:sz w:val="26"/>
          <w:szCs w:val="26"/>
        </w:rPr>
      </w:pPr>
      <w:r w:rsidRPr="0080663B">
        <w:rPr>
          <w:rFonts w:ascii="Times New Roman" w:eastAsia="Times New Roman" w:hAnsi="Times New Roman" w:cs="Times New Roman"/>
          <w:sz w:val="26"/>
          <w:szCs w:val="26"/>
        </w:rPr>
        <w:t>округа Сахалинской области</w:t>
      </w:r>
    </w:p>
    <w:p w14:paraId="02539782" w14:textId="561C464A" w:rsidR="008D0D01" w:rsidRDefault="008D0D01" w:rsidP="008D0D01">
      <w:pPr>
        <w:spacing w:after="199"/>
        <w:ind w:left="398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от</w:t>
      </w:r>
      <w:r w:rsidR="00EA2D73">
        <w:rPr>
          <w:rFonts w:ascii="Times New Roman" w:eastAsia="Times New Roman" w:hAnsi="Times New Roman" w:cs="Times New Roman"/>
          <w:sz w:val="26"/>
          <w:szCs w:val="26"/>
        </w:rPr>
        <w:t xml:space="preserve"> 20 августа 2026 г. </w:t>
      </w:r>
      <w:r>
        <w:rPr>
          <w:rFonts w:ascii="Times New Roman" w:eastAsia="Times New Roman" w:hAnsi="Times New Roman" w:cs="Times New Roman"/>
          <w:sz w:val="26"/>
          <w:szCs w:val="26"/>
        </w:rPr>
        <w:t xml:space="preserve">№ </w:t>
      </w:r>
      <w:r w:rsidR="00EA2D73">
        <w:rPr>
          <w:rFonts w:ascii="Times New Roman" w:eastAsia="Times New Roman" w:hAnsi="Times New Roman" w:cs="Times New Roman"/>
          <w:sz w:val="26"/>
          <w:szCs w:val="26"/>
        </w:rPr>
        <w:t>259</w:t>
      </w:r>
    </w:p>
    <w:p w14:paraId="652CE2A4" w14:textId="77777777" w:rsidR="00485093" w:rsidRDefault="00485093" w:rsidP="00485093">
      <w:pPr>
        <w:spacing w:after="199"/>
        <w:ind w:left="3980"/>
        <w:rPr>
          <w:rFonts w:ascii="PT Astra Serif" w:eastAsiaTheme="minorEastAsia" w:hAnsi="PT Astra Serif" w:cs="Arial"/>
          <w:b/>
          <w:color w:val="auto"/>
          <w:sz w:val="28"/>
          <w:szCs w:val="22"/>
        </w:rPr>
      </w:pPr>
    </w:p>
    <w:p w14:paraId="39707F7C" w14:textId="77777777" w:rsidR="008D0D01" w:rsidRDefault="008D0D01" w:rsidP="008D0D01">
      <w:pPr>
        <w:jc w:val="center"/>
        <w:rPr>
          <w:rFonts w:ascii="Times New Roman" w:eastAsia="Times New Roman" w:hAnsi="Times New Roman" w:cs="Times New Roman"/>
          <w:color w:val="auto"/>
          <w:sz w:val="26"/>
          <w:szCs w:val="26"/>
        </w:rPr>
      </w:pPr>
    </w:p>
    <w:p w14:paraId="3BBACED7" w14:textId="7411C723" w:rsidR="00485093" w:rsidRDefault="00485093" w:rsidP="00485093">
      <w:pPr>
        <w:spacing w:after="199"/>
        <w:jc w:val="both"/>
        <w:rPr>
          <w:rFonts w:ascii="Times New Roman" w:eastAsia="Times New Roman" w:hAnsi="Times New Roman" w:cs="Times New Roman"/>
          <w:color w:val="auto"/>
          <w:sz w:val="26"/>
          <w:szCs w:val="26"/>
        </w:rPr>
      </w:pPr>
      <w:r>
        <w:rPr>
          <w:rFonts w:ascii="Times New Roman" w:eastAsia="Times New Roman" w:hAnsi="Times New Roman" w:cs="Times New Roman"/>
          <w:sz w:val="26"/>
          <w:szCs w:val="26"/>
        </w:rPr>
        <w:t>Т</w:t>
      </w:r>
      <w:r w:rsidRPr="00976746">
        <w:rPr>
          <w:rFonts w:ascii="Times New Roman" w:eastAsia="Times New Roman" w:hAnsi="Times New Roman" w:cs="Times New Roman"/>
          <w:sz w:val="26"/>
          <w:szCs w:val="26"/>
        </w:rPr>
        <w:t>екст объявления о проведении публичных слушаний по обсуждению проекта решения «О принятии Устава Углегорского муниципального округа</w:t>
      </w:r>
      <w:r>
        <w:rPr>
          <w:rFonts w:ascii="Times New Roman" w:eastAsia="Times New Roman" w:hAnsi="Times New Roman" w:cs="Times New Roman"/>
          <w:sz w:val="26"/>
          <w:szCs w:val="26"/>
        </w:rPr>
        <w:t xml:space="preserve"> Сахалинской области</w:t>
      </w:r>
      <w:r w:rsidRPr="00976746">
        <w:rPr>
          <w:rFonts w:ascii="Times New Roman" w:eastAsia="Times New Roman" w:hAnsi="Times New Roman" w:cs="Times New Roman"/>
          <w:sz w:val="26"/>
          <w:szCs w:val="26"/>
        </w:rPr>
        <w:t>»</w:t>
      </w:r>
    </w:p>
    <w:p w14:paraId="1C6E79E8" w14:textId="1219E888" w:rsidR="008D0D01" w:rsidRPr="008D0D01" w:rsidRDefault="00485093" w:rsidP="008D0D01">
      <w:pPr>
        <w:spacing w:after="199"/>
        <w:jc w:val="center"/>
        <w:rPr>
          <w:rFonts w:ascii="Times New Roman" w:eastAsia="Times New Roman" w:hAnsi="Times New Roman" w:cs="Times New Roman"/>
          <w:color w:val="auto"/>
          <w:sz w:val="26"/>
          <w:szCs w:val="26"/>
        </w:rPr>
      </w:pPr>
      <w:bookmarkStart w:id="2" w:name="_GoBack"/>
      <w:r>
        <w:rPr>
          <w:rFonts w:ascii="Times New Roman" w:eastAsia="Times New Roman" w:hAnsi="Times New Roman" w:cs="Times New Roman"/>
          <w:color w:val="auto"/>
          <w:sz w:val="26"/>
          <w:szCs w:val="26"/>
        </w:rPr>
        <w:t>«</w:t>
      </w:r>
      <w:r w:rsidR="0069683D">
        <w:rPr>
          <w:rFonts w:ascii="Times New Roman" w:eastAsia="Times New Roman" w:hAnsi="Times New Roman" w:cs="Times New Roman"/>
          <w:color w:val="auto"/>
          <w:sz w:val="26"/>
          <w:szCs w:val="26"/>
        </w:rPr>
        <w:t xml:space="preserve">Уважаемые </w:t>
      </w:r>
      <w:r w:rsidR="008D0D01" w:rsidRPr="008D0D01">
        <w:rPr>
          <w:rFonts w:ascii="Times New Roman" w:eastAsia="Times New Roman" w:hAnsi="Times New Roman" w:cs="Times New Roman"/>
          <w:color w:val="auto"/>
          <w:sz w:val="26"/>
          <w:szCs w:val="26"/>
        </w:rPr>
        <w:t>граждан</w:t>
      </w:r>
      <w:r w:rsidR="0069683D">
        <w:rPr>
          <w:rFonts w:ascii="Times New Roman" w:eastAsia="Times New Roman" w:hAnsi="Times New Roman" w:cs="Times New Roman"/>
          <w:color w:val="auto"/>
          <w:sz w:val="26"/>
          <w:szCs w:val="26"/>
        </w:rPr>
        <w:t>е</w:t>
      </w:r>
      <w:r w:rsidR="008D0D01" w:rsidRPr="008D0D01">
        <w:rPr>
          <w:rFonts w:ascii="Times New Roman" w:eastAsia="Times New Roman" w:hAnsi="Times New Roman" w:cs="Times New Roman"/>
          <w:color w:val="auto"/>
          <w:sz w:val="26"/>
          <w:szCs w:val="26"/>
        </w:rPr>
        <w:t>!</w:t>
      </w:r>
    </w:p>
    <w:p w14:paraId="55476DA8" w14:textId="567A2A84" w:rsidR="008D0D01" w:rsidRPr="008D0D01" w:rsidRDefault="009A6BB1" w:rsidP="008D0D01">
      <w:pPr>
        <w:ind w:firstLine="709"/>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Р</w:t>
      </w:r>
      <w:r w:rsidR="008D0D01" w:rsidRPr="009A6BB1">
        <w:rPr>
          <w:rFonts w:ascii="Times New Roman" w:eastAsia="Times New Roman" w:hAnsi="Times New Roman" w:cs="Times New Roman"/>
          <w:color w:val="auto"/>
          <w:sz w:val="26"/>
          <w:szCs w:val="26"/>
        </w:rPr>
        <w:t xml:space="preserve">ешением Собрания Углегорского муниципального округа </w:t>
      </w:r>
      <w:r w:rsidR="00EA2D73">
        <w:rPr>
          <w:rFonts w:ascii="Times New Roman" w:eastAsia="Times New Roman" w:hAnsi="Times New Roman" w:cs="Times New Roman"/>
          <w:color w:val="auto"/>
          <w:sz w:val="26"/>
          <w:szCs w:val="26"/>
        </w:rPr>
        <w:t xml:space="preserve">Сахалинской области </w:t>
      </w:r>
      <w:r w:rsidR="008D0D01" w:rsidRPr="009A6BB1">
        <w:rPr>
          <w:rFonts w:ascii="Times New Roman" w:eastAsia="Times New Roman" w:hAnsi="Times New Roman" w:cs="Times New Roman"/>
          <w:color w:val="auto"/>
          <w:sz w:val="26"/>
          <w:szCs w:val="26"/>
        </w:rPr>
        <w:t>от</w:t>
      </w:r>
      <w:r w:rsidR="00EA2D73">
        <w:rPr>
          <w:rFonts w:ascii="Times New Roman" w:eastAsia="Times New Roman" w:hAnsi="Times New Roman" w:cs="Times New Roman"/>
          <w:color w:val="auto"/>
          <w:sz w:val="26"/>
          <w:szCs w:val="26"/>
        </w:rPr>
        <w:t xml:space="preserve"> 20.08.2026г.</w:t>
      </w:r>
      <w:r w:rsidR="008D0D01" w:rsidRPr="009A6BB1">
        <w:rPr>
          <w:rFonts w:ascii="Times New Roman" w:eastAsia="Times New Roman" w:hAnsi="Times New Roman" w:cs="Times New Roman"/>
          <w:color w:val="auto"/>
          <w:sz w:val="26"/>
          <w:szCs w:val="26"/>
        </w:rPr>
        <w:t xml:space="preserve"> № </w:t>
      </w:r>
      <w:r w:rsidR="00EA2D73">
        <w:rPr>
          <w:rFonts w:ascii="Times New Roman" w:eastAsia="Times New Roman" w:hAnsi="Times New Roman" w:cs="Times New Roman"/>
          <w:color w:val="auto"/>
          <w:sz w:val="26"/>
          <w:szCs w:val="26"/>
        </w:rPr>
        <w:t>259</w:t>
      </w:r>
      <w:r w:rsidR="008D0D01" w:rsidRPr="009A6BB1">
        <w:rPr>
          <w:rFonts w:ascii="Times New Roman" w:eastAsia="Times New Roman" w:hAnsi="Times New Roman" w:cs="Times New Roman"/>
          <w:color w:val="auto"/>
          <w:sz w:val="26"/>
          <w:szCs w:val="26"/>
        </w:rPr>
        <w:t xml:space="preserve"> «О принятии проекта решения Собрания Углегорского муниципального округа Сахалинской области «О принятии Устава Углегорского муниципальн</w:t>
      </w:r>
      <w:r w:rsidR="0069683D" w:rsidRPr="009A6BB1">
        <w:rPr>
          <w:rFonts w:ascii="Times New Roman" w:eastAsia="Times New Roman" w:hAnsi="Times New Roman" w:cs="Times New Roman"/>
          <w:color w:val="auto"/>
          <w:sz w:val="26"/>
          <w:szCs w:val="26"/>
        </w:rPr>
        <w:t>ого округа Сахалинской области» назначены публичные слушания.</w:t>
      </w:r>
    </w:p>
    <w:p w14:paraId="44731AD0" w14:textId="5CFAEDA3" w:rsidR="0069683D" w:rsidRPr="008D0D01" w:rsidRDefault="0069683D" w:rsidP="0069683D">
      <w:pPr>
        <w:ind w:firstLine="709"/>
        <w:jc w:val="both"/>
        <w:rPr>
          <w:rFonts w:ascii="Times New Roman" w:eastAsia="Times New Roman" w:hAnsi="Times New Roman" w:cs="Times New Roman"/>
          <w:color w:val="auto"/>
          <w:sz w:val="26"/>
          <w:szCs w:val="26"/>
        </w:rPr>
      </w:pPr>
      <w:r w:rsidRPr="008D0D01">
        <w:rPr>
          <w:rFonts w:ascii="Times New Roman" w:eastAsia="Times New Roman" w:hAnsi="Times New Roman" w:cs="Times New Roman"/>
          <w:color w:val="auto"/>
          <w:sz w:val="26"/>
          <w:szCs w:val="26"/>
        </w:rPr>
        <w:t>На публичные слушания выносится</w:t>
      </w:r>
      <w:r>
        <w:rPr>
          <w:rFonts w:ascii="Times New Roman" w:eastAsia="Times New Roman" w:hAnsi="Times New Roman" w:cs="Times New Roman"/>
          <w:color w:val="auto"/>
          <w:sz w:val="26"/>
          <w:szCs w:val="26"/>
        </w:rPr>
        <w:t xml:space="preserve"> п</w:t>
      </w:r>
      <w:r w:rsidRPr="008D0D01">
        <w:rPr>
          <w:rFonts w:ascii="Times New Roman" w:eastAsia="Times New Roman" w:hAnsi="Times New Roman" w:cs="Times New Roman"/>
          <w:color w:val="auto"/>
          <w:sz w:val="26"/>
          <w:szCs w:val="26"/>
        </w:rPr>
        <w:t xml:space="preserve">роект решения Собрания Углегорского </w:t>
      </w:r>
      <w:r>
        <w:rPr>
          <w:rFonts w:ascii="Times New Roman" w:eastAsia="Times New Roman" w:hAnsi="Times New Roman" w:cs="Times New Roman"/>
          <w:color w:val="auto"/>
          <w:sz w:val="26"/>
          <w:szCs w:val="26"/>
        </w:rPr>
        <w:t>муниципального</w:t>
      </w:r>
      <w:r w:rsidRPr="008D0D01">
        <w:rPr>
          <w:rFonts w:ascii="Times New Roman" w:eastAsia="Times New Roman" w:hAnsi="Times New Roman" w:cs="Times New Roman"/>
          <w:color w:val="auto"/>
          <w:sz w:val="26"/>
          <w:szCs w:val="26"/>
        </w:rPr>
        <w:t xml:space="preserve"> округа</w:t>
      </w:r>
      <w:r>
        <w:rPr>
          <w:rFonts w:ascii="Times New Roman" w:eastAsia="Times New Roman" w:hAnsi="Times New Roman" w:cs="Times New Roman"/>
          <w:color w:val="auto"/>
          <w:sz w:val="26"/>
          <w:szCs w:val="26"/>
        </w:rPr>
        <w:t xml:space="preserve"> Сахалинской области</w:t>
      </w:r>
      <w:r w:rsidRPr="008D0D01">
        <w:rPr>
          <w:rFonts w:ascii="Times New Roman" w:eastAsia="Times New Roman" w:hAnsi="Times New Roman" w:cs="Times New Roman"/>
          <w:color w:val="auto"/>
          <w:sz w:val="26"/>
          <w:szCs w:val="26"/>
        </w:rPr>
        <w:t xml:space="preserve"> </w:t>
      </w:r>
      <w:r w:rsidRPr="008D0D01">
        <w:rPr>
          <w:rFonts w:ascii="Times New Roman" w:eastAsia="Times New Roman" w:hAnsi="Times New Roman" w:cs="Times New Roman"/>
          <w:sz w:val="26"/>
          <w:szCs w:val="26"/>
        </w:rPr>
        <w:t>«</w:t>
      </w:r>
      <w:r>
        <w:rPr>
          <w:rFonts w:ascii="Times New Roman" w:eastAsia="Times New Roman" w:hAnsi="Times New Roman" w:cs="Times New Roman"/>
          <w:sz w:val="26"/>
          <w:szCs w:val="26"/>
        </w:rPr>
        <w:t>О принятии Устава Углегорского муниципального округа сахалинской области</w:t>
      </w:r>
      <w:r w:rsidRPr="008D0D01">
        <w:rPr>
          <w:rFonts w:ascii="Times New Roman" w:eastAsia="Times New Roman" w:hAnsi="Times New Roman" w:cs="Times New Roman"/>
          <w:sz w:val="26"/>
          <w:szCs w:val="26"/>
        </w:rPr>
        <w:t>»</w:t>
      </w:r>
      <w:r w:rsidRPr="008D0D01">
        <w:rPr>
          <w:rFonts w:ascii="Times New Roman" w:eastAsia="Times New Roman" w:hAnsi="Times New Roman" w:cs="Times New Roman"/>
          <w:color w:val="auto"/>
          <w:sz w:val="26"/>
          <w:szCs w:val="26"/>
        </w:rPr>
        <w:t>.</w:t>
      </w:r>
    </w:p>
    <w:p w14:paraId="0ED87A54" w14:textId="4D45D76E" w:rsidR="0069683D" w:rsidRPr="008D0D01" w:rsidRDefault="0069683D" w:rsidP="0069683D">
      <w:pPr>
        <w:ind w:firstLine="709"/>
        <w:jc w:val="both"/>
        <w:rPr>
          <w:rFonts w:ascii="Times New Roman" w:eastAsia="Times New Roman" w:hAnsi="Times New Roman" w:cs="Times New Roman"/>
          <w:color w:val="auto"/>
          <w:sz w:val="26"/>
          <w:szCs w:val="26"/>
        </w:rPr>
      </w:pPr>
      <w:r w:rsidRPr="008D0D01">
        <w:rPr>
          <w:rFonts w:ascii="Times New Roman" w:eastAsia="Times New Roman" w:hAnsi="Times New Roman" w:cs="Times New Roman"/>
          <w:color w:val="auto"/>
          <w:sz w:val="26"/>
          <w:szCs w:val="26"/>
        </w:rPr>
        <w:t xml:space="preserve">Публичные слушания назначены на </w:t>
      </w:r>
      <w:r w:rsidRPr="008D0D01">
        <w:rPr>
          <w:rFonts w:ascii="Times New Roman" w:eastAsia="Times New Roman" w:hAnsi="Times New Roman" w:cs="Times New Roman"/>
          <w:color w:val="auto"/>
          <w:sz w:val="26"/>
          <w:szCs w:val="26"/>
          <w:shd w:val="clear" w:color="auto" w:fill="FFFFFF" w:themeFill="background1"/>
        </w:rPr>
        <w:t>1</w:t>
      </w:r>
      <w:r w:rsidR="00933607">
        <w:rPr>
          <w:rFonts w:ascii="Times New Roman" w:eastAsia="Times New Roman" w:hAnsi="Times New Roman" w:cs="Times New Roman"/>
          <w:color w:val="auto"/>
          <w:sz w:val="26"/>
          <w:szCs w:val="26"/>
          <w:shd w:val="clear" w:color="auto" w:fill="FFFFFF" w:themeFill="background1"/>
        </w:rPr>
        <w:t>6</w:t>
      </w:r>
      <w:r w:rsidRPr="008D0D01">
        <w:rPr>
          <w:rFonts w:ascii="Times New Roman" w:eastAsia="Times New Roman" w:hAnsi="Times New Roman" w:cs="Times New Roman"/>
          <w:color w:val="auto"/>
          <w:sz w:val="26"/>
          <w:szCs w:val="26"/>
          <w:shd w:val="clear" w:color="auto" w:fill="FFFFFF" w:themeFill="background1"/>
        </w:rPr>
        <w:t xml:space="preserve"> </w:t>
      </w:r>
      <w:r>
        <w:rPr>
          <w:rFonts w:ascii="Times New Roman" w:eastAsia="Times New Roman" w:hAnsi="Times New Roman" w:cs="Times New Roman"/>
          <w:color w:val="auto"/>
          <w:sz w:val="26"/>
          <w:szCs w:val="26"/>
          <w:shd w:val="clear" w:color="auto" w:fill="FFFFFF" w:themeFill="background1"/>
        </w:rPr>
        <w:t>сентября</w:t>
      </w:r>
      <w:r w:rsidRPr="008D0D01">
        <w:rPr>
          <w:rFonts w:ascii="Times New Roman" w:eastAsia="Times New Roman" w:hAnsi="Times New Roman" w:cs="Times New Roman"/>
          <w:color w:val="auto"/>
          <w:sz w:val="26"/>
          <w:szCs w:val="26"/>
          <w:shd w:val="clear" w:color="auto" w:fill="FFFFFF" w:themeFill="background1"/>
        </w:rPr>
        <w:t xml:space="preserve"> 202</w:t>
      </w:r>
      <w:r>
        <w:rPr>
          <w:rFonts w:ascii="Times New Roman" w:eastAsia="Times New Roman" w:hAnsi="Times New Roman" w:cs="Times New Roman"/>
          <w:color w:val="auto"/>
          <w:sz w:val="26"/>
          <w:szCs w:val="26"/>
          <w:shd w:val="clear" w:color="auto" w:fill="FFFFFF" w:themeFill="background1"/>
        </w:rPr>
        <w:t>6</w:t>
      </w:r>
      <w:r w:rsidRPr="008D0D01">
        <w:rPr>
          <w:rFonts w:ascii="Times New Roman" w:eastAsia="Times New Roman" w:hAnsi="Times New Roman" w:cs="Times New Roman"/>
          <w:color w:val="auto"/>
          <w:sz w:val="26"/>
          <w:szCs w:val="26"/>
          <w:shd w:val="clear" w:color="auto" w:fill="FFFFFF" w:themeFill="background1"/>
        </w:rPr>
        <w:t xml:space="preserve"> года в 1</w:t>
      </w:r>
      <w:r>
        <w:rPr>
          <w:rFonts w:ascii="Times New Roman" w:eastAsia="Times New Roman" w:hAnsi="Times New Roman" w:cs="Times New Roman"/>
          <w:color w:val="auto"/>
          <w:sz w:val="26"/>
          <w:szCs w:val="26"/>
          <w:shd w:val="clear" w:color="auto" w:fill="FFFFFF" w:themeFill="background1"/>
        </w:rPr>
        <w:t>5.</w:t>
      </w:r>
      <w:r w:rsidRPr="008D0D01">
        <w:rPr>
          <w:rFonts w:ascii="Times New Roman" w:eastAsia="Times New Roman" w:hAnsi="Times New Roman" w:cs="Times New Roman"/>
          <w:color w:val="auto"/>
          <w:sz w:val="26"/>
          <w:szCs w:val="26"/>
          <w:shd w:val="clear" w:color="auto" w:fill="FFFFFF" w:themeFill="background1"/>
        </w:rPr>
        <w:t>00 часов</w:t>
      </w:r>
      <w:r w:rsidRPr="008D0D01">
        <w:rPr>
          <w:rFonts w:ascii="Times New Roman" w:eastAsia="Times New Roman" w:hAnsi="Times New Roman" w:cs="Times New Roman"/>
          <w:color w:val="auto"/>
          <w:sz w:val="26"/>
          <w:szCs w:val="26"/>
        </w:rPr>
        <w:t xml:space="preserve"> в зале заседаний администрации Углегорского </w:t>
      </w:r>
      <w:r>
        <w:rPr>
          <w:rFonts w:ascii="Times New Roman" w:eastAsia="Times New Roman" w:hAnsi="Times New Roman" w:cs="Times New Roman"/>
          <w:color w:val="auto"/>
          <w:sz w:val="26"/>
          <w:szCs w:val="26"/>
        </w:rPr>
        <w:t xml:space="preserve">муниципального </w:t>
      </w:r>
      <w:r w:rsidRPr="008D0D01">
        <w:rPr>
          <w:rFonts w:ascii="Times New Roman" w:eastAsia="Times New Roman" w:hAnsi="Times New Roman" w:cs="Times New Roman"/>
          <w:color w:val="auto"/>
          <w:sz w:val="26"/>
          <w:szCs w:val="26"/>
        </w:rPr>
        <w:t>округа</w:t>
      </w:r>
      <w:r>
        <w:rPr>
          <w:rFonts w:ascii="Times New Roman" w:eastAsia="Times New Roman" w:hAnsi="Times New Roman" w:cs="Times New Roman"/>
          <w:color w:val="auto"/>
          <w:sz w:val="26"/>
          <w:szCs w:val="26"/>
        </w:rPr>
        <w:t xml:space="preserve"> Сахалинской области</w:t>
      </w:r>
      <w:r w:rsidRPr="008D0D01">
        <w:rPr>
          <w:rFonts w:ascii="Times New Roman" w:eastAsia="Times New Roman" w:hAnsi="Times New Roman" w:cs="Times New Roman"/>
          <w:color w:val="auto"/>
          <w:sz w:val="26"/>
          <w:szCs w:val="26"/>
        </w:rPr>
        <w:t xml:space="preserve"> по адресу: г. Углегорск, ул. Победы, 142. </w:t>
      </w:r>
    </w:p>
    <w:p w14:paraId="3BA240C7" w14:textId="562F5D05" w:rsidR="008D0D01" w:rsidRDefault="008D0D01" w:rsidP="008D0D01">
      <w:pPr>
        <w:ind w:firstLine="709"/>
        <w:jc w:val="both"/>
        <w:rPr>
          <w:rFonts w:ascii="Times New Roman" w:eastAsia="Times New Roman" w:hAnsi="Times New Roman" w:cs="Times New Roman"/>
          <w:color w:val="auto"/>
          <w:sz w:val="26"/>
          <w:szCs w:val="26"/>
        </w:rPr>
      </w:pPr>
      <w:r w:rsidRPr="008D0D01">
        <w:rPr>
          <w:rFonts w:ascii="Times New Roman" w:eastAsia="Times New Roman" w:hAnsi="Times New Roman" w:cs="Times New Roman"/>
          <w:color w:val="auto"/>
          <w:sz w:val="26"/>
          <w:szCs w:val="26"/>
        </w:rPr>
        <w:t xml:space="preserve">Инициатор проведения публичных слушаний - Собрание Углегорского </w:t>
      </w:r>
      <w:r>
        <w:rPr>
          <w:rFonts w:ascii="Times New Roman" w:eastAsia="Times New Roman" w:hAnsi="Times New Roman" w:cs="Times New Roman"/>
          <w:color w:val="auto"/>
          <w:sz w:val="26"/>
          <w:szCs w:val="26"/>
        </w:rPr>
        <w:t>муниципального</w:t>
      </w:r>
      <w:r w:rsidRPr="008D0D01">
        <w:rPr>
          <w:rFonts w:ascii="Times New Roman" w:eastAsia="Times New Roman" w:hAnsi="Times New Roman" w:cs="Times New Roman"/>
          <w:color w:val="auto"/>
          <w:sz w:val="26"/>
          <w:szCs w:val="26"/>
        </w:rPr>
        <w:t xml:space="preserve"> округа</w:t>
      </w:r>
      <w:r>
        <w:rPr>
          <w:rFonts w:ascii="Times New Roman" w:eastAsia="Times New Roman" w:hAnsi="Times New Roman" w:cs="Times New Roman"/>
          <w:color w:val="auto"/>
          <w:sz w:val="26"/>
          <w:szCs w:val="26"/>
        </w:rPr>
        <w:t xml:space="preserve"> Сахалинской области</w:t>
      </w:r>
      <w:r w:rsidRPr="008D0D01">
        <w:rPr>
          <w:rFonts w:ascii="Times New Roman" w:eastAsia="Times New Roman" w:hAnsi="Times New Roman" w:cs="Times New Roman"/>
          <w:color w:val="auto"/>
          <w:sz w:val="26"/>
          <w:szCs w:val="26"/>
        </w:rPr>
        <w:t xml:space="preserve">. </w:t>
      </w:r>
    </w:p>
    <w:p w14:paraId="53C549F1" w14:textId="14D541F0" w:rsidR="00E61A01" w:rsidRDefault="008D0D01" w:rsidP="008D0D01">
      <w:pPr>
        <w:ind w:firstLine="709"/>
        <w:jc w:val="both"/>
        <w:rPr>
          <w:rFonts w:ascii="Times New Roman" w:eastAsia="Times New Roman" w:hAnsi="Times New Roman" w:cs="Times New Roman"/>
          <w:color w:val="auto"/>
          <w:sz w:val="26"/>
          <w:szCs w:val="26"/>
        </w:rPr>
      </w:pPr>
      <w:r w:rsidRPr="008D0D01">
        <w:rPr>
          <w:rFonts w:ascii="Times New Roman" w:eastAsia="Times New Roman" w:hAnsi="Times New Roman" w:cs="Times New Roman"/>
          <w:color w:val="auto"/>
          <w:sz w:val="26"/>
          <w:szCs w:val="26"/>
        </w:rPr>
        <w:t xml:space="preserve">С текстом решения Собрания Углегорского </w:t>
      </w:r>
      <w:r>
        <w:rPr>
          <w:rFonts w:ascii="Times New Roman" w:eastAsia="Times New Roman" w:hAnsi="Times New Roman" w:cs="Times New Roman"/>
          <w:color w:val="auto"/>
          <w:sz w:val="26"/>
          <w:szCs w:val="26"/>
        </w:rPr>
        <w:t>муниципального</w:t>
      </w:r>
      <w:r w:rsidRPr="008D0D01">
        <w:rPr>
          <w:rFonts w:ascii="Times New Roman" w:eastAsia="Times New Roman" w:hAnsi="Times New Roman" w:cs="Times New Roman"/>
          <w:color w:val="auto"/>
          <w:sz w:val="26"/>
          <w:szCs w:val="26"/>
        </w:rPr>
        <w:t xml:space="preserve"> округа</w:t>
      </w:r>
      <w:r>
        <w:rPr>
          <w:rFonts w:ascii="Times New Roman" w:eastAsia="Times New Roman" w:hAnsi="Times New Roman" w:cs="Times New Roman"/>
          <w:color w:val="auto"/>
          <w:sz w:val="26"/>
          <w:szCs w:val="26"/>
        </w:rPr>
        <w:t xml:space="preserve"> Сахалинской области</w:t>
      </w:r>
      <w:r w:rsidRPr="008D0D01">
        <w:rPr>
          <w:rFonts w:ascii="Times New Roman" w:eastAsia="Times New Roman" w:hAnsi="Times New Roman" w:cs="Times New Roman"/>
          <w:color w:val="auto"/>
          <w:sz w:val="26"/>
          <w:szCs w:val="26"/>
        </w:rPr>
        <w:t xml:space="preserve"> от</w:t>
      </w:r>
      <w:r w:rsidR="00EA2D73">
        <w:rPr>
          <w:rFonts w:ascii="Times New Roman" w:eastAsia="Times New Roman" w:hAnsi="Times New Roman" w:cs="Times New Roman"/>
          <w:color w:val="auto"/>
          <w:sz w:val="26"/>
          <w:szCs w:val="26"/>
        </w:rPr>
        <w:t xml:space="preserve"> 28.08.2026г.</w:t>
      </w:r>
      <w:r w:rsidRPr="008D0D01">
        <w:rPr>
          <w:rFonts w:ascii="Times New Roman" w:eastAsia="Times New Roman" w:hAnsi="Times New Roman" w:cs="Times New Roman"/>
          <w:color w:val="auto"/>
          <w:sz w:val="26"/>
          <w:szCs w:val="26"/>
        </w:rPr>
        <w:t xml:space="preserve"> №</w:t>
      </w:r>
      <w:r>
        <w:rPr>
          <w:rFonts w:ascii="Times New Roman" w:eastAsia="Times New Roman" w:hAnsi="Times New Roman" w:cs="Times New Roman"/>
          <w:color w:val="auto"/>
          <w:sz w:val="26"/>
          <w:szCs w:val="26"/>
        </w:rPr>
        <w:t xml:space="preserve"> </w:t>
      </w:r>
      <w:r w:rsidR="00EA2D73">
        <w:rPr>
          <w:rFonts w:ascii="Times New Roman" w:eastAsia="Times New Roman" w:hAnsi="Times New Roman" w:cs="Times New Roman"/>
          <w:color w:val="auto"/>
          <w:sz w:val="26"/>
          <w:szCs w:val="26"/>
        </w:rPr>
        <w:t>259</w:t>
      </w:r>
      <w:r>
        <w:rPr>
          <w:rFonts w:ascii="Times New Roman" w:eastAsia="Times New Roman" w:hAnsi="Times New Roman" w:cs="Times New Roman"/>
          <w:color w:val="auto"/>
          <w:sz w:val="26"/>
          <w:szCs w:val="26"/>
        </w:rPr>
        <w:t xml:space="preserve"> </w:t>
      </w:r>
      <w:r w:rsidRPr="008D0D01">
        <w:rPr>
          <w:rFonts w:ascii="Times New Roman" w:eastAsia="Times New Roman" w:hAnsi="Times New Roman" w:cs="Times New Roman"/>
          <w:color w:val="auto"/>
          <w:sz w:val="26"/>
          <w:szCs w:val="26"/>
        </w:rPr>
        <w:t>«О принятии проекта решения Собрания Углегорского муниципального округа Сахалинской области «О принятии Устава Углегорского муниципального округа Сахалинской области</w:t>
      </w:r>
      <w:r w:rsidRPr="008D0D01">
        <w:rPr>
          <w:rFonts w:ascii="Times New Roman" w:eastAsia="Times New Roman" w:hAnsi="Times New Roman" w:cs="Times New Roman"/>
          <w:sz w:val="26"/>
          <w:szCs w:val="26"/>
        </w:rPr>
        <w:t>»</w:t>
      </w:r>
      <w:r w:rsidRPr="008D0D01">
        <w:rPr>
          <w:rFonts w:ascii="Times New Roman" w:eastAsia="Times New Roman" w:hAnsi="Times New Roman" w:cs="Times New Roman"/>
          <w:color w:val="auto"/>
          <w:sz w:val="26"/>
          <w:szCs w:val="26"/>
        </w:rPr>
        <w:t xml:space="preserve"> можно ознакомиться</w:t>
      </w:r>
      <w:r w:rsidR="00E61A01">
        <w:rPr>
          <w:rFonts w:ascii="Times New Roman" w:eastAsia="Times New Roman" w:hAnsi="Times New Roman" w:cs="Times New Roman"/>
          <w:color w:val="auto"/>
          <w:sz w:val="26"/>
          <w:szCs w:val="26"/>
        </w:rPr>
        <w:t>:</w:t>
      </w:r>
    </w:p>
    <w:p w14:paraId="75303F81" w14:textId="0EE8DBC4" w:rsidR="008D0D01" w:rsidRDefault="00E61A01" w:rsidP="00E61A01">
      <w:pPr>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w:t>
      </w:r>
      <w:r w:rsidR="008D0D01" w:rsidRPr="008D0D01">
        <w:rPr>
          <w:rFonts w:ascii="Times New Roman" w:eastAsia="Times New Roman" w:hAnsi="Times New Roman" w:cs="Times New Roman"/>
          <w:color w:val="auto"/>
          <w:sz w:val="26"/>
          <w:szCs w:val="26"/>
        </w:rPr>
        <w:t xml:space="preserve"> в </w:t>
      </w:r>
      <w:r w:rsidR="001F329A">
        <w:rPr>
          <w:rFonts w:ascii="Times New Roman" w:eastAsia="Times New Roman" w:hAnsi="Times New Roman" w:cs="Times New Roman"/>
          <w:sz w:val="26"/>
          <w:szCs w:val="26"/>
        </w:rPr>
        <w:t>МКУ «Юридическая служба» Углегорского муниципального округа</w:t>
      </w:r>
      <w:r w:rsidR="008D0D01" w:rsidRPr="001F329A">
        <w:rPr>
          <w:rFonts w:ascii="Times New Roman" w:eastAsia="Times New Roman" w:hAnsi="Times New Roman" w:cs="Times New Roman"/>
          <w:color w:val="auto"/>
          <w:sz w:val="26"/>
          <w:szCs w:val="26"/>
        </w:rPr>
        <w:t xml:space="preserve"> по адресу: г. Углегорск, ул. Победы 142, кабинет № </w:t>
      </w:r>
      <w:r w:rsidR="001F329A">
        <w:rPr>
          <w:rFonts w:ascii="Times New Roman" w:eastAsia="Times New Roman" w:hAnsi="Times New Roman" w:cs="Times New Roman"/>
          <w:color w:val="auto"/>
          <w:sz w:val="26"/>
          <w:szCs w:val="26"/>
        </w:rPr>
        <w:t>21</w:t>
      </w:r>
      <w:r>
        <w:rPr>
          <w:rFonts w:ascii="Times New Roman" w:eastAsia="Times New Roman" w:hAnsi="Times New Roman" w:cs="Times New Roman"/>
          <w:color w:val="auto"/>
          <w:sz w:val="26"/>
          <w:szCs w:val="26"/>
        </w:rPr>
        <w:t>;</w:t>
      </w:r>
    </w:p>
    <w:p w14:paraId="0AFB5486" w14:textId="77777777" w:rsidR="00E61A01" w:rsidRDefault="00E61A01" w:rsidP="00E61A01">
      <w:pPr>
        <w:tabs>
          <w:tab w:val="left" w:pos="0"/>
        </w:tabs>
        <w:ind w:right="20"/>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w:t>
      </w:r>
      <w:r w:rsidRPr="00E61A0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w:t>
      </w:r>
      <w:r w:rsidRPr="007C1BF6">
        <w:rPr>
          <w:rFonts w:ascii="Times New Roman" w:eastAsia="Times New Roman" w:hAnsi="Times New Roman" w:cs="Times New Roman"/>
          <w:sz w:val="26"/>
          <w:szCs w:val="26"/>
        </w:rPr>
        <w:t>сетевом издании «</w:t>
      </w:r>
      <w:proofErr w:type="spellStart"/>
      <w:r w:rsidRPr="007C1BF6">
        <w:rPr>
          <w:rFonts w:ascii="Times New Roman" w:eastAsia="Times New Roman" w:hAnsi="Times New Roman" w:cs="Times New Roman"/>
          <w:sz w:val="26"/>
          <w:szCs w:val="26"/>
        </w:rPr>
        <w:t>Углегорские</w:t>
      </w:r>
      <w:proofErr w:type="spellEnd"/>
      <w:r w:rsidRPr="007C1BF6">
        <w:rPr>
          <w:rFonts w:ascii="Times New Roman" w:eastAsia="Times New Roman" w:hAnsi="Times New Roman" w:cs="Times New Roman"/>
          <w:sz w:val="26"/>
          <w:szCs w:val="26"/>
        </w:rPr>
        <w:t xml:space="preserve"> ведомости»</w:t>
      </w:r>
      <w:r w:rsidRPr="00F72E89">
        <w:rPr>
          <w:rFonts w:ascii="Times New Roman" w:eastAsia="Times New Roman" w:hAnsi="Times New Roman" w:cs="Times New Roman"/>
          <w:color w:val="auto"/>
          <w:sz w:val="26"/>
          <w:szCs w:val="26"/>
        </w:rPr>
        <w:t xml:space="preserve"> (</w:t>
      </w:r>
      <w:r w:rsidRPr="00F72E89">
        <w:rPr>
          <w:rFonts w:ascii="Times New Roman" w:eastAsia="Calibri" w:hAnsi="Times New Roman" w:cs="Times New Roman"/>
          <w:color w:val="auto"/>
          <w:sz w:val="26"/>
          <w:szCs w:val="26"/>
          <w:lang w:eastAsia="en-US"/>
        </w:rPr>
        <w:t xml:space="preserve">доменное имя </w:t>
      </w:r>
      <w:hyperlink r:id="rId11" w:history="1">
        <w:r w:rsidRPr="00F72E89">
          <w:rPr>
            <w:rStyle w:val="a8"/>
            <w:rFonts w:ascii="Times New Roman" w:eastAsia="Calibri" w:hAnsi="Times New Roman" w:cs="Times New Roman"/>
            <w:color w:val="auto"/>
            <w:sz w:val="26"/>
            <w:szCs w:val="26"/>
            <w:lang w:eastAsia="en-US"/>
          </w:rPr>
          <w:t>https://uglegorsk.online</w:t>
        </w:r>
      </w:hyperlink>
      <w:r w:rsidRPr="00F72E89">
        <w:rPr>
          <w:rStyle w:val="a8"/>
          <w:rFonts w:ascii="Times New Roman" w:eastAsia="Calibri" w:hAnsi="Times New Roman" w:cs="Times New Roman"/>
          <w:color w:val="auto"/>
          <w:sz w:val="26"/>
          <w:szCs w:val="26"/>
          <w:lang w:eastAsia="en-US"/>
        </w:rPr>
        <w:t>)</w:t>
      </w:r>
      <w:r>
        <w:rPr>
          <w:rFonts w:ascii="Times New Roman" w:eastAsia="Times New Roman" w:hAnsi="Times New Roman" w:cs="Times New Roman"/>
          <w:color w:val="auto"/>
          <w:sz w:val="26"/>
          <w:szCs w:val="26"/>
        </w:rPr>
        <w:t>;</w:t>
      </w:r>
    </w:p>
    <w:p w14:paraId="12D8163B" w14:textId="47545B2B" w:rsidR="00E61A01" w:rsidRPr="00976746" w:rsidRDefault="00E61A01" w:rsidP="00E61A01">
      <w:pPr>
        <w:tabs>
          <w:tab w:val="left" w:pos="0"/>
        </w:tabs>
        <w:ind w:right="20"/>
        <w:jc w:val="both"/>
        <w:rPr>
          <w:rFonts w:ascii="Times New Roman" w:eastAsia="Times New Roman" w:hAnsi="Times New Roman" w:cs="Times New Roman"/>
          <w:sz w:val="26"/>
          <w:szCs w:val="26"/>
        </w:rPr>
      </w:pPr>
      <w:r>
        <w:rPr>
          <w:rFonts w:ascii="Times New Roman" w:eastAsia="Times New Roman" w:hAnsi="Times New Roman" w:cs="Times New Roman"/>
          <w:color w:val="auto"/>
          <w:sz w:val="26"/>
          <w:szCs w:val="26"/>
        </w:rPr>
        <w:t xml:space="preserve">- </w:t>
      </w:r>
      <w:r w:rsidRPr="007C1BF6">
        <w:rPr>
          <w:rFonts w:ascii="Times New Roman" w:eastAsia="Times New Roman" w:hAnsi="Times New Roman" w:cs="Times New Roman"/>
          <w:sz w:val="26"/>
          <w:szCs w:val="26"/>
        </w:rPr>
        <w:t>на официальном сайте администрации Углегорского муниципального округа Сахалинской области в разделе «Собрание».</w:t>
      </w:r>
    </w:p>
    <w:p w14:paraId="526B068C" w14:textId="77777777" w:rsidR="00E61A01" w:rsidRDefault="008D0D01" w:rsidP="008D0D01">
      <w:pPr>
        <w:tabs>
          <w:tab w:val="left" w:pos="0"/>
        </w:tabs>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D0D01">
        <w:rPr>
          <w:rFonts w:ascii="Times New Roman" w:eastAsia="Times New Roman" w:hAnsi="Times New Roman" w:cs="Times New Roman"/>
          <w:sz w:val="26"/>
          <w:szCs w:val="26"/>
        </w:rPr>
        <w:t xml:space="preserve">Предложения по проекту решения Собрания Углегорского муниципального округа Сахалинской области «О принятии Устава Углегорского муниципального округа Сахалинской области» </w:t>
      </w:r>
      <w:r w:rsidRPr="00EE200A">
        <w:rPr>
          <w:rFonts w:ascii="Times New Roman" w:eastAsia="Times New Roman" w:hAnsi="Times New Roman" w:cs="Times New Roman"/>
          <w:sz w:val="26"/>
          <w:szCs w:val="26"/>
        </w:rPr>
        <w:t xml:space="preserve">принимаются </w:t>
      </w:r>
      <w:r w:rsidR="00FF643B" w:rsidRPr="00EE200A">
        <w:rPr>
          <w:rFonts w:ascii="Times New Roman" w:eastAsia="Times New Roman" w:hAnsi="Times New Roman" w:cs="Times New Roman"/>
          <w:sz w:val="26"/>
          <w:szCs w:val="26"/>
        </w:rPr>
        <w:t>д</w:t>
      </w:r>
      <w:r w:rsidR="00FF643B">
        <w:rPr>
          <w:rFonts w:ascii="Times New Roman" w:eastAsia="Times New Roman" w:hAnsi="Times New Roman" w:cs="Times New Roman"/>
          <w:sz w:val="26"/>
          <w:szCs w:val="26"/>
        </w:rPr>
        <w:t xml:space="preserve">о </w:t>
      </w:r>
      <w:r w:rsidR="0074529E">
        <w:rPr>
          <w:rFonts w:ascii="Times New Roman" w:eastAsia="Times New Roman" w:hAnsi="Times New Roman" w:cs="Times New Roman"/>
          <w:sz w:val="26"/>
          <w:szCs w:val="26"/>
        </w:rPr>
        <w:t>10</w:t>
      </w:r>
      <w:r w:rsidRPr="00FF643B">
        <w:rPr>
          <w:rFonts w:ascii="Times New Roman" w:eastAsia="Times New Roman" w:hAnsi="Times New Roman" w:cs="Times New Roman"/>
          <w:sz w:val="26"/>
          <w:szCs w:val="26"/>
        </w:rPr>
        <w:t xml:space="preserve"> сентября 2026 года</w:t>
      </w:r>
      <w:r w:rsidRPr="008D0D01">
        <w:rPr>
          <w:rFonts w:ascii="Times New Roman" w:eastAsia="Times New Roman" w:hAnsi="Times New Roman" w:cs="Times New Roman"/>
          <w:sz w:val="26"/>
          <w:szCs w:val="26"/>
        </w:rPr>
        <w:t xml:space="preserve"> (включительно)</w:t>
      </w:r>
      <w:r w:rsidR="00E61A01">
        <w:rPr>
          <w:rFonts w:ascii="Times New Roman" w:eastAsia="Times New Roman" w:hAnsi="Times New Roman" w:cs="Times New Roman"/>
          <w:sz w:val="26"/>
          <w:szCs w:val="26"/>
        </w:rPr>
        <w:t>:</w:t>
      </w:r>
    </w:p>
    <w:p w14:paraId="57B235C9" w14:textId="3F75DA66" w:rsidR="008D0D01" w:rsidRPr="00E61A01" w:rsidRDefault="00E61A01" w:rsidP="008D0D01">
      <w:pPr>
        <w:tabs>
          <w:tab w:val="left" w:pos="0"/>
        </w:tabs>
        <w:ind w:right="20"/>
        <w:jc w:val="both"/>
        <w:rPr>
          <w:rFonts w:ascii="Times New Roman" w:eastAsia="Times New Roman" w:hAnsi="Times New Roman" w:cs="Times New Roman"/>
          <w:color w:val="auto"/>
          <w:sz w:val="26"/>
          <w:szCs w:val="26"/>
        </w:rPr>
      </w:pPr>
      <w:r>
        <w:rPr>
          <w:rFonts w:ascii="Times New Roman" w:eastAsia="Times New Roman" w:hAnsi="Times New Roman" w:cs="Times New Roman"/>
          <w:sz w:val="26"/>
          <w:szCs w:val="26"/>
        </w:rPr>
        <w:t>-</w:t>
      </w:r>
      <w:r w:rsidR="008D0D01" w:rsidRPr="008D0D01">
        <w:rPr>
          <w:rFonts w:ascii="Times New Roman" w:eastAsia="Times New Roman" w:hAnsi="Times New Roman" w:cs="Times New Roman"/>
          <w:sz w:val="26"/>
          <w:szCs w:val="26"/>
        </w:rPr>
        <w:t xml:space="preserve"> посредством почтовой связи в письменном виде или письменной форме лично в рабочие дни: с понедельника по пятницу с 09 часов 00 минут до 13 часов 00 минут и с 14 часов 00 минут до 17 часов 00 минут, по адресу: Сахалинская область, г. Углегорск, ул. Победы, д. 142, </w:t>
      </w:r>
      <w:proofErr w:type="spellStart"/>
      <w:r w:rsidR="008D0D01" w:rsidRPr="008D0D01">
        <w:rPr>
          <w:rFonts w:ascii="Times New Roman" w:eastAsia="Times New Roman" w:hAnsi="Times New Roman" w:cs="Times New Roman"/>
          <w:sz w:val="26"/>
          <w:szCs w:val="26"/>
        </w:rPr>
        <w:t>каб</w:t>
      </w:r>
      <w:proofErr w:type="spellEnd"/>
      <w:r w:rsidR="008D0D01" w:rsidRPr="008D0D01">
        <w:rPr>
          <w:rFonts w:ascii="Times New Roman" w:eastAsia="Times New Roman" w:hAnsi="Times New Roman" w:cs="Times New Roman"/>
          <w:sz w:val="26"/>
          <w:szCs w:val="26"/>
        </w:rPr>
        <w:t>.</w:t>
      </w:r>
      <w:r w:rsidR="00C07841">
        <w:rPr>
          <w:rFonts w:ascii="Times New Roman" w:eastAsia="Times New Roman" w:hAnsi="Times New Roman" w:cs="Times New Roman"/>
          <w:sz w:val="26"/>
          <w:szCs w:val="26"/>
        </w:rPr>
        <w:t xml:space="preserve"> </w:t>
      </w:r>
      <w:r w:rsidR="008D0D01" w:rsidRPr="008D0D01">
        <w:rPr>
          <w:rFonts w:ascii="Times New Roman" w:eastAsia="Times New Roman" w:hAnsi="Times New Roman" w:cs="Times New Roman"/>
          <w:sz w:val="26"/>
          <w:szCs w:val="26"/>
        </w:rPr>
        <w:t>№</w:t>
      </w:r>
      <w:r w:rsidR="00C07841">
        <w:rPr>
          <w:rFonts w:ascii="Times New Roman" w:eastAsia="Times New Roman" w:hAnsi="Times New Roman" w:cs="Times New Roman"/>
          <w:sz w:val="26"/>
          <w:szCs w:val="26"/>
        </w:rPr>
        <w:t xml:space="preserve"> </w:t>
      </w:r>
      <w:r w:rsidR="008D0D01" w:rsidRPr="008D0D01">
        <w:rPr>
          <w:rFonts w:ascii="Times New Roman" w:eastAsia="Times New Roman" w:hAnsi="Times New Roman" w:cs="Times New Roman"/>
          <w:sz w:val="26"/>
          <w:szCs w:val="26"/>
        </w:rPr>
        <w:t xml:space="preserve">21, </w:t>
      </w:r>
      <w:r>
        <w:rPr>
          <w:rFonts w:ascii="Times New Roman" w:eastAsia="Times New Roman" w:hAnsi="Times New Roman" w:cs="Times New Roman"/>
          <w:sz w:val="26"/>
          <w:szCs w:val="26"/>
        </w:rPr>
        <w:t>МКУ «Юридическая служба»</w:t>
      </w:r>
      <w:r w:rsidR="00280CFD">
        <w:rPr>
          <w:rFonts w:ascii="Times New Roman" w:eastAsia="Times New Roman" w:hAnsi="Times New Roman" w:cs="Times New Roman"/>
          <w:sz w:val="26"/>
          <w:szCs w:val="26"/>
        </w:rPr>
        <w:t xml:space="preserve">, электронная почта: </w:t>
      </w:r>
      <w:hyperlink r:id="rId12" w:history="1">
        <w:r w:rsidRPr="00E61A01">
          <w:rPr>
            <w:rStyle w:val="a8"/>
            <w:rFonts w:ascii="Times New Roman" w:eastAsia="Times New Roman" w:hAnsi="Times New Roman" w:cs="Times New Roman"/>
            <w:color w:val="auto"/>
            <w:sz w:val="26"/>
            <w:szCs w:val="26"/>
            <w:lang w:val="en-US"/>
          </w:rPr>
          <w:t>v</w:t>
        </w:r>
        <w:r w:rsidRPr="00E61A01">
          <w:rPr>
            <w:rStyle w:val="a8"/>
            <w:rFonts w:ascii="Times New Roman" w:eastAsia="Times New Roman" w:hAnsi="Times New Roman" w:cs="Times New Roman"/>
            <w:color w:val="auto"/>
            <w:sz w:val="26"/>
            <w:szCs w:val="26"/>
          </w:rPr>
          <w:t>.</w:t>
        </w:r>
        <w:r w:rsidRPr="00E61A01">
          <w:rPr>
            <w:rStyle w:val="a8"/>
            <w:rFonts w:ascii="Times New Roman" w:eastAsia="Times New Roman" w:hAnsi="Times New Roman" w:cs="Times New Roman"/>
            <w:color w:val="auto"/>
            <w:sz w:val="26"/>
            <w:szCs w:val="26"/>
            <w:lang w:val="en-US"/>
          </w:rPr>
          <w:t>demura</w:t>
        </w:r>
        <w:r w:rsidRPr="00E61A01">
          <w:rPr>
            <w:rStyle w:val="a8"/>
            <w:rFonts w:ascii="Times New Roman" w:eastAsia="Times New Roman" w:hAnsi="Times New Roman" w:cs="Times New Roman"/>
            <w:color w:val="auto"/>
            <w:sz w:val="26"/>
            <w:szCs w:val="26"/>
          </w:rPr>
          <w:t>@</w:t>
        </w:r>
        <w:r w:rsidRPr="00E61A01">
          <w:rPr>
            <w:rStyle w:val="a8"/>
            <w:rFonts w:ascii="Times New Roman" w:eastAsia="Times New Roman" w:hAnsi="Times New Roman" w:cs="Times New Roman"/>
            <w:color w:val="auto"/>
            <w:sz w:val="26"/>
            <w:szCs w:val="26"/>
            <w:lang w:val="en-US"/>
          </w:rPr>
          <w:t>sakhalin</w:t>
        </w:r>
        <w:r w:rsidRPr="00E61A01">
          <w:rPr>
            <w:rStyle w:val="a8"/>
            <w:rFonts w:ascii="Times New Roman" w:eastAsia="Times New Roman" w:hAnsi="Times New Roman" w:cs="Times New Roman"/>
            <w:color w:val="auto"/>
            <w:sz w:val="26"/>
            <w:szCs w:val="26"/>
          </w:rPr>
          <w:t>.</w:t>
        </w:r>
        <w:r w:rsidRPr="00E61A01">
          <w:rPr>
            <w:rStyle w:val="a8"/>
            <w:rFonts w:ascii="Times New Roman" w:eastAsia="Times New Roman" w:hAnsi="Times New Roman" w:cs="Times New Roman"/>
            <w:color w:val="auto"/>
            <w:sz w:val="26"/>
            <w:szCs w:val="26"/>
            <w:lang w:val="en-US"/>
          </w:rPr>
          <w:t>gov</w:t>
        </w:r>
        <w:r w:rsidRPr="00E61A01">
          <w:rPr>
            <w:rStyle w:val="a8"/>
            <w:rFonts w:ascii="Times New Roman" w:eastAsia="Times New Roman" w:hAnsi="Times New Roman" w:cs="Times New Roman"/>
            <w:color w:val="auto"/>
            <w:sz w:val="26"/>
            <w:szCs w:val="26"/>
          </w:rPr>
          <w:t>.</w:t>
        </w:r>
        <w:proofErr w:type="spellStart"/>
        <w:r w:rsidRPr="00E61A01">
          <w:rPr>
            <w:rStyle w:val="a8"/>
            <w:rFonts w:ascii="Times New Roman" w:eastAsia="Times New Roman" w:hAnsi="Times New Roman" w:cs="Times New Roman"/>
            <w:color w:val="auto"/>
            <w:sz w:val="26"/>
            <w:szCs w:val="26"/>
            <w:lang w:val="en-US"/>
          </w:rPr>
          <w:t>ru</w:t>
        </w:r>
        <w:proofErr w:type="spellEnd"/>
      </w:hyperlink>
      <w:r w:rsidR="00280CFD" w:rsidRPr="00E61A01">
        <w:rPr>
          <w:rFonts w:ascii="Times New Roman" w:eastAsia="Times New Roman" w:hAnsi="Times New Roman" w:cs="Times New Roman"/>
          <w:color w:val="auto"/>
          <w:sz w:val="26"/>
          <w:szCs w:val="26"/>
        </w:rPr>
        <w:t>.</w:t>
      </w:r>
      <w:r w:rsidRPr="00E61A01">
        <w:rPr>
          <w:rFonts w:ascii="Times New Roman" w:eastAsia="Times New Roman" w:hAnsi="Times New Roman" w:cs="Times New Roman"/>
          <w:color w:val="auto"/>
          <w:sz w:val="26"/>
          <w:szCs w:val="26"/>
        </w:rPr>
        <w:t>;</w:t>
      </w:r>
    </w:p>
    <w:p w14:paraId="75FB131E" w14:textId="0D881A4B" w:rsidR="00E61A01" w:rsidRPr="00C66C7E" w:rsidRDefault="00E61A01" w:rsidP="00E61A01">
      <w:pPr>
        <w:tabs>
          <w:tab w:val="left" w:pos="729"/>
        </w:tabs>
        <w:ind w:right="20"/>
        <w:jc w:val="both"/>
        <w:rPr>
          <w:rFonts w:ascii="Times New Roman" w:eastAsia="Times New Roman" w:hAnsi="Times New Roman" w:cs="Times New Roman"/>
          <w:color w:val="auto"/>
          <w:sz w:val="25"/>
          <w:szCs w:val="25"/>
        </w:rPr>
      </w:pPr>
      <w:r>
        <w:rPr>
          <w:rFonts w:ascii="Times New Roman" w:eastAsia="Times New Roman" w:hAnsi="Times New Roman" w:cs="Times New Roman"/>
          <w:sz w:val="26"/>
          <w:szCs w:val="26"/>
        </w:rPr>
        <w:t>-</w:t>
      </w:r>
      <w:r w:rsidRPr="00E61A01">
        <w:rPr>
          <w:rFonts w:ascii="Times New Roman" w:eastAsia="Times New Roman" w:hAnsi="Times New Roman" w:cs="Times New Roman"/>
          <w:color w:val="auto"/>
          <w:sz w:val="25"/>
          <w:szCs w:val="25"/>
        </w:rPr>
        <w:t xml:space="preserve"> </w:t>
      </w:r>
      <w:r>
        <w:rPr>
          <w:rFonts w:ascii="Times New Roman" w:eastAsia="Times New Roman" w:hAnsi="Times New Roman" w:cs="Times New Roman"/>
          <w:color w:val="auto"/>
          <w:sz w:val="25"/>
          <w:szCs w:val="25"/>
        </w:rPr>
        <w:t xml:space="preserve">в устной форме в МКУ «Юридическая служба» лично либо </w:t>
      </w:r>
      <w:r w:rsidRPr="001F329A">
        <w:rPr>
          <w:rFonts w:ascii="Times New Roman" w:eastAsia="Times New Roman" w:hAnsi="Times New Roman" w:cs="Times New Roman"/>
          <w:color w:val="auto"/>
          <w:sz w:val="25"/>
          <w:szCs w:val="25"/>
        </w:rPr>
        <w:t>по телефон</w:t>
      </w:r>
      <w:r>
        <w:rPr>
          <w:rFonts w:ascii="Times New Roman" w:eastAsia="Times New Roman" w:hAnsi="Times New Roman" w:cs="Times New Roman"/>
          <w:color w:val="auto"/>
          <w:sz w:val="25"/>
          <w:szCs w:val="25"/>
        </w:rPr>
        <w:t>у:</w:t>
      </w:r>
      <w:r w:rsidRPr="001F329A">
        <w:rPr>
          <w:rFonts w:ascii="Times New Roman" w:eastAsia="Times New Roman" w:hAnsi="Times New Roman" w:cs="Times New Roman"/>
          <w:color w:val="auto"/>
          <w:sz w:val="25"/>
          <w:szCs w:val="25"/>
        </w:rPr>
        <w:t xml:space="preserve"> </w:t>
      </w:r>
      <w:r w:rsidRPr="008D0D01">
        <w:rPr>
          <w:rFonts w:ascii="Times New Roman" w:eastAsia="Times New Roman" w:hAnsi="Times New Roman" w:cs="Times New Roman"/>
          <w:sz w:val="26"/>
          <w:szCs w:val="26"/>
        </w:rPr>
        <w:t>8</w:t>
      </w:r>
      <w:r>
        <w:rPr>
          <w:rFonts w:ascii="Times New Roman" w:eastAsia="Times New Roman" w:hAnsi="Times New Roman" w:cs="Times New Roman"/>
          <w:sz w:val="26"/>
          <w:szCs w:val="26"/>
        </w:rPr>
        <w:t>(</w:t>
      </w:r>
      <w:r w:rsidRPr="008D0D01">
        <w:rPr>
          <w:rFonts w:ascii="Times New Roman" w:eastAsia="Times New Roman" w:hAnsi="Times New Roman" w:cs="Times New Roman"/>
          <w:sz w:val="26"/>
          <w:szCs w:val="26"/>
        </w:rPr>
        <w:t>42432</w:t>
      </w:r>
      <w:r>
        <w:rPr>
          <w:rFonts w:ascii="Times New Roman" w:eastAsia="Times New Roman" w:hAnsi="Times New Roman" w:cs="Times New Roman"/>
          <w:sz w:val="26"/>
          <w:szCs w:val="26"/>
        </w:rPr>
        <w:t>)</w:t>
      </w:r>
      <w:r w:rsidRPr="008D0D01">
        <w:rPr>
          <w:rFonts w:ascii="Times New Roman" w:eastAsia="Times New Roman" w:hAnsi="Times New Roman" w:cs="Times New Roman"/>
          <w:sz w:val="26"/>
          <w:szCs w:val="26"/>
        </w:rPr>
        <w:t>43635</w:t>
      </w:r>
      <w:r w:rsidRPr="001F329A">
        <w:rPr>
          <w:rFonts w:ascii="Times New Roman" w:eastAsia="Times New Roman" w:hAnsi="Times New Roman" w:cs="Times New Roman"/>
          <w:color w:val="auto"/>
          <w:sz w:val="25"/>
          <w:szCs w:val="25"/>
        </w:rPr>
        <w:t>.</w:t>
      </w:r>
    </w:p>
    <w:p w14:paraId="285D652A" w14:textId="7A2D4835" w:rsidR="00E61A01" w:rsidRDefault="008D0D01" w:rsidP="00E61A01">
      <w:pPr>
        <w:ind w:right="60" w:firstLine="709"/>
        <w:jc w:val="both"/>
        <w:rPr>
          <w:rFonts w:ascii="Times New Roman" w:eastAsia="Times New Roman" w:hAnsi="Times New Roman" w:cs="Times New Roman"/>
          <w:color w:val="auto"/>
          <w:sz w:val="25"/>
          <w:szCs w:val="25"/>
        </w:rPr>
      </w:pPr>
      <w:r w:rsidRPr="008D0D01">
        <w:rPr>
          <w:rFonts w:ascii="Times New Roman" w:eastAsia="Times New Roman" w:hAnsi="Times New Roman" w:cs="Times New Roman"/>
          <w:color w:val="auto"/>
          <w:sz w:val="26"/>
          <w:szCs w:val="26"/>
        </w:rPr>
        <w:t>В публичных слушаниях могут принять участие жители</w:t>
      </w:r>
      <w:r w:rsidR="00E61A01">
        <w:rPr>
          <w:rFonts w:ascii="Times New Roman" w:eastAsia="Times New Roman" w:hAnsi="Times New Roman" w:cs="Times New Roman"/>
          <w:color w:val="auto"/>
          <w:sz w:val="26"/>
          <w:szCs w:val="26"/>
        </w:rPr>
        <w:t xml:space="preserve">, </w:t>
      </w:r>
      <w:r w:rsidR="00E61A01" w:rsidRPr="00C66C7E">
        <w:rPr>
          <w:rFonts w:ascii="Times New Roman" w:eastAsia="Times New Roman" w:hAnsi="Times New Roman" w:cs="Times New Roman"/>
          <w:color w:val="auto"/>
          <w:sz w:val="25"/>
          <w:szCs w:val="25"/>
        </w:rPr>
        <w:t>проживающи</w:t>
      </w:r>
      <w:r w:rsidR="00E61A01">
        <w:rPr>
          <w:rFonts w:ascii="Times New Roman" w:eastAsia="Times New Roman" w:hAnsi="Times New Roman" w:cs="Times New Roman"/>
          <w:color w:val="auto"/>
          <w:sz w:val="25"/>
          <w:szCs w:val="25"/>
        </w:rPr>
        <w:t>е</w:t>
      </w:r>
      <w:r w:rsidR="00E61A01" w:rsidRPr="00C66C7E">
        <w:rPr>
          <w:rFonts w:ascii="Times New Roman" w:eastAsia="Times New Roman" w:hAnsi="Times New Roman" w:cs="Times New Roman"/>
          <w:color w:val="auto"/>
          <w:sz w:val="25"/>
          <w:szCs w:val="25"/>
        </w:rPr>
        <w:t xml:space="preserve"> на территории Углегорского</w:t>
      </w:r>
      <w:r w:rsidR="00E61A01">
        <w:rPr>
          <w:rFonts w:ascii="Times New Roman" w:eastAsia="Times New Roman" w:hAnsi="Times New Roman" w:cs="Times New Roman"/>
          <w:color w:val="auto"/>
          <w:sz w:val="25"/>
          <w:szCs w:val="25"/>
        </w:rPr>
        <w:t xml:space="preserve"> муниципального</w:t>
      </w:r>
      <w:r w:rsidR="00E61A01" w:rsidRPr="00C66C7E">
        <w:rPr>
          <w:rFonts w:ascii="Times New Roman" w:eastAsia="Times New Roman" w:hAnsi="Times New Roman" w:cs="Times New Roman"/>
          <w:color w:val="auto"/>
          <w:sz w:val="25"/>
          <w:szCs w:val="25"/>
        </w:rPr>
        <w:t xml:space="preserve"> округа</w:t>
      </w:r>
      <w:r w:rsidR="00E61A01">
        <w:rPr>
          <w:rFonts w:ascii="Times New Roman" w:eastAsia="Times New Roman" w:hAnsi="Times New Roman" w:cs="Times New Roman"/>
          <w:color w:val="auto"/>
          <w:sz w:val="25"/>
          <w:szCs w:val="25"/>
        </w:rPr>
        <w:t xml:space="preserve"> Сахалинской области и достигшими восемнадцатилетнего возраста.</w:t>
      </w:r>
      <w:r w:rsidR="00F437A7">
        <w:rPr>
          <w:rFonts w:ascii="Times New Roman" w:eastAsia="Times New Roman" w:hAnsi="Times New Roman" w:cs="Times New Roman"/>
          <w:color w:val="auto"/>
          <w:sz w:val="25"/>
          <w:szCs w:val="25"/>
        </w:rPr>
        <w:t>».</w:t>
      </w:r>
      <w:bookmarkEnd w:id="2"/>
    </w:p>
    <w:sectPr w:rsidR="00E61A01" w:rsidSect="00A84800">
      <w:pgSz w:w="11905" w:h="16837"/>
      <w:pgMar w:top="709" w:right="567" w:bottom="709" w:left="1701"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4A01"/>
    <w:multiLevelType w:val="multilevel"/>
    <w:tmpl w:val="931282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0509F"/>
    <w:multiLevelType w:val="hybridMultilevel"/>
    <w:tmpl w:val="5BFC41CC"/>
    <w:lvl w:ilvl="0" w:tplc="7DD833A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EC6729"/>
    <w:multiLevelType w:val="hybridMultilevel"/>
    <w:tmpl w:val="742AC8C6"/>
    <w:lvl w:ilvl="0" w:tplc="CAA497E4">
      <w:start w:val="1"/>
      <w:numFmt w:val="decimal"/>
      <w:lvlText w:val="%1."/>
      <w:lvlJc w:val="left"/>
      <w:pPr>
        <w:ind w:left="1020"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D4B768B"/>
    <w:multiLevelType w:val="hybridMultilevel"/>
    <w:tmpl w:val="2B92CFBA"/>
    <w:lvl w:ilvl="0" w:tplc="843466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04C3C26"/>
    <w:multiLevelType w:val="hybridMultilevel"/>
    <w:tmpl w:val="602876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26E1EDF"/>
    <w:multiLevelType w:val="multilevel"/>
    <w:tmpl w:val="03BA3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780BF4"/>
    <w:multiLevelType w:val="multilevel"/>
    <w:tmpl w:val="FB800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8C02DC"/>
    <w:multiLevelType w:val="hybridMultilevel"/>
    <w:tmpl w:val="57C0FC90"/>
    <w:lvl w:ilvl="0" w:tplc="274883B0">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27552E2D"/>
    <w:multiLevelType w:val="hybridMultilevel"/>
    <w:tmpl w:val="47388D5A"/>
    <w:lvl w:ilvl="0" w:tplc="3B8CD4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7E69C5"/>
    <w:multiLevelType w:val="hybridMultilevel"/>
    <w:tmpl w:val="18806CF8"/>
    <w:lvl w:ilvl="0" w:tplc="AFDAD0DC">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0" w15:restartNumberingAfterBreak="0">
    <w:nsid w:val="424646D6"/>
    <w:multiLevelType w:val="hybridMultilevel"/>
    <w:tmpl w:val="9272862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42FC1036"/>
    <w:multiLevelType w:val="multilevel"/>
    <w:tmpl w:val="6E7C0D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4F94262"/>
    <w:multiLevelType w:val="hybridMultilevel"/>
    <w:tmpl w:val="18806CF8"/>
    <w:lvl w:ilvl="0" w:tplc="AFDAD0DC">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15:restartNumberingAfterBreak="0">
    <w:nsid w:val="5679370D"/>
    <w:multiLevelType w:val="multilevel"/>
    <w:tmpl w:val="6DFE06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E2203DF"/>
    <w:multiLevelType w:val="hybridMultilevel"/>
    <w:tmpl w:val="CAA01B5C"/>
    <w:lvl w:ilvl="0" w:tplc="966078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13E3771"/>
    <w:multiLevelType w:val="hybridMultilevel"/>
    <w:tmpl w:val="5470AD46"/>
    <w:lvl w:ilvl="0" w:tplc="7232843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6" w15:restartNumberingAfterBreak="0">
    <w:nsid w:val="733505C9"/>
    <w:multiLevelType w:val="hybridMultilevel"/>
    <w:tmpl w:val="447E1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452F11"/>
    <w:multiLevelType w:val="multilevel"/>
    <w:tmpl w:val="B9A8E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E571A6"/>
    <w:multiLevelType w:val="multilevel"/>
    <w:tmpl w:val="619C3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6"/>
  </w:num>
  <w:num w:numId="3">
    <w:abstractNumId w:val="14"/>
  </w:num>
  <w:num w:numId="4">
    <w:abstractNumId w:val="3"/>
  </w:num>
  <w:num w:numId="5">
    <w:abstractNumId w:val="11"/>
    <w:lvlOverride w:ilvl="0">
      <w:startOverride w:val="1"/>
    </w:lvlOverride>
    <w:lvlOverride w:ilvl="1"/>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10"/>
  </w:num>
  <w:num w:numId="8">
    <w:abstractNumId w:val="4"/>
  </w:num>
  <w:num w:numId="9">
    <w:abstractNumId w:val="1"/>
  </w:num>
  <w:num w:numId="10">
    <w:abstractNumId w:val="2"/>
  </w:num>
  <w:num w:numId="11">
    <w:abstractNumId w:val="18"/>
  </w:num>
  <w:num w:numId="12">
    <w:abstractNumId w:val="17"/>
  </w:num>
  <w:num w:numId="13">
    <w:abstractNumId w:val="0"/>
  </w:num>
  <w:num w:numId="14">
    <w:abstractNumId w:val="12"/>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 w:numId="20">
    <w:abstractNumId w:val="7"/>
  </w:num>
  <w:num w:numId="21">
    <w:abstractNumId w:val="5"/>
  </w:num>
  <w:num w:numId="22">
    <w:abstractNumId w:val="5"/>
    <w:lvlOverride w:ilvl="1">
      <w:startOverride w:val="1"/>
    </w:lvlOverride>
  </w:num>
  <w:num w:numId="23">
    <w:abstractNumId w:val="5"/>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E6B"/>
    <w:rsid w:val="00011C98"/>
    <w:rsid w:val="000142CC"/>
    <w:rsid w:val="00014406"/>
    <w:rsid w:val="000178E8"/>
    <w:rsid w:val="00021936"/>
    <w:rsid w:val="00026616"/>
    <w:rsid w:val="00026F1B"/>
    <w:rsid w:val="00030EDF"/>
    <w:rsid w:val="00033453"/>
    <w:rsid w:val="0005381B"/>
    <w:rsid w:val="00053A5A"/>
    <w:rsid w:val="00086609"/>
    <w:rsid w:val="000B2A1D"/>
    <w:rsid w:val="000C31C0"/>
    <w:rsid w:val="000D4F9A"/>
    <w:rsid w:val="000E12F6"/>
    <w:rsid w:val="00100ECD"/>
    <w:rsid w:val="00121295"/>
    <w:rsid w:val="001258C7"/>
    <w:rsid w:val="001323C1"/>
    <w:rsid w:val="00134FB2"/>
    <w:rsid w:val="001529B5"/>
    <w:rsid w:val="00153B4D"/>
    <w:rsid w:val="00153FE3"/>
    <w:rsid w:val="00163160"/>
    <w:rsid w:val="00170D92"/>
    <w:rsid w:val="001711AF"/>
    <w:rsid w:val="00184B08"/>
    <w:rsid w:val="00193614"/>
    <w:rsid w:val="001936E3"/>
    <w:rsid w:val="001C2BC4"/>
    <w:rsid w:val="001D19E6"/>
    <w:rsid w:val="001E06E7"/>
    <w:rsid w:val="001E11CF"/>
    <w:rsid w:val="001E278B"/>
    <w:rsid w:val="001F329A"/>
    <w:rsid w:val="00202BB4"/>
    <w:rsid w:val="00204487"/>
    <w:rsid w:val="00211EF3"/>
    <w:rsid w:val="00214B81"/>
    <w:rsid w:val="00221FC1"/>
    <w:rsid w:val="00240AD0"/>
    <w:rsid w:val="00242482"/>
    <w:rsid w:val="00246AE5"/>
    <w:rsid w:val="002506DD"/>
    <w:rsid w:val="00251DCF"/>
    <w:rsid w:val="00263452"/>
    <w:rsid w:val="00277BBE"/>
    <w:rsid w:val="002800DD"/>
    <w:rsid w:val="00280CFD"/>
    <w:rsid w:val="002B53FB"/>
    <w:rsid w:val="002B6962"/>
    <w:rsid w:val="002C0C60"/>
    <w:rsid w:val="002C45F7"/>
    <w:rsid w:val="002C51ED"/>
    <w:rsid w:val="00307E46"/>
    <w:rsid w:val="003176AD"/>
    <w:rsid w:val="0032131C"/>
    <w:rsid w:val="00342C75"/>
    <w:rsid w:val="003509C9"/>
    <w:rsid w:val="00372C14"/>
    <w:rsid w:val="003927C7"/>
    <w:rsid w:val="00392ED7"/>
    <w:rsid w:val="003A1218"/>
    <w:rsid w:val="003C6AD7"/>
    <w:rsid w:val="003D167B"/>
    <w:rsid w:val="00400C72"/>
    <w:rsid w:val="00406829"/>
    <w:rsid w:val="00414F6E"/>
    <w:rsid w:val="0041507C"/>
    <w:rsid w:val="00416686"/>
    <w:rsid w:val="00416925"/>
    <w:rsid w:val="004245F5"/>
    <w:rsid w:val="00426A0F"/>
    <w:rsid w:val="00441151"/>
    <w:rsid w:val="004479C3"/>
    <w:rsid w:val="004718B8"/>
    <w:rsid w:val="004754EF"/>
    <w:rsid w:val="00482A12"/>
    <w:rsid w:val="00485093"/>
    <w:rsid w:val="004940D6"/>
    <w:rsid w:val="005007EE"/>
    <w:rsid w:val="00514367"/>
    <w:rsid w:val="00523541"/>
    <w:rsid w:val="00547235"/>
    <w:rsid w:val="00554676"/>
    <w:rsid w:val="00555394"/>
    <w:rsid w:val="00561315"/>
    <w:rsid w:val="0057728A"/>
    <w:rsid w:val="00585211"/>
    <w:rsid w:val="005A7BF0"/>
    <w:rsid w:val="005B5A97"/>
    <w:rsid w:val="005B6493"/>
    <w:rsid w:val="005B755C"/>
    <w:rsid w:val="005C23E6"/>
    <w:rsid w:val="005D3638"/>
    <w:rsid w:val="005D4A16"/>
    <w:rsid w:val="00600F5D"/>
    <w:rsid w:val="00603ADF"/>
    <w:rsid w:val="006113EF"/>
    <w:rsid w:val="00674B4C"/>
    <w:rsid w:val="006773D8"/>
    <w:rsid w:val="0069683D"/>
    <w:rsid w:val="006A65BE"/>
    <w:rsid w:val="006A6C88"/>
    <w:rsid w:val="006B4E94"/>
    <w:rsid w:val="006B612A"/>
    <w:rsid w:val="006B7110"/>
    <w:rsid w:val="006C71F5"/>
    <w:rsid w:val="006E05CC"/>
    <w:rsid w:val="006F27FD"/>
    <w:rsid w:val="007210B5"/>
    <w:rsid w:val="00732CDE"/>
    <w:rsid w:val="0074529E"/>
    <w:rsid w:val="00760E2A"/>
    <w:rsid w:val="00764919"/>
    <w:rsid w:val="00766ADF"/>
    <w:rsid w:val="0077256F"/>
    <w:rsid w:val="00773E89"/>
    <w:rsid w:val="007751F6"/>
    <w:rsid w:val="00786871"/>
    <w:rsid w:val="007C0730"/>
    <w:rsid w:val="007C1BF6"/>
    <w:rsid w:val="007C2857"/>
    <w:rsid w:val="007C2EDC"/>
    <w:rsid w:val="007C433D"/>
    <w:rsid w:val="007C5106"/>
    <w:rsid w:val="0080663B"/>
    <w:rsid w:val="008100B4"/>
    <w:rsid w:val="00811156"/>
    <w:rsid w:val="0081792B"/>
    <w:rsid w:val="008249B7"/>
    <w:rsid w:val="00831B35"/>
    <w:rsid w:val="008419B1"/>
    <w:rsid w:val="00842798"/>
    <w:rsid w:val="008503B9"/>
    <w:rsid w:val="00855114"/>
    <w:rsid w:val="00865F76"/>
    <w:rsid w:val="00871AA6"/>
    <w:rsid w:val="00874059"/>
    <w:rsid w:val="00881C18"/>
    <w:rsid w:val="00886217"/>
    <w:rsid w:val="0088705B"/>
    <w:rsid w:val="008D0D01"/>
    <w:rsid w:val="008D2576"/>
    <w:rsid w:val="009037CF"/>
    <w:rsid w:val="0090547D"/>
    <w:rsid w:val="00924F08"/>
    <w:rsid w:val="00933607"/>
    <w:rsid w:val="00942C62"/>
    <w:rsid w:val="0094317B"/>
    <w:rsid w:val="0094439D"/>
    <w:rsid w:val="00955852"/>
    <w:rsid w:val="00956D7D"/>
    <w:rsid w:val="00973790"/>
    <w:rsid w:val="009744EE"/>
    <w:rsid w:val="00976746"/>
    <w:rsid w:val="00985E3B"/>
    <w:rsid w:val="00987CB9"/>
    <w:rsid w:val="00990EF7"/>
    <w:rsid w:val="00997298"/>
    <w:rsid w:val="009A18AA"/>
    <w:rsid w:val="009A6BB1"/>
    <w:rsid w:val="009B35EA"/>
    <w:rsid w:val="009B3973"/>
    <w:rsid w:val="009D1E73"/>
    <w:rsid w:val="009E0E87"/>
    <w:rsid w:val="00A00A87"/>
    <w:rsid w:val="00A136A5"/>
    <w:rsid w:val="00A265B2"/>
    <w:rsid w:val="00A27F98"/>
    <w:rsid w:val="00A31A52"/>
    <w:rsid w:val="00A349B3"/>
    <w:rsid w:val="00A4436C"/>
    <w:rsid w:val="00A84800"/>
    <w:rsid w:val="00A9410D"/>
    <w:rsid w:val="00A9696C"/>
    <w:rsid w:val="00AA10C9"/>
    <w:rsid w:val="00AE6E1D"/>
    <w:rsid w:val="00AE7945"/>
    <w:rsid w:val="00B27E6B"/>
    <w:rsid w:val="00B42D0F"/>
    <w:rsid w:val="00B566B5"/>
    <w:rsid w:val="00B629E4"/>
    <w:rsid w:val="00B64760"/>
    <w:rsid w:val="00B66A67"/>
    <w:rsid w:val="00B733B2"/>
    <w:rsid w:val="00B97056"/>
    <w:rsid w:val="00BA6003"/>
    <w:rsid w:val="00BA75E5"/>
    <w:rsid w:val="00BB4BED"/>
    <w:rsid w:val="00BB52AB"/>
    <w:rsid w:val="00BD1871"/>
    <w:rsid w:val="00BD356D"/>
    <w:rsid w:val="00BD69C5"/>
    <w:rsid w:val="00BE44A5"/>
    <w:rsid w:val="00C07841"/>
    <w:rsid w:val="00C24A5B"/>
    <w:rsid w:val="00C45752"/>
    <w:rsid w:val="00C651EE"/>
    <w:rsid w:val="00C701C9"/>
    <w:rsid w:val="00C7625C"/>
    <w:rsid w:val="00C96399"/>
    <w:rsid w:val="00C97791"/>
    <w:rsid w:val="00CB2592"/>
    <w:rsid w:val="00CB44D0"/>
    <w:rsid w:val="00CC4FBE"/>
    <w:rsid w:val="00CC5099"/>
    <w:rsid w:val="00CE4749"/>
    <w:rsid w:val="00CF467F"/>
    <w:rsid w:val="00D11073"/>
    <w:rsid w:val="00D1608E"/>
    <w:rsid w:val="00D1741B"/>
    <w:rsid w:val="00D20E9F"/>
    <w:rsid w:val="00D22FD9"/>
    <w:rsid w:val="00D41834"/>
    <w:rsid w:val="00D531CB"/>
    <w:rsid w:val="00D565CA"/>
    <w:rsid w:val="00D61B30"/>
    <w:rsid w:val="00D702D9"/>
    <w:rsid w:val="00D746D3"/>
    <w:rsid w:val="00D76638"/>
    <w:rsid w:val="00D97EF6"/>
    <w:rsid w:val="00DB1DAD"/>
    <w:rsid w:val="00DB29E2"/>
    <w:rsid w:val="00DC06D6"/>
    <w:rsid w:val="00DC555D"/>
    <w:rsid w:val="00DD1C39"/>
    <w:rsid w:val="00DE0650"/>
    <w:rsid w:val="00DE1233"/>
    <w:rsid w:val="00DE7BFF"/>
    <w:rsid w:val="00DF058D"/>
    <w:rsid w:val="00DF579A"/>
    <w:rsid w:val="00E03BF4"/>
    <w:rsid w:val="00E2111D"/>
    <w:rsid w:val="00E3415F"/>
    <w:rsid w:val="00E61A01"/>
    <w:rsid w:val="00E721AD"/>
    <w:rsid w:val="00E75CA5"/>
    <w:rsid w:val="00EA2D73"/>
    <w:rsid w:val="00ED04C9"/>
    <w:rsid w:val="00ED0E35"/>
    <w:rsid w:val="00ED7989"/>
    <w:rsid w:val="00EE200A"/>
    <w:rsid w:val="00F0088D"/>
    <w:rsid w:val="00F1036C"/>
    <w:rsid w:val="00F15300"/>
    <w:rsid w:val="00F15AD0"/>
    <w:rsid w:val="00F352D4"/>
    <w:rsid w:val="00F4163F"/>
    <w:rsid w:val="00F43595"/>
    <w:rsid w:val="00F437A7"/>
    <w:rsid w:val="00F6116F"/>
    <w:rsid w:val="00F72E89"/>
    <w:rsid w:val="00FA6631"/>
    <w:rsid w:val="00FD3E0B"/>
    <w:rsid w:val="00FF64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339B"/>
  <w15:docId w15:val="{FA224624-0249-47F0-88C0-8EB749A7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C555D"/>
    <w:pPr>
      <w:spacing w:after="0" w:line="240" w:lineRule="auto"/>
    </w:pPr>
    <w:rPr>
      <w:rFonts w:ascii="Tahoma" w:eastAsia="Tahoma" w:hAnsi="Tahoma" w:cs="Tahoma"/>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7E6B"/>
    <w:pPr>
      <w:ind w:left="720"/>
      <w:contextualSpacing/>
    </w:pPr>
  </w:style>
  <w:style w:type="table" w:styleId="a4">
    <w:name w:val="Table Grid"/>
    <w:basedOn w:val="a1"/>
    <w:uiPriority w:val="59"/>
    <w:rsid w:val="00B27E6B"/>
    <w:pPr>
      <w:spacing w:after="0" w:line="240" w:lineRule="auto"/>
    </w:pPr>
    <w:rPr>
      <w:rFonts w:ascii="Tahoma" w:eastAsia="Tahoma" w:hAnsi="Tahoma" w:cs="Tahom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27E6B"/>
    <w:rPr>
      <w:sz w:val="16"/>
      <w:szCs w:val="16"/>
    </w:rPr>
  </w:style>
  <w:style w:type="character" w:customStyle="1" w:styleId="a6">
    <w:name w:val="Текст выноски Знак"/>
    <w:basedOn w:val="a0"/>
    <w:link w:val="a5"/>
    <w:uiPriority w:val="99"/>
    <w:semiHidden/>
    <w:rsid w:val="00B27E6B"/>
    <w:rPr>
      <w:rFonts w:ascii="Tahoma" w:eastAsia="Tahoma" w:hAnsi="Tahoma" w:cs="Tahoma"/>
      <w:color w:val="000000"/>
      <w:sz w:val="16"/>
      <w:szCs w:val="16"/>
      <w:lang w:eastAsia="ru-RU"/>
    </w:rPr>
  </w:style>
  <w:style w:type="table" w:customStyle="1" w:styleId="1">
    <w:name w:val="Сетка таблицы1"/>
    <w:basedOn w:val="a1"/>
    <w:next w:val="a4"/>
    <w:uiPriority w:val="59"/>
    <w:rsid w:val="00B27E6B"/>
    <w:pPr>
      <w:spacing w:after="0" w:line="240" w:lineRule="auto"/>
    </w:pPr>
    <w:rPr>
      <w:rFonts w:ascii="Tahoma" w:eastAsia="Tahoma" w:hAnsi="Tahoma" w:cs="Tahom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w:link w:val="10"/>
    <w:locked/>
    <w:rsid w:val="0094317B"/>
    <w:rPr>
      <w:rFonts w:ascii="Times New Roman" w:eastAsia="Times New Roman" w:hAnsi="Times New Roman" w:cs="Times New Roman"/>
      <w:spacing w:val="1"/>
      <w:sz w:val="26"/>
      <w:szCs w:val="26"/>
      <w:shd w:val="clear" w:color="auto" w:fill="FFFFFF"/>
    </w:rPr>
  </w:style>
  <w:style w:type="paragraph" w:customStyle="1" w:styleId="10">
    <w:name w:val="Основной текст1"/>
    <w:basedOn w:val="a"/>
    <w:link w:val="a7"/>
    <w:rsid w:val="0094317B"/>
    <w:pPr>
      <w:widowControl w:val="0"/>
      <w:shd w:val="clear" w:color="auto" w:fill="FFFFFF"/>
      <w:spacing w:after="660" w:line="360" w:lineRule="exact"/>
      <w:ind w:hanging="520"/>
      <w:jc w:val="center"/>
    </w:pPr>
    <w:rPr>
      <w:rFonts w:ascii="Times New Roman" w:eastAsia="Times New Roman" w:hAnsi="Times New Roman" w:cs="Times New Roman"/>
      <w:color w:val="auto"/>
      <w:spacing w:val="1"/>
      <w:sz w:val="26"/>
      <w:szCs w:val="26"/>
      <w:lang w:eastAsia="en-US"/>
    </w:rPr>
  </w:style>
  <w:style w:type="character" w:styleId="a8">
    <w:name w:val="Hyperlink"/>
    <w:basedOn w:val="a0"/>
    <w:uiPriority w:val="99"/>
    <w:unhideWhenUsed/>
    <w:rsid w:val="005D3638"/>
    <w:rPr>
      <w:color w:val="0000FF" w:themeColor="hyperlink"/>
      <w:u w:val="single"/>
    </w:rPr>
  </w:style>
  <w:style w:type="table" w:customStyle="1" w:styleId="11">
    <w:name w:val="Сетка таблицы11"/>
    <w:basedOn w:val="a1"/>
    <w:next w:val="a4"/>
    <w:uiPriority w:val="59"/>
    <w:rsid w:val="00011C98"/>
    <w:pPr>
      <w:spacing w:after="0" w:line="240" w:lineRule="auto"/>
    </w:pPr>
    <w:rPr>
      <w:rFonts w:ascii="Tahoma" w:eastAsia="Tahoma" w:hAnsi="Tahoma" w:cs="Tahom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80663B"/>
  </w:style>
  <w:style w:type="character" w:customStyle="1" w:styleId="a9">
    <w:name w:val="Текст сноски Знак"/>
    <w:basedOn w:val="a0"/>
    <w:link w:val="aa"/>
    <w:uiPriority w:val="99"/>
    <w:semiHidden/>
    <w:rsid w:val="0080663B"/>
    <w:rPr>
      <w:rFonts w:eastAsiaTheme="minorEastAsia"/>
      <w:sz w:val="20"/>
      <w:szCs w:val="20"/>
      <w:lang w:eastAsia="ru-RU"/>
    </w:rPr>
  </w:style>
  <w:style w:type="paragraph" w:styleId="aa">
    <w:name w:val="footnote text"/>
    <w:basedOn w:val="a"/>
    <w:link w:val="a9"/>
    <w:uiPriority w:val="99"/>
    <w:semiHidden/>
    <w:unhideWhenUsed/>
    <w:rsid w:val="0080663B"/>
    <w:rPr>
      <w:rFonts w:asciiTheme="minorHAnsi" w:eastAsiaTheme="minorEastAsia" w:hAnsiTheme="minorHAnsi" w:cstheme="minorBidi"/>
      <w:color w:val="auto"/>
      <w:sz w:val="20"/>
      <w:szCs w:val="20"/>
    </w:rPr>
  </w:style>
  <w:style w:type="character" w:customStyle="1" w:styleId="13">
    <w:name w:val="Текст сноски Знак1"/>
    <w:basedOn w:val="a0"/>
    <w:uiPriority w:val="99"/>
    <w:semiHidden/>
    <w:rsid w:val="0080663B"/>
    <w:rPr>
      <w:rFonts w:ascii="Tahoma" w:eastAsia="Tahoma" w:hAnsi="Tahoma" w:cs="Tahoma"/>
      <w:color w:val="000000"/>
      <w:sz w:val="20"/>
      <w:szCs w:val="20"/>
      <w:lang w:eastAsia="ru-RU"/>
    </w:rPr>
  </w:style>
  <w:style w:type="character" w:customStyle="1" w:styleId="ab">
    <w:name w:val="Верхний колонтитул Знак"/>
    <w:basedOn w:val="a0"/>
    <w:link w:val="ac"/>
    <w:uiPriority w:val="99"/>
    <w:rsid w:val="0080663B"/>
    <w:rPr>
      <w:rFonts w:eastAsiaTheme="minorEastAsia"/>
      <w:lang w:eastAsia="ru-RU"/>
    </w:rPr>
  </w:style>
  <w:style w:type="paragraph" w:styleId="ac">
    <w:name w:val="header"/>
    <w:basedOn w:val="a"/>
    <w:link w:val="ab"/>
    <w:uiPriority w:val="99"/>
    <w:unhideWhenUsed/>
    <w:rsid w:val="0080663B"/>
    <w:pPr>
      <w:tabs>
        <w:tab w:val="center" w:pos="4677"/>
        <w:tab w:val="right" w:pos="9355"/>
      </w:tabs>
    </w:pPr>
    <w:rPr>
      <w:rFonts w:asciiTheme="minorHAnsi" w:eastAsiaTheme="minorEastAsia" w:hAnsiTheme="minorHAnsi" w:cstheme="minorBidi"/>
      <w:color w:val="auto"/>
      <w:sz w:val="22"/>
      <w:szCs w:val="22"/>
    </w:rPr>
  </w:style>
  <w:style w:type="character" w:customStyle="1" w:styleId="14">
    <w:name w:val="Верхний колонтитул Знак1"/>
    <w:basedOn w:val="a0"/>
    <w:uiPriority w:val="99"/>
    <w:semiHidden/>
    <w:rsid w:val="0080663B"/>
    <w:rPr>
      <w:rFonts w:ascii="Tahoma" w:eastAsia="Tahoma" w:hAnsi="Tahoma" w:cs="Tahoma"/>
      <w:color w:val="000000"/>
      <w:sz w:val="24"/>
      <w:szCs w:val="24"/>
      <w:lang w:eastAsia="ru-RU"/>
    </w:rPr>
  </w:style>
  <w:style w:type="character" w:customStyle="1" w:styleId="ad">
    <w:name w:val="Нижний колонтитул Знак"/>
    <w:basedOn w:val="a0"/>
    <w:link w:val="ae"/>
    <w:uiPriority w:val="99"/>
    <w:rsid w:val="0080663B"/>
    <w:rPr>
      <w:rFonts w:eastAsiaTheme="minorEastAsia"/>
      <w:lang w:eastAsia="ru-RU"/>
    </w:rPr>
  </w:style>
  <w:style w:type="paragraph" w:styleId="ae">
    <w:name w:val="footer"/>
    <w:basedOn w:val="a"/>
    <w:link w:val="ad"/>
    <w:uiPriority w:val="99"/>
    <w:unhideWhenUsed/>
    <w:rsid w:val="0080663B"/>
    <w:pPr>
      <w:tabs>
        <w:tab w:val="center" w:pos="4677"/>
        <w:tab w:val="right" w:pos="9355"/>
      </w:tabs>
    </w:pPr>
    <w:rPr>
      <w:rFonts w:asciiTheme="minorHAnsi" w:eastAsiaTheme="minorEastAsia" w:hAnsiTheme="minorHAnsi" w:cstheme="minorBidi"/>
      <w:color w:val="auto"/>
      <w:sz w:val="22"/>
      <w:szCs w:val="22"/>
    </w:rPr>
  </w:style>
  <w:style w:type="character" w:customStyle="1" w:styleId="15">
    <w:name w:val="Нижний колонтитул Знак1"/>
    <w:basedOn w:val="a0"/>
    <w:uiPriority w:val="99"/>
    <w:semiHidden/>
    <w:rsid w:val="0080663B"/>
    <w:rPr>
      <w:rFonts w:ascii="Tahoma" w:eastAsia="Tahoma" w:hAnsi="Tahoma" w:cs="Tahoma"/>
      <w:color w:val="000000"/>
      <w:sz w:val="24"/>
      <w:szCs w:val="24"/>
      <w:lang w:eastAsia="ru-RU"/>
    </w:rPr>
  </w:style>
  <w:style w:type="character" w:styleId="af">
    <w:name w:val="footnote reference"/>
    <w:basedOn w:val="a0"/>
    <w:uiPriority w:val="99"/>
    <w:semiHidden/>
    <w:unhideWhenUsed/>
    <w:rsid w:val="0080663B"/>
    <w:rPr>
      <w:vertAlign w:val="superscript"/>
    </w:rPr>
  </w:style>
  <w:style w:type="character" w:styleId="af0">
    <w:name w:val="FollowedHyperlink"/>
    <w:basedOn w:val="a0"/>
    <w:uiPriority w:val="99"/>
    <w:semiHidden/>
    <w:unhideWhenUsed/>
    <w:rsid w:val="008066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89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legorsk.onli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glegorsk.online" TargetMode="External"/><Relationship Id="rId12" Type="http://schemas.openxmlformats.org/officeDocument/2006/relationships/hyperlink" Target="mailto:v.demura@sakhal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uglegorsk.online"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83361" TargetMode="External"/><Relationship Id="rId4" Type="http://schemas.openxmlformats.org/officeDocument/2006/relationships/settings" Target="settings.xml"/><Relationship Id="rId9" Type="http://schemas.openxmlformats.org/officeDocument/2006/relationships/hyperlink" Target="https://uglegorsk.onlin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8E3D3-89E2-48AC-BA54-EF44B423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28552</Words>
  <Characters>162747</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УМР</Company>
  <LinksUpToDate>false</LinksUpToDate>
  <CharactersWithSpaces>190918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Дорощук</dc:creator>
  <cp:lastModifiedBy>YakovlevaEG</cp:lastModifiedBy>
  <cp:revision>56</cp:revision>
  <cp:lastPrinted>2026-08-12T01:43:00Z</cp:lastPrinted>
  <dcterms:created xsi:type="dcterms:W3CDTF">2026-08-06T04:07:00Z</dcterms:created>
  <dcterms:modified xsi:type="dcterms:W3CDTF">2026-08-20T03:07:00Z</dcterms:modified>
</cp:coreProperties>
</file>