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66674" w14:textId="77777777" w:rsidR="00EF2615" w:rsidRDefault="00EF2615" w:rsidP="00506CF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89AD3F0" wp14:editId="4611200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54962" w14:textId="77777777" w:rsidR="00EF2615" w:rsidRDefault="00EF2615" w:rsidP="00506CF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69CF4E5" w14:textId="77777777" w:rsidR="00EF2615" w:rsidRDefault="00EF2615" w:rsidP="00506CF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E6BA2D2" w14:textId="501EBBA2" w:rsidR="00EF2615" w:rsidRPr="00A91438" w:rsidRDefault="00EF2615" w:rsidP="00506CF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F2615">
        <w:rPr>
          <w:sz w:val="28"/>
          <w:szCs w:val="28"/>
          <w:u w:val="single"/>
        </w:rPr>
        <w:t>14.05.2026</w:t>
      </w:r>
      <w:r>
        <w:rPr>
          <w:sz w:val="28"/>
          <w:szCs w:val="28"/>
        </w:rPr>
        <w:t xml:space="preserve"> № </w:t>
      </w:r>
      <w:r w:rsidRPr="00EF2615">
        <w:rPr>
          <w:sz w:val="28"/>
          <w:szCs w:val="28"/>
          <w:u w:val="single"/>
        </w:rPr>
        <w:t>232-п/26</w:t>
      </w:r>
    </w:p>
    <w:p w14:paraId="125243E2" w14:textId="77777777" w:rsidR="00EF2615" w:rsidRDefault="00EF2615" w:rsidP="00506CF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902F6A9" w14:textId="77777777" w:rsidR="00EF2615" w:rsidRDefault="00EF2615" w:rsidP="00506CFA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закреплении муниципальных общеобразовательных организаций за конкретными территориями Углегорского муниципального округа Сахалинской области</w:t>
      </w:r>
    </w:p>
    <w:p w14:paraId="01BDAF21" w14:textId="77777777" w:rsidR="00EF2615" w:rsidRDefault="00EF2615" w:rsidP="00506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9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пунктом 6 части 1 статьи 9 Федерального закона от 29.12.2012 № 273-ФЗ «Об образовании в Российской Федерации», пунктами 4-6 Порядка приема на обучение по образовательным программам начального общего, основного общего и среднего общего образования, утверждённого приказом Министерства просвещения Российской Федерации от 02.09.2020        № 458 (редакция от 14.01.2026 № 7),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в целях обеспечения прав несовершеннолетних на получение общедоступного и бесплатного начального общего, основного общего и среднего общего образования, а также в связи с введением в эксплуатацию новых жилых домов на территории Углегорского муниципального округа Сахалинской области, администрация Углегорского муниципального округа Сахалинской области </w:t>
      </w:r>
      <w:r>
        <w:rPr>
          <w:rFonts w:ascii="Times New Roman" w:hAnsi="Times New Roman" w:cs="Times New Roman"/>
          <w:b/>
          <w:sz w:val="28"/>
          <w:szCs w:val="28"/>
        </w:rPr>
        <w:t>поста</w:t>
      </w:r>
      <w:r w:rsidRPr="00217D66">
        <w:rPr>
          <w:rFonts w:ascii="Times New Roman" w:hAnsi="Times New Roman" w:cs="Times New Roman"/>
          <w:b/>
          <w:sz w:val="28"/>
          <w:szCs w:val="28"/>
        </w:rPr>
        <w:t>новляет:</w:t>
      </w:r>
    </w:p>
    <w:p w14:paraId="64F430AB" w14:textId="77777777" w:rsidR="00EF2615" w:rsidRPr="00BF5CE0" w:rsidRDefault="00EF2615" w:rsidP="00EF261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Закрепить границы микрорайонов Углегорского муниципального округа Сахалинской области за общеобразовательными организациями согласно приложению, к настоящему постановлению.</w:t>
      </w:r>
    </w:p>
    <w:p w14:paraId="06FC0C5C" w14:textId="77777777" w:rsidR="00EF2615" w:rsidRDefault="00EF2615" w:rsidP="00EF261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образования Углегорского муниципального округа Сахалинской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Е.А.) обеспечить контроль исполнения руководителями общеобразовательных организаций Углегорского муниципального округа Сахалинской области приема граждан, имеющих право на получение общего образования соответствующего уровня и проживающих на закрепленной территории.</w:t>
      </w:r>
    </w:p>
    <w:p w14:paraId="0E72CFAF" w14:textId="77777777" w:rsidR="00EF2615" w:rsidRPr="009158B5" w:rsidRDefault="00EF2615" w:rsidP="00EF261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8B5">
        <w:rPr>
          <w:rFonts w:ascii="Times New Roman" w:hAnsi="Times New Roman" w:cs="Times New Roman"/>
          <w:sz w:val="28"/>
          <w:szCs w:val="28"/>
        </w:rPr>
        <w:lastRenderedPageBreak/>
        <w:t>Считать утратившим силу постановление администрации Углегорского городского округа от 15.03.2022 № 182 «О закреплении границ микрорайонов Углегорского городского округа за общеобразовательными организациями».</w:t>
      </w:r>
    </w:p>
    <w:p w14:paraId="65963122" w14:textId="77777777" w:rsidR="00EF2615" w:rsidRDefault="00EF2615" w:rsidP="00EF2615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4DE7C6E8" w14:textId="77777777" w:rsidR="00EF2615" w:rsidRDefault="00EF2615" w:rsidP="00EF2615">
      <w:pPr>
        <w:pStyle w:val="ae"/>
        <w:numPr>
          <w:ilvl w:val="0"/>
          <w:numId w:val="1"/>
        </w:numPr>
        <w:spacing w:after="7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Pr="008D5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возложить на вице-мэра Углегорского муниципального округа Сахалинской области Петрову Я.Д.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4103C469BF3140E7807A74DE0814CD8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F2615" w:rsidRPr="00EB641E" w14:paraId="39CAC3B5" w14:textId="77777777" w:rsidTr="00506CF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FC69F27" w14:textId="77777777" w:rsidR="00EF2615" w:rsidRPr="009B2595" w:rsidRDefault="00EF2615" w:rsidP="00506CFA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1D47217" w14:textId="77777777" w:rsidR="00EF2615" w:rsidRPr="009B3ED5" w:rsidRDefault="00EF2615" w:rsidP="00506CF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A84CF7E" wp14:editId="4418EC7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E298472" w14:textId="77777777" w:rsidR="00EF2615" w:rsidRPr="006233F0" w:rsidRDefault="00EF2615" w:rsidP="00506CF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2C2DCBC" w14:textId="77777777" w:rsidR="00EF2615" w:rsidRPr="0073527A" w:rsidRDefault="00EF2615" w:rsidP="00EF2615">
      <w:pPr>
        <w:tabs>
          <w:tab w:val="left" w:pos="3231"/>
        </w:tabs>
        <w:rPr>
          <w:sz w:val="28"/>
          <w:szCs w:val="28"/>
        </w:rPr>
      </w:pPr>
    </w:p>
    <w:p w14:paraId="14873934" w14:textId="77777777" w:rsidR="00C60349" w:rsidRDefault="00C60349"/>
    <w:sectPr w:rsidR="00C60349" w:rsidSect="00EF2615">
      <w:footerReference w:type="first" r:id="rId8"/>
      <w:pgSz w:w="11906" w:h="16838"/>
      <w:pgMar w:top="1134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7276" w14:textId="77777777" w:rsidR="00EF2615" w:rsidRDefault="00EF2615">
    <w:pPr>
      <w:pStyle w:val="ac"/>
    </w:pPr>
    <w:r>
      <w:t>274-п/26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>
          <w:docPart w:val="FC8C97EA3AC0464288D3F9A4757ADDF9"/>
        </w:placeholder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1475A"/>
    <w:multiLevelType w:val="hybridMultilevel"/>
    <w:tmpl w:val="C652D4D8"/>
    <w:lvl w:ilvl="0" w:tplc="893A1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7689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E5"/>
    <w:rsid w:val="002D70BD"/>
    <w:rsid w:val="00422B1D"/>
    <w:rsid w:val="004940A8"/>
    <w:rsid w:val="00A975E5"/>
    <w:rsid w:val="00C60349"/>
    <w:rsid w:val="00E7115E"/>
    <w:rsid w:val="00EF2615"/>
    <w:rsid w:val="00F3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2B4A"/>
  <w15:chartTrackingRefBased/>
  <w15:docId w15:val="{856822B3-A183-4EEF-BB7A-B7D3B46E0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975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5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75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5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75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A975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75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75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75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5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75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75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75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75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A975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75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75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75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75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975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75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75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75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75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75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75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75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75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975E5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F2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F26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EF2615"/>
    <w:pPr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  <w:style w:type="paragraph" w:styleId="ae">
    <w:name w:val="No Spacing"/>
    <w:uiPriority w:val="1"/>
    <w:qFormat/>
    <w:rsid w:val="00EF261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8C97EA3AC0464288D3F9A4757ADD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E09E5A-76C0-43F1-867B-0D59FC5AC693}"/>
      </w:docPartPr>
      <w:docPartBody>
        <w:p w:rsidR="00000000" w:rsidRDefault="00586324" w:rsidP="00586324">
          <w:pPr>
            <w:pStyle w:val="FC8C97EA3AC0464288D3F9A4757ADDF9"/>
          </w:pPr>
          <w:r w:rsidRPr="003E784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103C469BF3140E7807A74DE0814CD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043DB7-D67E-4CA2-8D9A-2A9933B27957}"/>
      </w:docPartPr>
      <w:docPartBody>
        <w:p w:rsidR="00000000" w:rsidRDefault="00586324" w:rsidP="00586324">
          <w:pPr>
            <w:pStyle w:val="4103C469BF3140E7807A74DE0814CD8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324"/>
    <w:rsid w:val="002610CD"/>
    <w:rsid w:val="00586324"/>
    <w:rsid w:val="00F3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6324"/>
    <w:rPr>
      <w:color w:val="808080"/>
    </w:rPr>
  </w:style>
  <w:style w:type="paragraph" w:customStyle="1" w:styleId="636119DA41DA405FAEFBDFCB56FE2593">
    <w:name w:val="636119DA41DA405FAEFBDFCB56FE2593"/>
    <w:rsid w:val="00586324"/>
  </w:style>
  <w:style w:type="paragraph" w:customStyle="1" w:styleId="79AFA1BEE28447F2B42753756130963F">
    <w:name w:val="79AFA1BEE28447F2B42753756130963F"/>
    <w:rsid w:val="00586324"/>
  </w:style>
  <w:style w:type="paragraph" w:customStyle="1" w:styleId="FC8C97EA3AC0464288D3F9A4757ADDF9">
    <w:name w:val="FC8C97EA3AC0464288D3F9A4757ADDF9"/>
    <w:rsid w:val="00586324"/>
  </w:style>
  <w:style w:type="paragraph" w:customStyle="1" w:styleId="4103C469BF3140E7807A74DE0814CD81">
    <w:name w:val="4103C469BF3140E7807A74DE0814CD81"/>
    <w:rsid w:val="005863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2026-05-13T22:31:00Z</dcterms:created>
  <dcterms:modified xsi:type="dcterms:W3CDTF">2026-05-13T22:32:00Z</dcterms:modified>
</cp:coreProperties>
</file>