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F5" w:rsidRPr="00B82271" w:rsidRDefault="00E83BF5" w:rsidP="00E83BF5">
      <w:pPr>
        <w:pStyle w:val="2"/>
        <w:rPr>
          <w:color w:val="000000" w:themeColor="text1"/>
          <w:sz w:val="28"/>
          <w:szCs w:val="28"/>
        </w:rPr>
      </w:pPr>
      <w:r w:rsidRPr="00B82271">
        <w:rPr>
          <w:color w:val="000000" w:themeColor="text1"/>
          <w:sz w:val="28"/>
          <w:szCs w:val="28"/>
        </w:rPr>
        <w:t xml:space="preserve">                                                                </w:t>
      </w:r>
      <w:r w:rsidRPr="00B82271">
        <w:rPr>
          <w:noProof/>
          <w:color w:val="000000" w:themeColor="text1"/>
          <w:sz w:val="28"/>
          <w:szCs w:val="28"/>
        </w:rPr>
        <w:drawing>
          <wp:inline distT="0" distB="0" distL="0" distR="0" wp14:anchorId="6AD9E9CE" wp14:editId="44EB7E45">
            <wp:extent cx="506095" cy="622300"/>
            <wp:effectExtent l="19050" t="0" r="8255"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9">
                      <a:lum bright="40000"/>
                    </a:blip>
                    <a:srcRect/>
                    <a:stretch>
                      <a:fillRect/>
                    </a:stretch>
                  </pic:blipFill>
                  <pic:spPr bwMode="auto">
                    <a:xfrm>
                      <a:off x="0" y="0"/>
                      <a:ext cx="506095" cy="622300"/>
                    </a:xfrm>
                    <a:prstGeom prst="rect">
                      <a:avLst/>
                    </a:prstGeom>
                    <a:noFill/>
                    <a:ln w="9525">
                      <a:noFill/>
                      <a:miter lim="800000"/>
                      <a:headEnd/>
                      <a:tailEnd/>
                    </a:ln>
                  </pic:spPr>
                </pic:pic>
              </a:graphicData>
            </a:graphic>
          </wp:inline>
        </w:drawing>
      </w:r>
      <w:r w:rsidRPr="00B82271">
        <w:rPr>
          <w:color w:val="000000" w:themeColor="text1"/>
          <w:sz w:val="28"/>
          <w:szCs w:val="28"/>
        </w:rPr>
        <w:t xml:space="preserve">                                                </w:t>
      </w:r>
      <w:r w:rsidRPr="00B82271">
        <w:rPr>
          <w:b/>
          <w:color w:val="000000" w:themeColor="text1"/>
          <w:sz w:val="28"/>
          <w:szCs w:val="28"/>
        </w:rPr>
        <w:t xml:space="preserve"> </w:t>
      </w:r>
    </w:p>
    <w:p w:rsidR="00E83BF5" w:rsidRPr="00B82271" w:rsidRDefault="00E83BF5" w:rsidP="00E83BF5">
      <w:pPr>
        <w:pStyle w:val="2"/>
        <w:jc w:val="center"/>
        <w:rPr>
          <w:color w:val="000000" w:themeColor="text1"/>
          <w:sz w:val="28"/>
          <w:szCs w:val="28"/>
        </w:rPr>
      </w:pPr>
      <w:r w:rsidRPr="00B82271">
        <w:rPr>
          <w:color w:val="000000" w:themeColor="text1"/>
          <w:sz w:val="28"/>
          <w:szCs w:val="28"/>
        </w:rPr>
        <w:t>Сахалинская область</w:t>
      </w:r>
    </w:p>
    <w:p w:rsidR="00E83BF5" w:rsidRPr="00B82271" w:rsidRDefault="00E83BF5" w:rsidP="00E83BF5">
      <w:pPr>
        <w:pStyle w:val="2"/>
        <w:jc w:val="center"/>
        <w:rPr>
          <w:color w:val="000000" w:themeColor="text1"/>
          <w:sz w:val="28"/>
          <w:szCs w:val="28"/>
        </w:rPr>
      </w:pPr>
      <w:r w:rsidRPr="00B82271">
        <w:rPr>
          <w:color w:val="000000" w:themeColor="text1"/>
          <w:sz w:val="28"/>
          <w:szCs w:val="28"/>
        </w:rPr>
        <w:t xml:space="preserve">   </w:t>
      </w:r>
    </w:p>
    <w:p w:rsidR="00E83BF5" w:rsidRPr="00B82271" w:rsidRDefault="00E83BF5" w:rsidP="00E83BF5">
      <w:pPr>
        <w:pStyle w:val="2"/>
        <w:jc w:val="center"/>
        <w:rPr>
          <w:b/>
          <w:color w:val="000000" w:themeColor="text1"/>
          <w:sz w:val="28"/>
          <w:szCs w:val="28"/>
        </w:rPr>
      </w:pPr>
      <w:r w:rsidRPr="00B82271">
        <w:rPr>
          <w:b/>
          <w:color w:val="000000" w:themeColor="text1"/>
          <w:sz w:val="28"/>
          <w:szCs w:val="28"/>
        </w:rPr>
        <w:t xml:space="preserve">СОБРАНИЕ </w:t>
      </w:r>
    </w:p>
    <w:p w:rsidR="00E83BF5" w:rsidRDefault="00E83BF5" w:rsidP="00E83BF5">
      <w:pPr>
        <w:pStyle w:val="2"/>
        <w:jc w:val="center"/>
        <w:rPr>
          <w:b/>
          <w:color w:val="000000" w:themeColor="text1"/>
          <w:sz w:val="28"/>
          <w:szCs w:val="28"/>
        </w:rPr>
      </w:pPr>
      <w:r w:rsidRPr="00B82271">
        <w:rPr>
          <w:b/>
          <w:color w:val="000000" w:themeColor="text1"/>
          <w:sz w:val="28"/>
          <w:szCs w:val="28"/>
        </w:rPr>
        <w:t>УГЛЕГОРСКОГО ГОРОДСКОГО ОКРУГА</w:t>
      </w:r>
    </w:p>
    <w:p w:rsidR="009918C3" w:rsidRDefault="009918C3" w:rsidP="009918C3"/>
    <w:p w:rsidR="009918C3" w:rsidRDefault="009918C3" w:rsidP="009918C3"/>
    <w:p w:rsidR="00E83BF5" w:rsidRPr="009918C3" w:rsidRDefault="00E83BF5" w:rsidP="00E83BF5">
      <w:pPr>
        <w:ind w:left="-142" w:firstLine="142"/>
        <w:jc w:val="center"/>
        <w:rPr>
          <w:b/>
          <w:color w:val="000000" w:themeColor="text1"/>
          <w:sz w:val="32"/>
          <w:szCs w:val="32"/>
        </w:rPr>
      </w:pPr>
      <w:r w:rsidRPr="009918C3">
        <w:rPr>
          <w:b/>
          <w:color w:val="000000" w:themeColor="text1"/>
          <w:sz w:val="32"/>
          <w:szCs w:val="32"/>
        </w:rPr>
        <w:t>РЕШЕНИЕ</w:t>
      </w:r>
    </w:p>
    <w:p w:rsidR="00E83BF5" w:rsidRPr="00B82271" w:rsidRDefault="00E83BF5" w:rsidP="00E83BF5">
      <w:pPr>
        <w:rPr>
          <w:color w:val="000000" w:themeColor="text1"/>
          <w:sz w:val="28"/>
          <w:szCs w:val="28"/>
        </w:rPr>
      </w:pPr>
    </w:p>
    <w:p w:rsidR="00E83BF5" w:rsidRPr="00B82271" w:rsidRDefault="00E83BF5" w:rsidP="00E83BF5">
      <w:pPr>
        <w:rPr>
          <w:color w:val="000000" w:themeColor="text1"/>
          <w:sz w:val="28"/>
          <w:szCs w:val="28"/>
        </w:rPr>
      </w:pPr>
    </w:p>
    <w:p w:rsidR="00E83BF5" w:rsidRPr="00844265" w:rsidRDefault="00E83BF5" w:rsidP="00E83BF5">
      <w:pPr>
        <w:rPr>
          <w:color w:val="000000" w:themeColor="text1"/>
          <w:sz w:val="26"/>
          <w:szCs w:val="26"/>
        </w:rPr>
      </w:pPr>
      <w:r w:rsidRPr="00844265">
        <w:rPr>
          <w:color w:val="000000" w:themeColor="text1"/>
          <w:sz w:val="26"/>
          <w:szCs w:val="26"/>
        </w:rPr>
        <w:t xml:space="preserve">от </w:t>
      </w:r>
      <w:r w:rsidR="009B4BE7" w:rsidRPr="00844265">
        <w:rPr>
          <w:color w:val="000000" w:themeColor="text1"/>
          <w:sz w:val="26"/>
          <w:szCs w:val="26"/>
        </w:rPr>
        <w:t xml:space="preserve"> 12.12.2024</w:t>
      </w:r>
      <w:r w:rsidRPr="00844265">
        <w:rPr>
          <w:color w:val="000000" w:themeColor="text1"/>
          <w:sz w:val="26"/>
          <w:szCs w:val="26"/>
        </w:rPr>
        <w:t xml:space="preserve">г. </w:t>
      </w:r>
      <w:r w:rsidR="009B4BE7" w:rsidRPr="00844265">
        <w:rPr>
          <w:color w:val="000000" w:themeColor="text1"/>
          <w:sz w:val="26"/>
          <w:szCs w:val="26"/>
        </w:rPr>
        <w:tab/>
      </w:r>
      <w:r w:rsidR="009B4BE7" w:rsidRPr="00844265">
        <w:rPr>
          <w:color w:val="000000" w:themeColor="text1"/>
          <w:sz w:val="26"/>
          <w:szCs w:val="26"/>
        </w:rPr>
        <w:tab/>
      </w:r>
      <w:r w:rsidR="009B4BE7" w:rsidRPr="00844265">
        <w:rPr>
          <w:color w:val="000000" w:themeColor="text1"/>
          <w:sz w:val="26"/>
          <w:szCs w:val="26"/>
        </w:rPr>
        <w:tab/>
      </w:r>
      <w:r w:rsidR="009B4BE7" w:rsidRPr="00844265">
        <w:rPr>
          <w:color w:val="000000" w:themeColor="text1"/>
          <w:sz w:val="26"/>
          <w:szCs w:val="26"/>
        </w:rPr>
        <w:tab/>
        <w:t xml:space="preserve">    </w:t>
      </w:r>
      <w:r w:rsidRPr="00844265">
        <w:rPr>
          <w:color w:val="000000" w:themeColor="text1"/>
          <w:sz w:val="26"/>
          <w:szCs w:val="26"/>
        </w:rPr>
        <w:t>№</w:t>
      </w:r>
      <w:r w:rsidR="00420802">
        <w:rPr>
          <w:color w:val="000000" w:themeColor="text1"/>
          <w:sz w:val="26"/>
          <w:szCs w:val="26"/>
        </w:rPr>
        <w:t xml:space="preserve"> 119</w:t>
      </w:r>
    </w:p>
    <w:p w:rsidR="00E83BF5" w:rsidRPr="00844265" w:rsidRDefault="00E83BF5" w:rsidP="00E83BF5">
      <w:pPr>
        <w:rPr>
          <w:color w:val="000000" w:themeColor="text1"/>
          <w:sz w:val="26"/>
          <w:szCs w:val="26"/>
        </w:rPr>
      </w:pPr>
      <w:r w:rsidRPr="00844265">
        <w:rPr>
          <w:color w:val="000000" w:themeColor="text1"/>
          <w:sz w:val="26"/>
          <w:szCs w:val="26"/>
        </w:rPr>
        <w:t>г. Углегорск</w:t>
      </w:r>
    </w:p>
    <w:p w:rsidR="00E83BF5" w:rsidRPr="00844265" w:rsidRDefault="00E83BF5" w:rsidP="00E83BF5">
      <w:pPr>
        <w:rPr>
          <w:color w:val="000000" w:themeColor="text1"/>
          <w:sz w:val="26"/>
          <w:szCs w:val="26"/>
        </w:rPr>
      </w:pPr>
      <w:r w:rsidRPr="00844265">
        <w:rPr>
          <w:color w:val="000000" w:themeColor="text1"/>
          <w:sz w:val="26"/>
          <w:szCs w:val="26"/>
        </w:rPr>
        <w:t xml:space="preserve"> </w:t>
      </w:r>
    </w:p>
    <w:p w:rsidR="00E83BF5" w:rsidRPr="00844265" w:rsidRDefault="00420802" w:rsidP="00E83BF5">
      <w:pPr>
        <w:rPr>
          <w:color w:val="000000" w:themeColor="text1"/>
          <w:sz w:val="26"/>
          <w:szCs w:val="26"/>
        </w:rPr>
      </w:pPr>
      <w:r>
        <w:rPr>
          <w:color w:val="000000" w:themeColor="text1"/>
          <w:sz w:val="26"/>
          <w:szCs w:val="26"/>
          <w:lang w:val="en-US"/>
        </w:rPr>
        <w:t>XVII</w:t>
      </w:r>
      <w:r w:rsidR="00E83BF5" w:rsidRPr="00844265">
        <w:rPr>
          <w:color w:val="000000" w:themeColor="text1"/>
          <w:sz w:val="26"/>
          <w:szCs w:val="26"/>
        </w:rPr>
        <w:t xml:space="preserve"> очередная сессия восьмого созыва </w:t>
      </w:r>
    </w:p>
    <w:p w:rsidR="00E83BF5" w:rsidRPr="00844265" w:rsidRDefault="00E83BF5" w:rsidP="00E83BF5">
      <w:pPr>
        <w:rPr>
          <w:color w:val="000000" w:themeColor="text1"/>
          <w:sz w:val="26"/>
          <w:szCs w:val="26"/>
        </w:rPr>
      </w:pPr>
    </w:p>
    <w:tbl>
      <w:tblPr>
        <w:tblW w:w="0" w:type="auto"/>
        <w:tblLook w:val="04A0" w:firstRow="1" w:lastRow="0" w:firstColumn="1" w:lastColumn="0" w:noHBand="0" w:noVBand="1"/>
      </w:tblPr>
      <w:tblGrid>
        <w:gridCol w:w="4820"/>
      </w:tblGrid>
      <w:tr w:rsidR="00B82271" w:rsidRPr="00844265" w:rsidTr="004F15F3">
        <w:tc>
          <w:tcPr>
            <w:tcW w:w="4820" w:type="dxa"/>
            <w:shd w:val="clear" w:color="auto" w:fill="auto"/>
          </w:tcPr>
          <w:p w:rsidR="00AD4FCD" w:rsidRPr="00844265" w:rsidRDefault="00AD4FCD" w:rsidP="00571D0B">
            <w:pPr>
              <w:tabs>
                <w:tab w:val="left" w:pos="0"/>
              </w:tabs>
              <w:jc w:val="both"/>
              <w:rPr>
                <w:color w:val="000000" w:themeColor="text1"/>
                <w:sz w:val="26"/>
                <w:szCs w:val="26"/>
              </w:rPr>
            </w:pPr>
          </w:p>
          <w:p w:rsidR="00E83BF5" w:rsidRPr="00844265" w:rsidRDefault="00E83BF5" w:rsidP="00571D0B">
            <w:pPr>
              <w:tabs>
                <w:tab w:val="left" w:pos="0"/>
              </w:tabs>
              <w:jc w:val="both"/>
              <w:rPr>
                <w:color w:val="000000" w:themeColor="text1"/>
                <w:sz w:val="26"/>
                <w:szCs w:val="26"/>
              </w:rPr>
            </w:pPr>
            <w:r w:rsidRPr="00844265">
              <w:rPr>
                <w:color w:val="000000" w:themeColor="text1"/>
                <w:sz w:val="26"/>
                <w:szCs w:val="26"/>
              </w:rPr>
              <w:t xml:space="preserve">О </w:t>
            </w:r>
            <w:r w:rsidR="00AD4FCD" w:rsidRPr="00844265">
              <w:rPr>
                <w:color w:val="000000" w:themeColor="text1"/>
                <w:sz w:val="26"/>
                <w:szCs w:val="26"/>
              </w:rPr>
              <w:t xml:space="preserve">переименовании Финансового управления </w:t>
            </w:r>
            <w:r w:rsidRPr="00844265">
              <w:rPr>
                <w:color w:val="000000" w:themeColor="text1"/>
                <w:sz w:val="26"/>
                <w:szCs w:val="26"/>
              </w:rPr>
              <w:t xml:space="preserve">Углегорского городского округа </w:t>
            </w:r>
            <w:r w:rsidR="00996757" w:rsidRPr="00844265">
              <w:rPr>
                <w:color w:val="000000" w:themeColor="text1"/>
                <w:sz w:val="26"/>
                <w:szCs w:val="26"/>
              </w:rPr>
              <w:t xml:space="preserve">Сахалинской области </w:t>
            </w:r>
            <w:r w:rsidR="00AD4FCD" w:rsidRPr="00844265">
              <w:rPr>
                <w:color w:val="000000" w:themeColor="text1"/>
                <w:sz w:val="26"/>
                <w:szCs w:val="26"/>
              </w:rPr>
              <w:t>и утверждении Положения</w:t>
            </w:r>
          </w:p>
          <w:p w:rsidR="00E83BF5" w:rsidRPr="00844265" w:rsidRDefault="00E83BF5" w:rsidP="00571D0B">
            <w:pPr>
              <w:jc w:val="both"/>
              <w:rPr>
                <w:color w:val="000000" w:themeColor="text1"/>
                <w:sz w:val="26"/>
                <w:szCs w:val="26"/>
              </w:rPr>
            </w:pPr>
          </w:p>
          <w:p w:rsidR="00E83BF5" w:rsidRPr="00844265" w:rsidRDefault="00E83BF5" w:rsidP="00571D0B">
            <w:pPr>
              <w:rPr>
                <w:color w:val="000000" w:themeColor="text1"/>
                <w:sz w:val="26"/>
                <w:szCs w:val="26"/>
              </w:rPr>
            </w:pPr>
          </w:p>
        </w:tc>
      </w:tr>
    </w:tbl>
    <w:p w:rsidR="00E83BF5" w:rsidRPr="00844265" w:rsidRDefault="00AD4FCD" w:rsidP="00B6736E">
      <w:pPr>
        <w:ind w:left="-14"/>
        <w:jc w:val="both"/>
        <w:rPr>
          <w:color w:val="000000" w:themeColor="text1"/>
          <w:sz w:val="26"/>
          <w:szCs w:val="26"/>
        </w:rPr>
      </w:pPr>
      <w:r w:rsidRPr="00844265">
        <w:rPr>
          <w:color w:val="000000" w:themeColor="text1"/>
          <w:sz w:val="26"/>
          <w:szCs w:val="26"/>
        </w:rPr>
        <w:t xml:space="preserve">         В соответствии с Федеральным </w:t>
      </w:r>
      <w:hyperlink r:id="rId10" w:history="1">
        <w:r w:rsidRPr="00844265">
          <w:rPr>
            <w:rStyle w:val="a6"/>
            <w:color w:val="000000" w:themeColor="text1"/>
            <w:sz w:val="26"/>
            <w:szCs w:val="26"/>
            <w:u w:val="none"/>
          </w:rPr>
          <w:t>законом</w:t>
        </w:r>
      </w:hyperlink>
      <w:r w:rsidRPr="00844265">
        <w:rPr>
          <w:color w:val="000000" w:themeColor="text1"/>
          <w:sz w:val="26"/>
          <w:szCs w:val="26"/>
        </w:rPr>
        <w:t xml:space="preserve"> от 06.10.2003 № 131-ФЗ «Об общих принципах организации местного самоуправления в Российской Федерации», Законом Сахалинской области от 14.11.2024 года № 96-ЗО «О статусе и границах муниципальных образований в Сахалинской области»</w:t>
      </w:r>
      <w:r w:rsidR="00AC33DB" w:rsidRPr="00844265">
        <w:rPr>
          <w:color w:val="000000" w:themeColor="text1"/>
          <w:sz w:val="26"/>
          <w:szCs w:val="26"/>
        </w:rPr>
        <w:t>,</w:t>
      </w:r>
      <w:r w:rsidRPr="00844265">
        <w:rPr>
          <w:color w:val="000000" w:themeColor="text1"/>
          <w:sz w:val="26"/>
          <w:szCs w:val="26"/>
        </w:rPr>
        <w:t xml:space="preserve"> Уставом Углегорского городского округа, </w:t>
      </w:r>
      <w:r w:rsidR="00E83BF5" w:rsidRPr="00844265">
        <w:rPr>
          <w:color w:val="000000" w:themeColor="text1"/>
          <w:sz w:val="26"/>
          <w:szCs w:val="26"/>
        </w:rPr>
        <w:t xml:space="preserve"> </w:t>
      </w:r>
    </w:p>
    <w:p w:rsidR="00E83BF5" w:rsidRPr="00844265" w:rsidRDefault="00E83BF5" w:rsidP="00E83BF5">
      <w:pPr>
        <w:tabs>
          <w:tab w:val="left" w:pos="9355"/>
        </w:tabs>
        <w:jc w:val="center"/>
        <w:rPr>
          <w:color w:val="000000" w:themeColor="text1"/>
          <w:sz w:val="26"/>
          <w:szCs w:val="26"/>
        </w:rPr>
      </w:pPr>
      <w:r w:rsidRPr="00844265">
        <w:rPr>
          <w:color w:val="000000" w:themeColor="text1"/>
          <w:sz w:val="26"/>
          <w:szCs w:val="26"/>
        </w:rPr>
        <w:t>Собрание Углегорского городского округа РЕШИЛО:</w:t>
      </w:r>
    </w:p>
    <w:p w:rsidR="00AC33DB" w:rsidRPr="00844265" w:rsidRDefault="00AC33DB" w:rsidP="00AC33DB">
      <w:pPr>
        <w:pStyle w:val="a7"/>
        <w:numPr>
          <w:ilvl w:val="0"/>
          <w:numId w:val="2"/>
        </w:numPr>
        <w:ind w:left="0" w:firstLine="709"/>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Переименовать Финансовое управление Углегорского городского округа </w:t>
      </w:r>
      <w:r w:rsidR="004F15F3" w:rsidRPr="00844265">
        <w:rPr>
          <w:rFonts w:ascii="Times New Roman" w:hAnsi="Times New Roman" w:cs="Times New Roman"/>
          <w:color w:val="000000" w:themeColor="text1"/>
          <w:sz w:val="26"/>
          <w:szCs w:val="26"/>
        </w:rPr>
        <w:t xml:space="preserve">Сахалинской области </w:t>
      </w:r>
      <w:r w:rsidRPr="00844265">
        <w:rPr>
          <w:rFonts w:ascii="Times New Roman" w:hAnsi="Times New Roman" w:cs="Times New Roman"/>
          <w:color w:val="000000" w:themeColor="text1"/>
          <w:sz w:val="26"/>
          <w:szCs w:val="26"/>
        </w:rPr>
        <w:t>в Финансовое управление Углегорского муниципального округа</w:t>
      </w:r>
      <w:r w:rsidR="004F15F3" w:rsidRPr="00844265">
        <w:rPr>
          <w:rFonts w:ascii="Times New Roman" w:hAnsi="Times New Roman" w:cs="Times New Roman"/>
          <w:color w:val="000000" w:themeColor="text1"/>
          <w:sz w:val="26"/>
          <w:szCs w:val="26"/>
        </w:rPr>
        <w:t xml:space="preserve"> Сахалинской области</w:t>
      </w:r>
      <w:r w:rsidR="00FB7664" w:rsidRPr="00844265">
        <w:rPr>
          <w:rFonts w:ascii="Times New Roman" w:hAnsi="Times New Roman" w:cs="Times New Roman"/>
          <w:color w:val="000000" w:themeColor="text1"/>
          <w:sz w:val="26"/>
          <w:szCs w:val="26"/>
        </w:rPr>
        <w:t>.</w:t>
      </w:r>
    </w:p>
    <w:p w:rsidR="00AC33DB" w:rsidRPr="00844265" w:rsidRDefault="00AC33DB" w:rsidP="00844265">
      <w:pPr>
        <w:pStyle w:val="a7"/>
        <w:numPr>
          <w:ilvl w:val="0"/>
          <w:numId w:val="2"/>
        </w:numPr>
        <w:ind w:left="0" w:firstLine="709"/>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Утвердить Положение о Финансовом управлении Углегорского муниципального округа </w:t>
      </w:r>
      <w:r w:rsidR="004F15F3" w:rsidRPr="00844265">
        <w:rPr>
          <w:rFonts w:ascii="Times New Roman" w:hAnsi="Times New Roman" w:cs="Times New Roman"/>
          <w:color w:val="000000" w:themeColor="text1"/>
          <w:sz w:val="26"/>
          <w:szCs w:val="26"/>
        </w:rPr>
        <w:t xml:space="preserve">Сахалинской области </w:t>
      </w:r>
      <w:r w:rsidR="009B4BE7" w:rsidRPr="00844265">
        <w:rPr>
          <w:rFonts w:ascii="Times New Roman" w:hAnsi="Times New Roman" w:cs="Times New Roman"/>
          <w:color w:val="000000" w:themeColor="text1"/>
          <w:sz w:val="26"/>
          <w:szCs w:val="26"/>
        </w:rPr>
        <w:t>согласно приложению</w:t>
      </w:r>
      <w:r w:rsidRPr="00844265">
        <w:rPr>
          <w:rFonts w:ascii="Times New Roman" w:hAnsi="Times New Roman" w:cs="Times New Roman"/>
          <w:color w:val="000000" w:themeColor="text1"/>
          <w:sz w:val="26"/>
          <w:szCs w:val="26"/>
        </w:rPr>
        <w:t>.</w:t>
      </w:r>
    </w:p>
    <w:p w:rsidR="00AC33DB" w:rsidRPr="00844265" w:rsidRDefault="00FA33FE" w:rsidP="00844265">
      <w:pPr>
        <w:pStyle w:val="a7"/>
        <w:numPr>
          <w:ilvl w:val="0"/>
          <w:numId w:val="2"/>
        </w:numPr>
        <w:ind w:left="0" w:firstLine="709"/>
        <w:jc w:val="both"/>
        <w:rPr>
          <w:rFonts w:ascii="Times New Roman" w:hAnsi="Times New Roman" w:cs="Times New Roman"/>
          <w:color w:val="000000" w:themeColor="text1"/>
          <w:sz w:val="26"/>
          <w:szCs w:val="26"/>
        </w:rPr>
      </w:pPr>
      <w:proofErr w:type="gramStart"/>
      <w:r w:rsidRPr="00844265">
        <w:rPr>
          <w:rFonts w:ascii="Times New Roman" w:hAnsi="Times New Roman" w:cs="Times New Roman"/>
          <w:color w:val="000000" w:themeColor="text1"/>
          <w:sz w:val="26"/>
          <w:szCs w:val="26"/>
        </w:rPr>
        <w:t xml:space="preserve">Начальнику Финансового управления Углегорского </w:t>
      </w:r>
      <w:r w:rsidR="001A2E52" w:rsidRPr="00844265">
        <w:rPr>
          <w:rFonts w:ascii="Times New Roman" w:hAnsi="Times New Roman" w:cs="Times New Roman"/>
          <w:color w:val="000000" w:themeColor="text1"/>
          <w:sz w:val="26"/>
          <w:szCs w:val="26"/>
        </w:rPr>
        <w:t>городского</w:t>
      </w:r>
      <w:r w:rsidRPr="00844265">
        <w:rPr>
          <w:rFonts w:ascii="Times New Roman" w:hAnsi="Times New Roman" w:cs="Times New Roman"/>
          <w:color w:val="000000" w:themeColor="text1"/>
          <w:sz w:val="26"/>
          <w:szCs w:val="26"/>
        </w:rPr>
        <w:t xml:space="preserve"> округа </w:t>
      </w:r>
      <w:r w:rsidR="004F15F3" w:rsidRPr="00844265">
        <w:rPr>
          <w:rFonts w:ascii="Times New Roman" w:hAnsi="Times New Roman" w:cs="Times New Roman"/>
          <w:color w:val="000000" w:themeColor="text1"/>
          <w:sz w:val="26"/>
          <w:szCs w:val="26"/>
        </w:rPr>
        <w:t xml:space="preserve">Сахалинской области </w:t>
      </w:r>
      <w:r w:rsidR="00AC33DB" w:rsidRPr="00844265">
        <w:rPr>
          <w:rFonts w:ascii="Times New Roman" w:hAnsi="Times New Roman" w:cs="Times New Roman"/>
          <w:color w:val="000000" w:themeColor="text1"/>
          <w:sz w:val="26"/>
          <w:szCs w:val="26"/>
        </w:rPr>
        <w:t>(И.</w:t>
      </w:r>
      <w:r w:rsidRPr="00844265">
        <w:rPr>
          <w:rFonts w:ascii="Times New Roman" w:hAnsi="Times New Roman" w:cs="Times New Roman"/>
          <w:color w:val="000000" w:themeColor="text1"/>
          <w:sz w:val="26"/>
          <w:szCs w:val="26"/>
        </w:rPr>
        <w:t>А</w:t>
      </w:r>
      <w:r w:rsidR="00AC33DB" w:rsidRPr="00844265">
        <w:rPr>
          <w:rFonts w:ascii="Times New Roman" w:hAnsi="Times New Roman" w:cs="Times New Roman"/>
          <w:color w:val="000000" w:themeColor="text1"/>
          <w:sz w:val="26"/>
          <w:szCs w:val="26"/>
        </w:rPr>
        <w:t>.</w:t>
      </w:r>
      <w:r w:rsidRPr="00844265">
        <w:rPr>
          <w:rFonts w:ascii="Times New Roman" w:hAnsi="Times New Roman" w:cs="Times New Roman"/>
          <w:color w:val="000000" w:themeColor="text1"/>
          <w:sz w:val="26"/>
          <w:szCs w:val="26"/>
        </w:rPr>
        <w:t>Охин</w:t>
      </w:r>
      <w:r w:rsidR="00AC33DB" w:rsidRPr="00844265">
        <w:rPr>
          <w:rFonts w:ascii="Times New Roman" w:hAnsi="Times New Roman" w:cs="Times New Roman"/>
          <w:color w:val="000000" w:themeColor="text1"/>
          <w:sz w:val="26"/>
          <w:szCs w:val="26"/>
        </w:rPr>
        <w:t>а) обеспечить государственную регистрацию внесения изменений в ЕГРЮЛ в установленны</w:t>
      </w:r>
      <w:r w:rsidR="001A2E52" w:rsidRPr="00844265">
        <w:rPr>
          <w:rFonts w:ascii="Times New Roman" w:hAnsi="Times New Roman" w:cs="Times New Roman"/>
          <w:color w:val="000000" w:themeColor="text1"/>
          <w:sz w:val="26"/>
          <w:szCs w:val="26"/>
        </w:rPr>
        <w:t>х</w:t>
      </w:r>
      <w:r w:rsidR="00AC33DB" w:rsidRPr="00844265">
        <w:rPr>
          <w:rFonts w:ascii="Times New Roman" w:hAnsi="Times New Roman" w:cs="Times New Roman"/>
          <w:color w:val="000000" w:themeColor="text1"/>
          <w:sz w:val="26"/>
          <w:szCs w:val="26"/>
        </w:rPr>
        <w:t xml:space="preserve"> законом порядке и срок</w:t>
      </w:r>
      <w:r w:rsidR="001A2E52" w:rsidRPr="00844265">
        <w:rPr>
          <w:rFonts w:ascii="Times New Roman" w:hAnsi="Times New Roman" w:cs="Times New Roman"/>
          <w:color w:val="000000" w:themeColor="text1"/>
          <w:sz w:val="26"/>
          <w:szCs w:val="26"/>
        </w:rPr>
        <w:t>е</w:t>
      </w:r>
      <w:r w:rsidR="00AC33DB" w:rsidRPr="00844265">
        <w:rPr>
          <w:rFonts w:ascii="Times New Roman" w:hAnsi="Times New Roman" w:cs="Times New Roman"/>
          <w:color w:val="000000" w:themeColor="text1"/>
          <w:sz w:val="26"/>
          <w:szCs w:val="26"/>
        </w:rPr>
        <w:t xml:space="preserve">. </w:t>
      </w:r>
      <w:proofErr w:type="gramEnd"/>
    </w:p>
    <w:p w:rsidR="002C0627" w:rsidRPr="00844265" w:rsidRDefault="00AC33DB" w:rsidP="00844265">
      <w:pPr>
        <w:pStyle w:val="a7"/>
        <w:numPr>
          <w:ilvl w:val="0"/>
          <w:numId w:val="2"/>
        </w:numPr>
        <w:ind w:left="0" w:firstLine="709"/>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Признать утратившим</w:t>
      </w:r>
      <w:r w:rsidR="007B50D4" w:rsidRPr="00844265">
        <w:rPr>
          <w:rFonts w:ascii="Times New Roman" w:hAnsi="Times New Roman" w:cs="Times New Roman"/>
          <w:color w:val="000000" w:themeColor="text1"/>
          <w:sz w:val="26"/>
          <w:szCs w:val="26"/>
        </w:rPr>
        <w:t>и</w:t>
      </w:r>
      <w:r w:rsidRPr="00844265">
        <w:rPr>
          <w:rFonts w:ascii="Times New Roman" w:hAnsi="Times New Roman" w:cs="Times New Roman"/>
          <w:color w:val="000000" w:themeColor="text1"/>
          <w:sz w:val="26"/>
          <w:szCs w:val="26"/>
        </w:rPr>
        <w:t xml:space="preserve"> силу</w:t>
      </w:r>
      <w:r w:rsidR="002C0627" w:rsidRPr="00844265">
        <w:rPr>
          <w:rFonts w:ascii="Times New Roman" w:hAnsi="Times New Roman" w:cs="Times New Roman"/>
          <w:color w:val="000000" w:themeColor="text1"/>
          <w:sz w:val="26"/>
          <w:szCs w:val="26"/>
        </w:rPr>
        <w:t>:</w:t>
      </w:r>
      <w:r w:rsidRPr="00844265">
        <w:rPr>
          <w:rFonts w:ascii="Times New Roman" w:hAnsi="Times New Roman" w:cs="Times New Roman"/>
          <w:color w:val="000000" w:themeColor="text1"/>
          <w:sz w:val="26"/>
          <w:szCs w:val="26"/>
        </w:rPr>
        <w:t xml:space="preserve"> </w:t>
      </w:r>
    </w:p>
    <w:p w:rsidR="002C0627" w:rsidRPr="00844265" w:rsidRDefault="002C0627" w:rsidP="00844265">
      <w:pPr>
        <w:pStyle w:val="a7"/>
        <w:ind w:left="0" w:firstLine="709"/>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 </w:t>
      </w:r>
      <w:r w:rsidR="00AC33DB" w:rsidRPr="00844265">
        <w:rPr>
          <w:rFonts w:ascii="Times New Roman" w:hAnsi="Times New Roman" w:cs="Times New Roman"/>
          <w:color w:val="000000" w:themeColor="text1"/>
          <w:sz w:val="26"/>
          <w:szCs w:val="26"/>
        </w:rPr>
        <w:t>решени</w:t>
      </w:r>
      <w:r w:rsidRPr="00844265">
        <w:rPr>
          <w:rFonts w:ascii="Times New Roman" w:hAnsi="Times New Roman" w:cs="Times New Roman"/>
          <w:color w:val="000000" w:themeColor="text1"/>
          <w:sz w:val="26"/>
          <w:szCs w:val="26"/>
        </w:rPr>
        <w:t>е</w:t>
      </w:r>
      <w:r w:rsidR="00AC33DB" w:rsidRPr="00844265">
        <w:rPr>
          <w:rFonts w:ascii="Times New Roman" w:hAnsi="Times New Roman" w:cs="Times New Roman"/>
          <w:color w:val="000000" w:themeColor="text1"/>
          <w:sz w:val="26"/>
          <w:szCs w:val="26"/>
        </w:rPr>
        <w:t xml:space="preserve"> Собрания Углегорского муниципального района от 2</w:t>
      </w:r>
      <w:r w:rsidR="007B50D4" w:rsidRPr="00844265">
        <w:rPr>
          <w:rFonts w:ascii="Times New Roman" w:hAnsi="Times New Roman" w:cs="Times New Roman"/>
          <w:color w:val="000000" w:themeColor="text1"/>
          <w:sz w:val="26"/>
          <w:szCs w:val="26"/>
        </w:rPr>
        <w:t>2</w:t>
      </w:r>
      <w:r w:rsidR="00AC33DB" w:rsidRPr="00844265">
        <w:rPr>
          <w:rFonts w:ascii="Times New Roman" w:hAnsi="Times New Roman" w:cs="Times New Roman"/>
          <w:color w:val="000000" w:themeColor="text1"/>
          <w:sz w:val="26"/>
          <w:szCs w:val="26"/>
        </w:rPr>
        <w:t>.</w:t>
      </w:r>
      <w:r w:rsidR="007B50D4" w:rsidRPr="00844265">
        <w:rPr>
          <w:rFonts w:ascii="Times New Roman" w:hAnsi="Times New Roman" w:cs="Times New Roman"/>
          <w:color w:val="000000" w:themeColor="text1"/>
          <w:sz w:val="26"/>
          <w:szCs w:val="26"/>
        </w:rPr>
        <w:t>11</w:t>
      </w:r>
      <w:r w:rsidR="00AC33DB" w:rsidRPr="00844265">
        <w:rPr>
          <w:rFonts w:ascii="Times New Roman" w:hAnsi="Times New Roman" w:cs="Times New Roman"/>
          <w:color w:val="000000" w:themeColor="text1"/>
          <w:sz w:val="26"/>
          <w:szCs w:val="26"/>
        </w:rPr>
        <w:t>.20</w:t>
      </w:r>
      <w:r w:rsidR="007B50D4" w:rsidRPr="00844265">
        <w:rPr>
          <w:rFonts w:ascii="Times New Roman" w:hAnsi="Times New Roman" w:cs="Times New Roman"/>
          <w:color w:val="000000" w:themeColor="text1"/>
          <w:sz w:val="26"/>
          <w:szCs w:val="26"/>
        </w:rPr>
        <w:t>17</w:t>
      </w:r>
      <w:r w:rsidR="00AC33DB" w:rsidRPr="00844265">
        <w:rPr>
          <w:rFonts w:ascii="Times New Roman" w:hAnsi="Times New Roman" w:cs="Times New Roman"/>
          <w:color w:val="000000" w:themeColor="text1"/>
          <w:sz w:val="26"/>
          <w:szCs w:val="26"/>
        </w:rPr>
        <w:t xml:space="preserve"> № </w:t>
      </w:r>
      <w:r w:rsidR="007B50D4" w:rsidRPr="00844265">
        <w:rPr>
          <w:rFonts w:ascii="Times New Roman" w:hAnsi="Times New Roman" w:cs="Times New Roman"/>
          <w:color w:val="000000" w:themeColor="text1"/>
          <w:sz w:val="26"/>
          <w:szCs w:val="26"/>
        </w:rPr>
        <w:t>452</w:t>
      </w:r>
      <w:r w:rsidR="00AC33DB" w:rsidRPr="00844265">
        <w:rPr>
          <w:rFonts w:ascii="Times New Roman" w:hAnsi="Times New Roman" w:cs="Times New Roman"/>
          <w:color w:val="000000" w:themeColor="text1"/>
          <w:sz w:val="26"/>
          <w:szCs w:val="26"/>
        </w:rPr>
        <w:t xml:space="preserve"> «Об утверждении Положения о </w:t>
      </w:r>
      <w:r w:rsidR="007B50D4" w:rsidRPr="00844265">
        <w:rPr>
          <w:rFonts w:ascii="Times New Roman" w:hAnsi="Times New Roman" w:cs="Times New Roman"/>
          <w:color w:val="000000" w:themeColor="text1"/>
          <w:sz w:val="26"/>
          <w:szCs w:val="26"/>
        </w:rPr>
        <w:t>Финансовом управлении Углегорского городского округа</w:t>
      </w:r>
      <w:r w:rsidR="00AC33DB" w:rsidRPr="00844265">
        <w:rPr>
          <w:rFonts w:ascii="Times New Roman" w:hAnsi="Times New Roman" w:cs="Times New Roman"/>
          <w:color w:val="000000" w:themeColor="text1"/>
          <w:sz w:val="26"/>
          <w:szCs w:val="26"/>
        </w:rPr>
        <w:t>»</w:t>
      </w:r>
      <w:r w:rsidRPr="00844265">
        <w:rPr>
          <w:rFonts w:ascii="Times New Roman" w:hAnsi="Times New Roman" w:cs="Times New Roman"/>
          <w:color w:val="000000" w:themeColor="text1"/>
          <w:sz w:val="26"/>
          <w:szCs w:val="26"/>
        </w:rPr>
        <w:t>;</w:t>
      </w:r>
      <w:r w:rsidR="006E26A7" w:rsidRPr="00844265">
        <w:rPr>
          <w:rFonts w:ascii="Times New Roman" w:hAnsi="Times New Roman" w:cs="Times New Roman"/>
          <w:color w:val="000000" w:themeColor="text1"/>
          <w:sz w:val="26"/>
          <w:szCs w:val="26"/>
        </w:rPr>
        <w:t xml:space="preserve"> </w:t>
      </w:r>
    </w:p>
    <w:p w:rsidR="00AC33DB" w:rsidRPr="00844265" w:rsidRDefault="002C0627" w:rsidP="00844265">
      <w:pPr>
        <w:jc w:val="both"/>
        <w:rPr>
          <w:color w:val="000000" w:themeColor="text1"/>
          <w:sz w:val="26"/>
          <w:szCs w:val="26"/>
        </w:rPr>
      </w:pPr>
      <w:r w:rsidRPr="00844265">
        <w:rPr>
          <w:color w:val="000000" w:themeColor="text1"/>
          <w:sz w:val="26"/>
          <w:szCs w:val="26"/>
        </w:rPr>
        <w:t xml:space="preserve">        - </w:t>
      </w:r>
      <w:r w:rsidR="00B31A5D" w:rsidRPr="00844265">
        <w:rPr>
          <w:color w:val="000000" w:themeColor="text1"/>
          <w:sz w:val="26"/>
          <w:szCs w:val="26"/>
        </w:rPr>
        <w:t xml:space="preserve">решение Собрания Углегорского муниципального района </w:t>
      </w:r>
      <w:r w:rsidR="006E26A7" w:rsidRPr="00844265">
        <w:rPr>
          <w:color w:val="000000" w:themeColor="text1"/>
          <w:sz w:val="26"/>
          <w:szCs w:val="26"/>
        </w:rPr>
        <w:t>от 07.12.2017 № 473 «О внесении дополнений в решение Собрания Углегорского муниципального района от 22.11.2017 № 452 «Об утверждении Положения о Финансовом управлении Углегорского городского округа»».</w:t>
      </w:r>
    </w:p>
    <w:p w:rsidR="005525CE" w:rsidRPr="00844265" w:rsidRDefault="005525CE" w:rsidP="00AC33DB">
      <w:pPr>
        <w:pStyle w:val="a7"/>
        <w:numPr>
          <w:ilvl w:val="0"/>
          <w:numId w:val="2"/>
        </w:numPr>
        <w:ind w:left="0" w:firstLine="709"/>
        <w:jc w:val="both"/>
        <w:rPr>
          <w:rFonts w:ascii="Times New Roman" w:hAnsi="Times New Roman" w:cs="Times New Roman"/>
          <w:color w:val="000000" w:themeColor="text1"/>
          <w:sz w:val="26"/>
          <w:szCs w:val="26"/>
        </w:rPr>
      </w:pPr>
      <w:proofErr w:type="gramStart"/>
      <w:r w:rsidRPr="00844265">
        <w:rPr>
          <w:rFonts w:ascii="Times New Roman" w:eastAsia="Times New Roman" w:hAnsi="Times New Roman" w:cs="Times New Roman"/>
          <w:color w:val="000000" w:themeColor="text1"/>
          <w:sz w:val="26"/>
          <w:szCs w:val="26"/>
        </w:rPr>
        <w:lastRenderedPageBreak/>
        <w:t xml:space="preserve">Установить, что </w:t>
      </w:r>
      <w:r w:rsidR="00326701" w:rsidRPr="00844265">
        <w:rPr>
          <w:rFonts w:ascii="Times New Roman" w:eastAsia="Times New Roman" w:hAnsi="Times New Roman" w:cs="Times New Roman"/>
          <w:color w:val="000000" w:themeColor="text1"/>
          <w:sz w:val="26"/>
          <w:szCs w:val="26"/>
        </w:rPr>
        <w:t xml:space="preserve">нормативные </w:t>
      </w:r>
      <w:r w:rsidRPr="00844265">
        <w:rPr>
          <w:rFonts w:ascii="Times New Roman" w:eastAsia="Times New Roman" w:hAnsi="Times New Roman" w:cs="Times New Roman"/>
          <w:color w:val="000000" w:themeColor="text1"/>
          <w:sz w:val="26"/>
          <w:szCs w:val="26"/>
        </w:rPr>
        <w:t xml:space="preserve">правовые акты, изданные Финансовым управлением </w:t>
      </w:r>
      <w:r w:rsidRPr="00844265">
        <w:rPr>
          <w:rFonts w:ascii="Times New Roman" w:hAnsi="Times New Roman" w:cs="Times New Roman"/>
          <w:color w:val="000000" w:themeColor="text1"/>
          <w:sz w:val="26"/>
          <w:szCs w:val="26"/>
        </w:rPr>
        <w:t>Углегорского городского округа</w:t>
      </w:r>
      <w:r w:rsidRPr="00844265">
        <w:rPr>
          <w:rFonts w:ascii="Times New Roman" w:eastAsia="Times New Roman" w:hAnsi="Times New Roman" w:cs="Times New Roman"/>
          <w:color w:val="000000" w:themeColor="text1"/>
          <w:sz w:val="26"/>
          <w:szCs w:val="26"/>
        </w:rPr>
        <w:t xml:space="preserve"> </w:t>
      </w:r>
      <w:r w:rsidR="003D1E8F" w:rsidRPr="00844265">
        <w:rPr>
          <w:rFonts w:ascii="Times New Roman" w:hAnsi="Times New Roman" w:cs="Times New Roman"/>
          <w:color w:val="000000" w:themeColor="text1"/>
          <w:sz w:val="26"/>
          <w:szCs w:val="26"/>
        </w:rPr>
        <w:t xml:space="preserve">Сахалинской области </w:t>
      </w:r>
      <w:r w:rsidRPr="00844265">
        <w:rPr>
          <w:rFonts w:ascii="Times New Roman" w:eastAsia="Times New Roman" w:hAnsi="Times New Roman" w:cs="Times New Roman"/>
          <w:color w:val="000000" w:themeColor="text1"/>
          <w:sz w:val="26"/>
          <w:szCs w:val="26"/>
        </w:rPr>
        <w:t xml:space="preserve">в пределах своей </w:t>
      </w:r>
      <w:r w:rsidRPr="00844265">
        <w:rPr>
          <w:rFonts w:ascii="Times New Roman" w:hAnsi="Times New Roman" w:cs="Times New Roman"/>
          <w:noProof/>
          <w:color w:val="000000" w:themeColor="text1"/>
          <w:sz w:val="26"/>
          <w:szCs w:val="26"/>
        </w:rPr>
        <w:drawing>
          <wp:inline distT="0" distB="0" distL="0" distR="0" wp14:anchorId="53D75FAE" wp14:editId="087E8316">
            <wp:extent cx="7620" cy="7620"/>
            <wp:effectExtent l="0" t="0" r="0" b="0"/>
            <wp:docPr id="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4265">
        <w:rPr>
          <w:rFonts w:ascii="Times New Roman" w:hAnsi="Times New Roman" w:cs="Times New Roman"/>
          <w:noProof/>
          <w:color w:val="000000" w:themeColor="text1"/>
          <w:sz w:val="26"/>
          <w:szCs w:val="26"/>
        </w:rPr>
        <w:drawing>
          <wp:inline distT="0" distB="0" distL="0" distR="0" wp14:anchorId="7877938B" wp14:editId="1E643050">
            <wp:extent cx="7620" cy="7620"/>
            <wp:effectExtent l="0" t="0" r="0" b="0"/>
            <wp:docPr id="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4265">
        <w:rPr>
          <w:rFonts w:ascii="Times New Roman" w:eastAsia="Times New Roman" w:hAnsi="Times New Roman" w:cs="Times New Roman"/>
          <w:color w:val="000000" w:themeColor="text1"/>
          <w:sz w:val="26"/>
          <w:szCs w:val="26"/>
        </w:rPr>
        <w:t xml:space="preserve">компетенции и во исполнение Бюджетного кодекса Российской Федерации </w:t>
      </w:r>
      <w:r w:rsidRPr="00844265">
        <w:rPr>
          <w:rFonts w:ascii="Times New Roman" w:hAnsi="Times New Roman" w:cs="Times New Roman"/>
          <w:noProof/>
          <w:color w:val="000000" w:themeColor="text1"/>
          <w:sz w:val="26"/>
          <w:szCs w:val="26"/>
        </w:rPr>
        <w:drawing>
          <wp:inline distT="0" distB="0" distL="0" distR="0" wp14:anchorId="049E2770" wp14:editId="425B93E8">
            <wp:extent cx="7620" cy="15240"/>
            <wp:effectExtent l="0" t="0" r="0" b="0"/>
            <wp:docPr id="4" name="Picture 5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r w:rsidRPr="00844265">
        <w:rPr>
          <w:rFonts w:ascii="Times New Roman" w:eastAsia="Times New Roman" w:hAnsi="Times New Roman" w:cs="Times New Roman"/>
          <w:color w:val="000000" w:themeColor="text1"/>
          <w:sz w:val="26"/>
          <w:szCs w:val="26"/>
        </w:rPr>
        <w:t>на день создания Углегорского муниципального округа</w:t>
      </w:r>
      <w:r w:rsidR="007B40A9" w:rsidRPr="00844265">
        <w:rPr>
          <w:rFonts w:ascii="Times New Roman" w:eastAsia="Times New Roman" w:hAnsi="Times New Roman" w:cs="Times New Roman"/>
          <w:color w:val="000000" w:themeColor="text1"/>
          <w:sz w:val="26"/>
          <w:szCs w:val="26"/>
        </w:rPr>
        <w:t xml:space="preserve"> Сахалинской области</w:t>
      </w:r>
      <w:r w:rsidRPr="00844265">
        <w:rPr>
          <w:rFonts w:ascii="Times New Roman" w:eastAsia="Times New Roman" w:hAnsi="Times New Roman" w:cs="Times New Roman"/>
          <w:color w:val="000000" w:themeColor="text1"/>
          <w:sz w:val="26"/>
          <w:szCs w:val="26"/>
        </w:rPr>
        <w:t xml:space="preserve">, </w:t>
      </w:r>
      <w:r w:rsidRPr="00844265">
        <w:rPr>
          <w:rFonts w:ascii="Times New Roman" w:hAnsi="Times New Roman" w:cs="Times New Roman"/>
          <w:noProof/>
          <w:color w:val="000000" w:themeColor="text1"/>
          <w:sz w:val="26"/>
          <w:szCs w:val="26"/>
        </w:rPr>
        <w:drawing>
          <wp:inline distT="0" distB="0" distL="0" distR="0" wp14:anchorId="4E46092A" wp14:editId="6FDA80F3">
            <wp:extent cx="15240" cy="22860"/>
            <wp:effectExtent l="0" t="0" r="0" b="0"/>
            <wp:docPr id="5" name="Picture 5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 cy="22860"/>
                    </a:xfrm>
                    <a:prstGeom prst="rect">
                      <a:avLst/>
                    </a:prstGeom>
                    <a:noFill/>
                    <a:ln>
                      <a:noFill/>
                    </a:ln>
                  </pic:spPr>
                </pic:pic>
              </a:graphicData>
            </a:graphic>
          </wp:inline>
        </w:drawing>
      </w:r>
      <w:r w:rsidRPr="00844265">
        <w:rPr>
          <w:rFonts w:ascii="Times New Roman" w:hAnsi="Times New Roman" w:cs="Times New Roman"/>
          <w:noProof/>
          <w:color w:val="000000" w:themeColor="text1"/>
          <w:sz w:val="26"/>
          <w:szCs w:val="26"/>
        </w:rPr>
        <w:drawing>
          <wp:inline distT="0" distB="0" distL="0" distR="0" wp14:anchorId="2C91CB50" wp14:editId="7031783A">
            <wp:extent cx="7620" cy="7620"/>
            <wp:effectExtent l="0" t="0" r="0" b="0"/>
            <wp:docPr id="6"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4265">
        <w:rPr>
          <w:rFonts w:ascii="Times New Roman" w:eastAsia="Times New Roman" w:hAnsi="Times New Roman" w:cs="Times New Roman"/>
          <w:color w:val="000000" w:themeColor="text1"/>
          <w:sz w:val="26"/>
          <w:szCs w:val="26"/>
        </w:rPr>
        <w:t xml:space="preserve">действуют в части, не противоречащей федеральным законам и иным </w:t>
      </w:r>
      <w:r w:rsidRPr="00844265">
        <w:rPr>
          <w:rFonts w:ascii="Times New Roman" w:hAnsi="Times New Roman" w:cs="Times New Roman"/>
          <w:noProof/>
          <w:color w:val="000000" w:themeColor="text1"/>
          <w:sz w:val="26"/>
          <w:szCs w:val="26"/>
        </w:rPr>
        <w:drawing>
          <wp:inline distT="0" distB="0" distL="0" distR="0" wp14:anchorId="34DE43CE" wp14:editId="4DDBFDB1">
            <wp:extent cx="7620" cy="7620"/>
            <wp:effectExtent l="0" t="0" r="0" b="0"/>
            <wp:docPr id="7"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4265">
        <w:rPr>
          <w:rFonts w:ascii="Times New Roman" w:hAnsi="Times New Roman" w:cs="Times New Roman"/>
          <w:noProof/>
          <w:color w:val="000000" w:themeColor="text1"/>
          <w:sz w:val="26"/>
          <w:szCs w:val="26"/>
        </w:rPr>
        <w:drawing>
          <wp:inline distT="0" distB="0" distL="0" distR="0" wp14:anchorId="0BA05090" wp14:editId="203F4EF3">
            <wp:extent cx="7620" cy="7620"/>
            <wp:effectExtent l="0" t="0" r="0" b="0"/>
            <wp:docPr id="8"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4265">
        <w:rPr>
          <w:rFonts w:ascii="Times New Roman" w:eastAsia="Times New Roman" w:hAnsi="Times New Roman" w:cs="Times New Roman"/>
          <w:color w:val="000000" w:themeColor="text1"/>
          <w:sz w:val="26"/>
          <w:szCs w:val="26"/>
        </w:rPr>
        <w:t xml:space="preserve">нормативным правовым актам Российской Федерации, законам и иным </w:t>
      </w:r>
      <w:r w:rsidRPr="00844265">
        <w:rPr>
          <w:rFonts w:ascii="Times New Roman" w:hAnsi="Times New Roman" w:cs="Times New Roman"/>
          <w:noProof/>
          <w:color w:val="000000" w:themeColor="text1"/>
          <w:sz w:val="26"/>
          <w:szCs w:val="26"/>
        </w:rPr>
        <w:drawing>
          <wp:inline distT="0" distB="0" distL="0" distR="0" wp14:anchorId="37C48151" wp14:editId="08A1CD61">
            <wp:extent cx="7620" cy="7620"/>
            <wp:effectExtent l="0" t="0" r="0" b="0"/>
            <wp:docPr id="9"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4265">
        <w:rPr>
          <w:rFonts w:ascii="Times New Roman" w:eastAsia="Times New Roman" w:hAnsi="Times New Roman" w:cs="Times New Roman"/>
          <w:color w:val="000000" w:themeColor="text1"/>
          <w:sz w:val="26"/>
          <w:szCs w:val="26"/>
        </w:rPr>
        <w:t>нормативным правовым актам Сахалинской области.</w:t>
      </w:r>
      <w:r w:rsidRPr="00844265">
        <w:rPr>
          <w:rFonts w:ascii="Times New Roman" w:hAnsi="Times New Roman" w:cs="Times New Roman"/>
          <w:noProof/>
          <w:color w:val="000000" w:themeColor="text1"/>
          <w:sz w:val="26"/>
          <w:szCs w:val="26"/>
        </w:rPr>
        <w:drawing>
          <wp:inline distT="0" distB="0" distL="0" distR="0" wp14:anchorId="4250CA9F" wp14:editId="3079FB12">
            <wp:extent cx="7620" cy="30480"/>
            <wp:effectExtent l="0" t="0" r="0" b="0"/>
            <wp:docPr id="11" name="Picture 5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30480"/>
                    </a:xfrm>
                    <a:prstGeom prst="rect">
                      <a:avLst/>
                    </a:prstGeom>
                    <a:noFill/>
                    <a:ln>
                      <a:noFill/>
                    </a:ln>
                  </pic:spPr>
                </pic:pic>
              </a:graphicData>
            </a:graphic>
          </wp:inline>
        </w:drawing>
      </w:r>
      <w:proofErr w:type="gramEnd"/>
    </w:p>
    <w:p w:rsidR="005525CE" w:rsidRPr="00844265" w:rsidRDefault="005525CE" w:rsidP="009B4BE7">
      <w:pPr>
        <w:pStyle w:val="a7"/>
        <w:numPr>
          <w:ilvl w:val="0"/>
          <w:numId w:val="2"/>
        </w:numPr>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Настоящее решение вступает в силу с 1 января 2025</w:t>
      </w:r>
      <w:r w:rsidR="0010687C" w:rsidRPr="00844265">
        <w:rPr>
          <w:rFonts w:ascii="Times New Roman" w:hAnsi="Times New Roman" w:cs="Times New Roman"/>
          <w:color w:val="000000" w:themeColor="text1"/>
          <w:sz w:val="26"/>
          <w:szCs w:val="26"/>
        </w:rPr>
        <w:t xml:space="preserve"> </w:t>
      </w:r>
      <w:r w:rsidRPr="00844265">
        <w:rPr>
          <w:rFonts w:ascii="Times New Roman" w:hAnsi="Times New Roman" w:cs="Times New Roman"/>
          <w:color w:val="000000" w:themeColor="text1"/>
          <w:sz w:val="26"/>
          <w:szCs w:val="26"/>
        </w:rPr>
        <w:t>года.</w:t>
      </w:r>
    </w:p>
    <w:p w:rsidR="009B4BE7" w:rsidRPr="00844265" w:rsidRDefault="009B4BE7" w:rsidP="009B4BE7">
      <w:pPr>
        <w:pStyle w:val="a7"/>
        <w:numPr>
          <w:ilvl w:val="0"/>
          <w:numId w:val="2"/>
        </w:numPr>
        <w:ind w:left="0" w:firstLine="360"/>
        <w:jc w:val="both"/>
        <w:rPr>
          <w:rFonts w:ascii="Times New Roman" w:hAnsi="Times New Roman" w:cs="Times New Roman"/>
          <w:color w:val="000000" w:themeColor="text1"/>
          <w:sz w:val="26"/>
          <w:szCs w:val="26"/>
        </w:rPr>
      </w:pPr>
      <w:r w:rsidRPr="00844265">
        <w:rPr>
          <w:rFonts w:ascii="Times New Roman" w:hAnsi="Times New Roman" w:cs="Times New Roman"/>
          <w:bCs/>
          <w:color w:val="000000" w:themeColor="text1"/>
          <w:sz w:val="26"/>
          <w:szCs w:val="26"/>
        </w:rPr>
        <w:t>Администрации Углегорского городского округа о</w:t>
      </w:r>
      <w:r w:rsidR="00180DA1">
        <w:rPr>
          <w:rFonts w:ascii="Times New Roman" w:hAnsi="Times New Roman" w:cs="Times New Roman"/>
          <w:bCs/>
          <w:color w:val="000000" w:themeColor="text1"/>
          <w:sz w:val="26"/>
          <w:szCs w:val="26"/>
        </w:rPr>
        <w:t>беспечить</w:t>
      </w:r>
      <w:r w:rsidRPr="00844265">
        <w:rPr>
          <w:rFonts w:ascii="Times New Roman" w:hAnsi="Times New Roman" w:cs="Times New Roman"/>
          <w:bCs/>
          <w:color w:val="000000" w:themeColor="text1"/>
          <w:sz w:val="26"/>
          <w:szCs w:val="26"/>
        </w:rPr>
        <w:t xml:space="preserve"> о</w:t>
      </w:r>
      <w:r w:rsidRPr="00844265">
        <w:rPr>
          <w:rFonts w:ascii="Times New Roman" w:hAnsi="Times New Roman" w:cs="Times New Roman"/>
          <w:color w:val="000000" w:themeColor="text1"/>
          <w:sz w:val="26"/>
          <w:szCs w:val="26"/>
        </w:rPr>
        <w:t xml:space="preserve">публикование </w:t>
      </w:r>
      <w:r w:rsidR="00180DA1">
        <w:rPr>
          <w:rFonts w:ascii="Times New Roman" w:hAnsi="Times New Roman" w:cs="Times New Roman"/>
          <w:color w:val="000000" w:themeColor="text1"/>
          <w:sz w:val="26"/>
          <w:szCs w:val="26"/>
        </w:rPr>
        <w:t xml:space="preserve">настоящего </w:t>
      </w:r>
      <w:r w:rsidRPr="00844265">
        <w:rPr>
          <w:rFonts w:ascii="Times New Roman" w:hAnsi="Times New Roman" w:cs="Times New Roman"/>
          <w:color w:val="000000" w:themeColor="text1"/>
          <w:sz w:val="26"/>
          <w:szCs w:val="26"/>
        </w:rPr>
        <w:t xml:space="preserve">решения в сетевом издании «Углегорские ведомости» и размещение на официальном сайте администрации Углегорского муниципального округа в </w:t>
      </w:r>
      <w:r w:rsidR="00D643BC">
        <w:rPr>
          <w:rFonts w:ascii="Times New Roman" w:hAnsi="Times New Roman" w:cs="Times New Roman"/>
          <w:color w:val="000000" w:themeColor="text1"/>
          <w:sz w:val="26"/>
          <w:szCs w:val="26"/>
        </w:rPr>
        <w:t xml:space="preserve"> разделе «Собрание»</w:t>
      </w:r>
      <w:r w:rsidRPr="00844265">
        <w:rPr>
          <w:rFonts w:ascii="Times New Roman" w:hAnsi="Times New Roman" w:cs="Times New Roman"/>
          <w:color w:val="000000" w:themeColor="text1"/>
          <w:sz w:val="26"/>
          <w:szCs w:val="26"/>
        </w:rPr>
        <w:t>.</w:t>
      </w:r>
    </w:p>
    <w:p w:rsidR="00101AFC" w:rsidRDefault="00101AFC" w:rsidP="00A017A6">
      <w:pPr>
        <w:suppressAutoHyphens/>
        <w:overflowPunct w:val="0"/>
        <w:autoSpaceDE w:val="0"/>
        <w:autoSpaceDN w:val="0"/>
        <w:adjustRightInd w:val="0"/>
        <w:jc w:val="both"/>
        <w:textAlignment w:val="baseline"/>
        <w:rPr>
          <w:color w:val="000000" w:themeColor="text1"/>
          <w:sz w:val="26"/>
          <w:szCs w:val="26"/>
        </w:rPr>
      </w:pPr>
    </w:p>
    <w:p w:rsidR="00A017A6" w:rsidRPr="002817E2" w:rsidRDefault="00A017A6" w:rsidP="00A017A6">
      <w:pPr>
        <w:jc w:val="both"/>
        <w:outlineLvl w:val="0"/>
        <w:rPr>
          <w:sz w:val="26"/>
          <w:szCs w:val="26"/>
        </w:rPr>
      </w:pPr>
    </w:p>
    <w:p w:rsidR="00A017A6" w:rsidRPr="002817E2" w:rsidRDefault="00A017A6" w:rsidP="00A017A6">
      <w:pPr>
        <w:tabs>
          <w:tab w:val="left" w:pos="0"/>
          <w:tab w:val="left" w:pos="993"/>
        </w:tabs>
        <w:spacing w:line="276" w:lineRule="auto"/>
        <w:ind w:right="20"/>
        <w:jc w:val="both"/>
        <w:rPr>
          <w:sz w:val="26"/>
          <w:szCs w:val="26"/>
        </w:rPr>
      </w:pPr>
    </w:p>
    <w:tbl>
      <w:tblPr>
        <w:tblStyle w:val="1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239"/>
      </w:tblGrid>
      <w:tr w:rsidR="00A017A6" w:rsidRPr="002817E2" w:rsidTr="00061778">
        <w:tc>
          <w:tcPr>
            <w:tcW w:w="5475" w:type="dxa"/>
          </w:tcPr>
          <w:p w:rsidR="00A017A6" w:rsidRPr="002817E2" w:rsidRDefault="00A017A6" w:rsidP="000B7A7D">
            <w:pPr>
              <w:jc w:val="both"/>
              <w:outlineLvl w:val="0"/>
              <w:rPr>
                <w:sz w:val="26"/>
                <w:szCs w:val="26"/>
              </w:rPr>
            </w:pPr>
            <w:r w:rsidRPr="002817E2">
              <w:rPr>
                <w:sz w:val="26"/>
                <w:szCs w:val="26"/>
              </w:rPr>
              <w:t>Председатель Собрания</w:t>
            </w:r>
          </w:p>
          <w:p w:rsidR="00A017A6" w:rsidRPr="002817E2" w:rsidRDefault="00A017A6" w:rsidP="000B7A7D">
            <w:pPr>
              <w:jc w:val="both"/>
              <w:outlineLvl w:val="0"/>
              <w:rPr>
                <w:sz w:val="26"/>
                <w:szCs w:val="26"/>
              </w:rPr>
            </w:pPr>
            <w:r w:rsidRPr="002817E2">
              <w:rPr>
                <w:sz w:val="26"/>
                <w:szCs w:val="26"/>
              </w:rPr>
              <w:t>Углегорского городского округа</w:t>
            </w:r>
          </w:p>
          <w:p w:rsidR="00A017A6" w:rsidRPr="002817E2" w:rsidRDefault="00A017A6" w:rsidP="000B7A7D">
            <w:pPr>
              <w:jc w:val="both"/>
              <w:outlineLvl w:val="0"/>
              <w:rPr>
                <w:sz w:val="26"/>
                <w:szCs w:val="26"/>
              </w:rPr>
            </w:pPr>
          </w:p>
          <w:p w:rsidR="00A017A6" w:rsidRDefault="00A017A6" w:rsidP="000B7A7D">
            <w:pPr>
              <w:jc w:val="both"/>
              <w:outlineLvl w:val="0"/>
              <w:rPr>
                <w:sz w:val="26"/>
                <w:szCs w:val="26"/>
              </w:rPr>
            </w:pPr>
          </w:p>
          <w:p w:rsidR="00A017A6" w:rsidRPr="002817E2" w:rsidRDefault="00A017A6" w:rsidP="000B7A7D">
            <w:pPr>
              <w:jc w:val="both"/>
              <w:outlineLvl w:val="0"/>
              <w:rPr>
                <w:sz w:val="26"/>
                <w:szCs w:val="26"/>
              </w:rPr>
            </w:pPr>
            <w:r w:rsidRPr="002817E2">
              <w:rPr>
                <w:sz w:val="26"/>
                <w:szCs w:val="26"/>
              </w:rPr>
              <w:t xml:space="preserve">________________Е.Г. Яковлева </w:t>
            </w:r>
          </w:p>
        </w:tc>
        <w:tc>
          <w:tcPr>
            <w:tcW w:w="4239" w:type="dxa"/>
          </w:tcPr>
          <w:p w:rsidR="00A017A6" w:rsidRDefault="00A017A6" w:rsidP="000B7A7D">
            <w:pPr>
              <w:jc w:val="both"/>
              <w:outlineLvl w:val="0"/>
              <w:rPr>
                <w:sz w:val="26"/>
                <w:szCs w:val="26"/>
              </w:rPr>
            </w:pPr>
            <w:proofErr w:type="gramStart"/>
            <w:r>
              <w:rPr>
                <w:sz w:val="26"/>
                <w:szCs w:val="26"/>
              </w:rPr>
              <w:t>Исполняющий</w:t>
            </w:r>
            <w:proofErr w:type="gramEnd"/>
            <w:r>
              <w:rPr>
                <w:sz w:val="26"/>
                <w:szCs w:val="26"/>
              </w:rPr>
              <w:t xml:space="preserve"> обязанности главы</w:t>
            </w:r>
          </w:p>
          <w:p w:rsidR="00A017A6" w:rsidRPr="002817E2" w:rsidRDefault="00A017A6" w:rsidP="000B7A7D">
            <w:pPr>
              <w:jc w:val="both"/>
              <w:outlineLvl w:val="0"/>
              <w:rPr>
                <w:sz w:val="26"/>
                <w:szCs w:val="26"/>
              </w:rPr>
            </w:pPr>
            <w:r w:rsidRPr="002817E2">
              <w:rPr>
                <w:sz w:val="26"/>
                <w:szCs w:val="26"/>
              </w:rPr>
              <w:t>муниципального образования</w:t>
            </w:r>
          </w:p>
          <w:p w:rsidR="00A017A6" w:rsidRPr="002817E2" w:rsidRDefault="00A017A6" w:rsidP="000B7A7D">
            <w:pPr>
              <w:jc w:val="both"/>
              <w:outlineLvl w:val="0"/>
              <w:rPr>
                <w:sz w:val="26"/>
                <w:szCs w:val="26"/>
              </w:rPr>
            </w:pPr>
            <w:r w:rsidRPr="002817E2">
              <w:rPr>
                <w:sz w:val="26"/>
                <w:szCs w:val="26"/>
              </w:rPr>
              <w:t>Углегорский городской округ</w:t>
            </w:r>
          </w:p>
          <w:p w:rsidR="00A017A6" w:rsidRPr="002817E2" w:rsidRDefault="00A017A6" w:rsidP="000B7A7D">
            <w:pPr>
              <w:jc w:val="both"/>
              <w:outlineLvl w:val="0"/>
              <w:rPr>
                <w:sz w:val="26"/>
                <w:szCs w:val="26"/>
              </w:rPr>
            </w:pPr>
          </w:p>
          <w:p w:rsidR="00A017A6" w:rsidRPr="002817E2" w:rsidRDefault="00A017A6" w:rsidP="000B7A7D">
            <w:pPr>
              <w:jc w:val="both"/>
              <w:outlineLvl w:val="0"/>
              <w:rPr>
                <w:sz w:val="26"/>
                <w:szCs w:val="26"/>
              </w:rPr>
            </w:pPr>
            <w:r>
              <w:rPr>
                <w:sz w:val="26"/>
                <w:szCs w:val="26"/>
              </w:rPr>
              <w:t xml:space="preserve">________________ </w:t>
            </w:r>
            <w:proofErr w:type="spellStart"/>
            <w:r>
              <w:rPr>
                <w:sz w:val="26"/>
                <w:szCs w:val="26"/>
              </w:rPr>
              <w:t>Д.В.Очековский</w:t>
            </w:r>
            <w:proofErr w:type="spellEnd"/>
          </w:p>
        </w:tc>
      </w:tr>
    </w:tbl>
    <w:p w:rsidR="00A017A6" w:rsidRPr="002817E2" w:rsidRDefault="00A017A6" w:rsidP="00A017A6">
      <w:pPr>
        <w:jc w:val="both"/>
        <w:outlineLvl w:val="0"/>
        <w:rPr>
          <w:sz w:val="26"/>
          <w:szCs w:val="26"/>
        </w:rPr>
      </w:pPr>
    </w:p>
    <w:p w:rsidR="00A017A6" w:rsidRPr="002817E2" w:rsidRDefault="00A017A6" w:rsidP="00A017A6">
      <w:pPr>
        <w:jc w:val="both"/>
        <w:outlineLvl w:val="0"/>
        <w:rPr>
          <w:sz w:val="26"/>
          <w:szCs w:val="26"/>
        </w:rPr>
      </w:pPr>
    </w:p>
    <w:p w:rsidR="00A017A6" w:rsidRPr="00844265" w:rsidRDefault="00A017A6" w:rsidP="00A017A6">
      <w:pPr>
        <w:suppressAutoHyphens/>
        <w:overflowPunct w:val="0"/>
        <w:autoSpaceDE w:val="0"/>
        <w:autoSpaceDN w:val="0"/>
        <w:adjustRightInd w:val="0"/>
        <w:jc w:val="both"/>
        <w:textAlignment w:val="baseline"/>
        <w:rPr>
          <w:color w:val="000000" w:themeColor="text1"/>
          <w:sz w:val="26"/>
          <w:szCs w:val="26"/>
        </w:rPr>
      </w:pPr>
    </w:p>
    <w:p w:rsidR="005525CE" w:rsidRPr="00844265" w:rsidRDefault="005525CE" w:rsidP="00101AFC">
      <w:pPr>
        <w:suppressAutoHyphens/>
        <w:overflowPunct w:val="0"/>
        <w:autoSpaceDE w:val="0"/>
        <w:autoSpaceDN w:val="0"/>
        <w:adjustRightInd w:val="0"/>
        <w:ind w:firstLine="567"/>
        <w:jc w:val="both"/>
        <w:textAlignment w:val="baseline"/>
        <w:rPr>
          <w:color w:val="000000" w:themeColor="text1"/>
          <w:sz w:val="26"/>
          <w:szCs w:val="26"/>
        </w:rPr>
      </w:pPr>
    </w:p>
    <w:p w:rsidR="00C46576" w:rsidRPr="00844265" w:rsidRDefault="00C46576" w:rsidP="00101AFC">
      <w:pPr>
        <w:jc w:val="right"/>
        <w:rPr>
          <w:color w:val="000000" w:themeColor="text1"/>
          <w:sz w:val="26"/>
          <w:szCs w:val="26"/>
        </w:rPr>
      </w:pPr>
    </w:p>
    <w:p w:rsidR="00C46576" w:rsidRPr="00844265" w:rsidRDefault="00C46576" w:rsidP="00101AFC">
      <w:pPr>
        <w:jc w:val="right"/>
        <w:rPr>
          <w:color w:val="000000" w:themeColor="text1"/>
          <w:sz w:val="26"/>
          <w:szCs w:val="26"/>
        </w:rPr>
      </w:pPr>
    </w:p>
    <w:p w:rsidR="00C46576" w:rsidRPr="00844265" w:rsidRDefault="00C46576" w:rsidP="00101AFC">
      <w:pPr>
        <w:jc w:val="right"/>
        <w:rPr>
          <w:color w:val="000000" w:themeColor="text1"/>
          <w:sz w:val="26"/>
          <w:szCs w:val="26"/>
        </w:rPr>
      </w:pPr>
    </w:p>
    <w:p w:rsidR="00C46576" w:rsidRPr="00844265" w:rsidRDefault="00C46576" w:rsidP="00101AFC">
      <w:pPr>
        <w:jc w:val="right"/>
        <w:rPr>
          <w:color w:val="000000" w:themeColor="text1"/>
          <w:sz w:val="26"/>
          <w:szCs w:val="26"/>
        </w:rPr>
      </w:pPr>
    </w:p>
    <w:p w:rsidR="009B4BE7" w:rsidRPr="00844265" w:rsidRDefault="009B4BE7" w:rsidP="00101AFC">
      <w:pPr>
        <w:jc w:val="right"/>
        <w:rPr>
          <w:color w:val="000000" w:themeColor="text1"/>
          <w:sz w:val="26"/>
          <w:szCs w:val="26"/>
        </w:rPr>
      </w:pPr>
    </w:p>
    <w:p w:rsidR="009B4BE7" w:rsidRPr="00844265" w:rsidRDefault="009B4BE7" w:rsidP="00101AFC">
      <w:pPr>
        <w:jc w:val="right"/>
        <w:rPr>
          <w:color w:val="000000" w:themeColor="text1"/>
          <w:sz w:val="26"/>
          <w:szCs w:val="26"/>
        </w:rPr>
      </w:pPr>
    </w:p>
    <w:p w:rsidR="009B4BE7" w:rsidRPr="00844265" w:rsidRDefault="009B4BE7" w:rsidP="00101AFC">
      <w:pPr>
        <w:jc w:val="right"/>
        <w:rPr>
          <w:color w:val="000000" w:themeColor="text1"/>
          <w:sz w:val="26"/>
          <w:szCs w:val="26"/>
        </w:rPr>
      </w:pPr>
    </w:p>
    <w:p w:rsidR="0010687C" w:rsidRPr="00844265" w:rsidRDefault="0010687C" w:rsidP="00101AFC">
      <w:pPr>
        <w:jc w:val="right"/>
        <w:rPr>
          <w:color w:val="000000" w:themeColor="text1"/>
          <w:sz w:val="26"/>
          <w:szCs w:val="26"/>
        </w:rPr>
      </w:pPr>
    </w:p>
    <w:p w:rsidR="0010687C" w:rsidRPr="00844265" w:rsidRDefault="0010687C" w:rsidP="00101AFC">
      <w:pPr>
        <w:jc w:val="right"/>
        <w:rPr>
          <w:color w:val="000000" w:themeColor="text1"/>
          <w:sz w:val="26"/>
          <w:szCs w:val="26"/>
        </w:rPr>
      </w:pPr>
    </w:p>
    <w:p w:rsidR="0010687C" w:rsidRPr="00844265" w:rsidRDefault="0010687C" w:rsidP="00101AFC">
      <w:pPr>
        <w:jc w:val="right"/>
        <w:rPr>
          <w:color w:val="000000" w:themeColor="text1"/>
          <w:sz w:val="26"/>
          <w:szCs w:val="26"/>
        </w:rPr>
      </w:pPr>
    </w:p>
    <w:p w:rsidR="0010687C" w:rsidRPr="00844265" w:rsidRDefault="0010687C" w:rsidP="00101AFC">
      <w:pPr>
        <w:jc w:val="right"/>
        <w:rPr>
          <w:color w:val="000000" w:themeColor="text1"/>
          <w:sz w:val="26"/>
          <w:szCs w:val="26"/>
        </w:rPr>
      </w:pPr>
    </w:p>
    <w:p w:rsidR="0010687C" w:rsidRPr="00844265" w:rsidRDefault="0010687C" w:rsidP="00101AFC">
      <w:pPr>
        <w:jc w:val="right"/>
        <w:rPr>
          <w:color w:val="000000" w:themeColor="text1"/>
          <w:sz w:val="26"/>
          <w:szCs w:val="26"/>
        </w:rPr>
      </w:pPr>
    </w:p>
    <w:p w:rsidR="001E3839" w:rsidRDefault="001E3839" w:rsidP="00101AFC">
      <w:pPr>
        <w:jc w:val="right"/>
        <w:rPr>
          <w:color w:val="000000" w:themeColor="text1"/>
          <w:sz w:val="26"/>
          <w:szCs w:val="26"/>
        </w:rPr>
      </w:pPr>
    </w:p>
    <w:p w:rsidR="00844265" w:rsidRDefault="00844265" w:rsidP="00101AFC">
      <w:pPr>
        <w:jc w:val="right"/>
        <w:rPr>
          <w:color w:val="000000" w:themeColor="text1"/>
          <w:sz w:val="26"/>
          <w:szCs w:val="26"/>
        </w:rPr>
      </w:pPr>
    </w:p>
    <w:p w:rsidR="00844265" w:rsidRDefault="00844265" w:rsidP="00101AFC">
      <w:pPr>
        <w:jc w:val="right"/>
        <w:rPr>
          <w:color w:val="000000" w:themeColor="text1"/>
          <w:sz w:val="26"/>
          <w:szCs w:val="26"/>
        </w:rPr>
      </w:pPr>
    </w:p>
    <w:p w:rsidR="00844265" w:rsidRDefault="00844265" w:rsidP="00101AFC">
      <w:pPr>
        <w:jc w:val="right"/>
        <w:rPr>
          <w:color w:val="000000" w:themeColor="text1"/>
          <w:sz w:val="26"/>
          <w:szCs w:val="26"/>
        </w:rPr>
      </w:pPr>
    </w:p>
    <w:p w:rsidR="00A017A6" w:rsidRDefault="00A017A6" w:rsidP="00101AFC">
      <w:pPr>
        <w:jc w:val="right"/>
        <w:rPr>
          <w:color w:val="000000" w:themeColor="text1"/>
          <w:sz w:val="26"/>
          <w:szCs w:val="26"/>
        </w:rPr>
      </w:pPr>
    </w:p>
    <w:p w:rsidR="00A017A6" w:rsidRDefault="00A017A6" w:rsidP="00101AFC">
      <w:pPr>
        <w:jc w:val="right"/>
        <w:rPr>
          <w:color w:val="000000" w:themeColor="text1"/>
          <w:sz w:val="26"/>
          <w:szCs w:val="26"/>
        </w:rPr>
      </w:pPr>
    </w:p>
    <w:p w:rsidR="00A017A6" w:rsidRDefault="00A017A6" w:rsidP="00101AFC">
      <w:pPr>
        <w:jc w:val="right"/>
        <w:rPr>
          <w:color w:val="000000" w:themeColor="text1"/>
          <w:sz w:val="26"/>
          <w:szCs w:val="26"/>
        </w:rPr>
      </w:pPr>
    </w:p>
    <w:p w:rsidR="00A017A6" w:rsidRPr="00844265" w:rsidRDefault="00A017A6" w:rsidP="00101AFC">
      <w:pPr>
        <w:jc w:val="right"/>
        <w:rPr>
          <w:color w:val="000000" w:themeColor="text1"/>
          <w:sz w:val="26"/>
          <w:szCs w:val="26"/>
        </w:rPr>
      </w:pPr>
    </w:p>
    <w:p w:rsidR="001E3839" w:rsidRPr="00844265" w:rsidRDefault="001E3839" w:rsidP="00101AFC">
      <w:pPr>
        <w:jc w:val="right"/>
        <w:rPr>
          <w:color w:val="000000" w:themeColor="text1"/>
          <w:sz w:val="26"/>
          <w:szCs w:val="26"/>
        </w:rPr>
      </w:pPr>
    </w:p>
    <w:p w:rsidR="001E3839" w:rsidRPr="00844265" w:rsidRDefault="001E3839" w:rsidP="00101AFC">
      <w:pPr>
        <w:jc w:val="right"/>
        <w:rPr>
          <w:color w:val="000000" w:themeColor="text1"/>
          <w:sz w:val="26"/>
          <w:szCs w:val="26"/>
        </w:rPr>
      </w:pPr>
    </w:p>
    <w:p w:rsidR="00C46576" w:rsidRPr="00844265" w:rsidRDefault="00C46576" w:rsidP="00101AFC">
      <w:pPr>
        <w:jc w:val="right"/>
        <w:rPr>
          <w:color w:val="000000" w:themeColor="text1"/>
          <w:sz w:val="26"/>
          <w:szCs w:val="26"/>
        </w:rPr>
      </w:pPr>
    </w:p>
    <w:p w:rsidR="00101AFC" w:rsidRPr="00844265" w:rsidRDefault="00101AFC" w:rsidP="00101AFC">
      <w:pPr>
        <w:jc w:val="right"/>
        <w:rPr>
          <w:color w:val="000000" w:themeColor="text1"/>
          <w:sz w:val="26"/>
          <w:szCs w:val="26"/>
        </w:rPr>
      </w:pPr>
      <w:r w:rsidRPr="00844265">
        <w:rPr>
          <w:color w:val="000000" w:themeColor="text1"/>
          <w:sz w:val="26"/>
          <w:szCs w:val="26"/>
        </w:rPr>
        <w:t>У</w:t>
      </w:r>
      <w:r w:rsidR="00180DA1">
        <w:rPr>
          <w:color w:val="000000" w:themeColor="text1"/>
          <w:sz w:val="26"/>
          <w:szCs w:val="26"/>
        </w:rPr>
        <w:t>ТВЕРЖДЕНО</w:t>
      </w:r>
      <w:r w:rsidRPr="00844265">
        <w:rPr>
          <w:color w:val="000000" w:themeColor="text1"/>
          <w:sz w:val="26"/>
          <w:szCs w:val="26"/>
        </w:rPr>
        <w:t xml:space="preserve"> </w:t>
      </w:r>
    </w:p>
    <w:p w:rsidR="00101AFC" w:rsidRPr="00844265" w:rsidRDefault="00101AFC" w:rsidP="00101AFC">
      <w:pPr>
        <w:jc w:val="right"/>
        <w:rPr>
          <w:color w:val="000000" w:themeColor="text1"/>
          <w:sz w:val="26"/>
          <w:szCs w:val="26"/>
        </w:rPr>
      </w:pPr>
      <w:r w:rsidRPr="00844265">
        <w:rPr>
          <w:color w:val="000000" w:themeColor="text1"/>
          <w:sz w:val="26"/>
          <w:szCs w:val="26"/>
        </w:rPr>
        <w:t>решением Собрания</w:t>
      </w:r>
    </w:p>
    <w:p w:rsidR="00101AFC" w:rsidRPr="00844265" w:rsidRDefault="00101AFC" w:rsidP="00101AFC">
      <w:pPr>
        <w:jc w:val="right"/>
        <w:rPr>
          <w:color w:val="000000" w:themeColor="text1"/>
          <w:sz w:val="26"/>
          <w:szCs w:val="26"/>
        </w:rPr>
      </w:pPr>
      <w:r w:rsidRPr="00844265">
        <w:rPr>
          <w:color w:val="000000" w:themeColor="text1"/>
          <w:sz w:val="26"/>
          <w:szCs w:val="26"/>
        </w:rPr>
        <w:t>Углегорского городского округа</w:t>
      </w:r>
    </w:p>
    <w:p w:rsidR="00101AFC" w:rsidRPr="00844265" w:rsidRDefault="00101AFC" w:rsidP="00101AFC">
      <w:pPr>
        <w:jc w:val="right"/>
        <w:rPr>
          <w:color w:val="000000" w:themeColor="text1"/>
          <w:sz w:val="26"/>
          <w:szCs w:val="26"/>
        </w:rPr>
      </w:pPr>
      <w:r w:rsidRPr="00844265">
        <w:rPr>
          <w:color w:val="000000" w:themeColor="text1"/>
          <w:sz w:val="26"/>
          <w:szCs w:val="26"/>
        </w:rPr>
        <w:t xml:space="preserve">от </w:t>
      </w:r>
      <w:r w:rsidR="00A017A6">
        <w:rPr>
          <w:color w:val="000000" w:themeColor="text1"/>
          <w:sz w:val="26"/>
          <w:szCs w:val="26"/>
        </w:rPr>
        <w:t>12.</w:t>
      </w:r>
      <w:r w:rsidRPr="00844265">
        <w:rPr>
          <w:color w:val="000000" w:themeColor="text1"/>
          <w:sz w:val="26"/>
          <w:szCs w:val="26"/>
        </w:rPr>
        <w:t>12.20</w:t>
      </w:r>
      <w:r w:rsidR="005525CE" w:rsidRPr="00844265">
        <w:rPr>
          <w:color w:val="000000" w:themeColor="text1"/>
          <w:sz w:val="26"/>
          <w:szCs w:val="26"/>
        </w:rPr>
        <w:t>24</w:t>
      </w:r>
      <w:r w:rsidRPr="00844265">
        <w:rPr>
          <w:color w:val="000000" w:themeColor="text1"/>
          <w:sz w:val="26"/>
          <w:szCs w:val="26"/>
        </w:rPr>
        <w:t xml:space="preserve"> №</w:t>
      </w:r>
      <w:r w:rsidR="00420802">
        <w:rPr>
          <w:color w:val="000000" w:themeColor="text1"/>
          <w:sz w:val="26"/>
          <w:szCs w:val="26"/>
          <w:lang w:val="en-US"/>
        </w:rPr>
        <w:t xml:space="preserve"> 119</w:t>
      </w:r>
    </w:p>
    <w:p w:rsidR="00101AFC" w:rsidRDefault="00101AFC" w:rsidP="00101AFC">
      <w:pPr>
        <w:jc w:val="center"/>
        <w:rPr>
          <w:color w:val="000000" w:themeColor="text1"/>
          <w:sz w:val="26"/>
          <w:szCs w:val="26"/>
        </w:rPr>
      </w:pPr>
    </w:p>
    <w:p w:rsidR="00180DA1" w:rsidRPr="00844265" w:rsidRDefault="00180DA1" w:rsidP="00101AFC">
      <w:pPr>
        <w:jc w:val="center"/>
        <w:rPr>
          <w:color w:val="000000" w:themeColor="text1"/>
          <w:sz w:val="26"/>
          <w:szCs w:val="26"/>
        </w:rPr>
      </w:pPr>
    </w:p>
    <w:p w:rsidR="00CC4824" w:rsidRPr="00844265" w:rsidRDefault="00CC4824" w:rsidP="00CC4824">
      <w:pPr>
        <w:jc w:val="center"/>
        <w:rPr>
          <w:b/>
          <w:color w:val="000000" w:themeColor="text1"/>
          <w:sz w:val="26"/>
          <w:szCs w:val="26"/>
        </w:rPr>
      </w:pPr>
      <w:r w:rsidRPr="00844265">
        <w:rPr>
          <w:b/>
          <w:color w:val="000000" w:themeColor="text1"/>
          <w:sz w:val="26"/>
          <w:szCs w:val="26"/>
        </w:rPr>
        <w:t>ПОЛОЖЕНИЕ</w:t>
      </w:r>
    </w:p>
    <w:p w:rsidR="003D1E8F" w:rsidRPr="00844265" w:rsidRDefault="005F3D54" w:rsidP="00CC4824">
      <w:pPr>
        <w:jc w:val="center"/>
        <w:rPr>
          <w:b/>
          <w:color w:val="000000" w:themeColor="text1"/>
          <w:sz w:val="26"/>
          <w:szCs w:val="26"/>
        </w:rPr>
      </w:pPr>
      <w:r w:rsidRPr="00844265">
        <w:rPr>
          <w:b/>
          <w:color w:val="000000" w:themeColor="text1"/>
          <w:sz w:val="26"/>
          <w:szCs w:val="26"/>
        </w:rPr>
        <w:t xml:space="preserve">о Финансовом управлении </w:t>
      </w:r>
      <w:r w:rsidR="00CC4824" w:rsidRPr="00844265">
        <w:rPr>
          <w:b/>
          <w:color w:val="000000" w:themeColor="text1"/>
          <w:sz w:val="26"/>
          <w:szCs w:val="26"/>
        </w:rPr>
        <w:t xml:space="preserve">Углегорского </w:t>
      </w:r>
      <w:proofErr w:type="gramStart"/>
      <w:r w:rsidRPr="00844265">
        <w:rPr>
          <w:b/>
          <w:color w:val="000000" w:themeColor="text1"/>
          <w:sz w:val="26"/>
          <w:szCs w:val="26"/>
        </w:rPr>
        <w:t>муниципальн</w:t>
      </w:r>
      <w:r w:rsidR="00CC4824" w:rsidRPr="00844265">
        <w:rPr>
          <w:b/>
          <w:color w:val="000000" w:themeColor="text1"/>
          <w:sz w:val="26"/>
          <w:szCs w:val="26"/>
        </w:rPr>
        <w:t>ого</w:t>
      </w:r>
      <w:proofErr w:type="gramEnd"/>
      <w:r w:rsidR="00CC4824" w:rsidRPr="00844265">
        <w:rPr>
          <w:b/>
          <w:color w:val="000000" w:themeColor="text1"/>
          <w:sz w:val="26"/>
          <w:szCs w:val="26"/>
        </w:rPr>
        <w:t xml:space="preserve"> </w:t>
      </w:r>
    </w:p>
    <w:p w:rsidR="003D1E8F" w:rsidRPr="00844265" w:rsidRDefault="00CC4824" w:rsidP="003D1E8F">
      <w:pPr>
        <w:jc w:val="center"/>
        <w:rPr>
          <w:b/>
          <w:color w:val="000000" w:themeColor="text1"/>
          <w:sz w:val="26"/>
          <w:szCs w:val="26"/>
        </w:rPr>
      </w:pPr>
      <w:r w:rsidRPr="00844265">
        <w:rPr>
          <w:b/>
          <w:color w:val="000000" w:themeColor="text1"/>
          <w:sz w:val="26"/>
          <w:szCs w:val="26"/>
        </w:rPr>
        <w:t>округа</w:t>
      </w:r>
      <w:r w:rsidR="003D1E8F" w:rsidRPr="00844265">
        <w:rPr>
          <w:b/>
          <w:color w:val="000000" w:themeColor="text1"/>
          <w:sz w:val="26"/>
          <w:szCs w:val="26"/>
        </w:rPr>
        <w:t xml:space="preserve"> Сахалинской области</w:t>
      </w:r>
    </w:p>
    <w:p w:rsidR="00CC4824" w:rsidRPr="00844265" w:rsidRDefault="00CC4824" w:rsidP="00CC4824">
      <w:pPr>
        <w:jc w:val="center"/>
        <w:rPr>
          <w:b/>
          <w:color w:val="000000" w:themeColor="text1"/>
          <w:sz w:val="26"/>
          <w:szCs w:val="26"/>
        </w:rPr>
      </w:pPr>
    </w:p>
    <w:p w:rsidR="00CC4824" w:rsidRPr="00844265" w:rsidRDefault="003D1E8F" w:rsidP="00C46576">
      <w:pPr>
        <w:jc w:val="center"/>
        <w:rPr>
          <w:b/>
          <w:color w:val="000000" w:themeColor="text1"/>
          <w:sz w:val="26"/>
          <w:szCs w:val="26"/>
        </w:rPr>
      </w:pPr>
      <w:r w:rsidRPr="00844265">
        <w:rPr>
          <w:b/>
          <w:color w:val="000000" w:themeColor="text1"/>
          <w:sz w:val="26"/>
          <w:szCs w:val="26"/>
        </w:rPr>
        <w:t>1.</w:t>
      </w:r>
      <w:r w:rsidR="00C46576" w:rsidRPr="00844265">
        <w:rPr>
          <w:b/>
          <w:color w:val="000000" w:themeColor="text1"/>
          <w:sz w:val="26"/>
          <w:szCs w:val="26"/>
        </w:rPr>
        <w:t>Общие положения</w:t>
      </w:r>
    </w:p>
    <w:p w:rsidR="00C46576" w:rsidRPr="00844265" w:rsidRDefault="00C46576" w:rsidP="00C46576">
      <w:pPr>
        <w:ind w:firstLine="567"/>
        <w:jc w:val="center"/>
        <w:rPr>
          <w:color w:val="000000" w:themeColor="text1"/>
          <w:sz w:val="26"/>
          <w:szCs w:val="26"/>
        </w:rPr>
      </w:pPr>
    </w:p>
    <w:p w:rsidR="00A52F4C" w:rsidRPr="00844265" w:rsidRDefault="00C46576" w:rsidP="000B0F7E">
      <w:pPr>
        <w:ind w:left="-14"/>
        <w:jc w:val="both"/>
        <w:rPr>
          <w:color w:val="000000" w:themeColor="text1"/>
          <w:sz w:val="26"/>
          <w:szCs w:val="26"/>
        </w:rPr>
      </w:pPr>
      <w:r w:rsidRPr="00844265">
        <w:rPr>
          <w:color w:val="000000" w:themeColor="text1"/>
          <w:sz w:val="26"/>
          <w:szCs w:val="26"/>
        </w:rPr>
        <w:t xml:space="preserve">  </w:t>
      </w:r>
      <w:r w:rsidR="00A52F4C" w:rsidRPr="00844265">
        <w:rPr>
          <w:color w:val="000000" w:themeColor="text1"/>
          <w:sz w:val="26"/>
          <w:szCs w:val="26"/>
        </w:rPr>
        <w:t xml:space="preserve">           1.1. Финансовое управление Углегорского муниципального округа </w:t>
      </w:r>
      <w:r w:rsidR="003D1E8F" w:rsidRPr="00844265">
        <w:rPr>
          <w:color w:val="000000" w:themeColor="text1"/>
          <w:sz w:val="26"/>
          <w:szCs w:val="26"/>
        </w:rPr>
        <w:t xml:space="preserve">Сахалинской области </w:t>
      </w:r>
      <w:r w:rsidR="00A52F4C" w:rsidRPr="00844265">
        <w:rPr>
          <w:color w:val="000000" w:themeColor="text1"/>
          <w:sz w:val="26"/>
          <w:szCs w:val="26"/>
        </w:rPr>
        <w:t>(далее-Управление) является иным органом местного самоуправления Углегорского муниципального округа</w:t>
      </w:r>
      <w:r w:rsidR="001A2E52" w:rsidRPr="00844265">
        <w:rPr>
          <w:color w:val="000000" w:themeColor="text1"/>
          <w:sz w:val="26"/>
          <w:szCs w:val="26"/>
        </w:rPr>
        <w:t xml:space="preserve"> Сахалинской области</w:t>
      </w:r>
      <w:r w:rsidR="00A52F4C" w:rsidRPr="00844265">
        <w:rPr>
          <w:color w:val="000000" w:themeColor="text1"/>
          <w:sz w:val="26"/>
          <w:szCs w:val="26"/>
        </w:rPr>
        <w:t xml:space="preserve">, </w:t>
      </w:r>
      <w:r w:rsidR="00B31A5D" w:rsidRPr="00844265">
        <w:rPr>
          <w:color w:val="000000" w:themeColor="text1"/>
          <w:sz w:val="26"/>
          <w:szCs w:val="26"/>
        </w:rPr>
        <w:t>осуществляющим функции по нормативному правовому регулированию в финансово-бюджетной сфере</w:t>
      </w:r>
      <w:r w:rsidR="001A2E52" w:rsidRPr="00844265">
        <w:rPr>
          <w:color w:val="000000" w:themeColor="text1"/>
          <w:sz w:val="26"/>
          <w:szCs w:val="26"/>
        </w:rPr>
        <w:t xml:space="preserve"> Углегорского муниципального округа Сахалинской области (дале</w:t>
      </w:r>
      <w:proofErr w:type="gramStart"/>
      <w:r w:rsidR="001A2E52" w:rsidRPr="00844265">
        <w:rPr>
          <w:color w:val="000000" w:themeColor="text1"/>
          <w:sz w:val="26"/>
          <w:szCs w:val="26"/>
        </w:rPr>
        <w:t>е-</w:t>
      </w:r>
      <w:proofErr w:type="gramEnd"/>
      <w:r w:rsidR="001A2E52" w:rsidRPr="00844265">
        <w:rPr>
          <w:color w:val="000000" w:themeColor="text1"/>
          <w:sz w:val="26"/>
          <w:szCs w:val="26"/>
        </w:rPr>
        <w:t xml:space="preserve"> Углегорского муниципального округа)</w:t>
      </w:r>
      <w:r w:rsidR="00A52F4C" w:rsidRPr="00844265">
        <w:rPr>
          <w:color w:val="000000" w:themeColor="text1"/>
          <w:sz w:val="26"/>
          <w:szCs w:val="26"/>
        </w:rPr>
        <w:t>.</w:t>
      </w:r>
    </w:p>
    <w:p w:rsidR="00A52F4C" w:rsidRPr="00844265" w:rsidRDefault="00A52F4C" w:rsidP="000B0F7E">
      <w:pPr>
        <w:tabs>
          <w:tab w:val="left" w:pos="567"/>
        </w:tabs>
        <w:ind w:firstLine="708"/>
        <w:jc w:val="both"/>
        <w:rPr>
          <w:color w:val="000000" w:themeColor="text1"/>
          <w:sz w:val="26"/>
          <w:szCs w:val="26"/>
        </w:rPr>
      </w:pPr>
      <w:r w:rsidRPr="00844265">
        <w:rPr>
          <w:color w:val="000000" w:themeColor="text1"/>
          <w:sz w:val="26"/>
          <w:szCs w:val="26"/>
        </w:rPr>
        <w:t xml:space="preserve">1.2. Управление является финансовым органом Углегорского муниципального округа, обеспечивает проведение на территории Углегорского муниципального округа единой муниципальной финансовой, кредитной, бюджетной, налоговой политики, осуществляет исполнительно-распорядительные функции. </w:t>
      </w:r>
    </w:p>
    <w:p w:rsidR="00D75158" w:rsidRPr="00844265" w:rsidRDefault="00A52F4C" w:rsidP="000B0F7E">
      <w:pPr>
        <w:tabs>
          <w:tab w:val="left" w:pos="567"/>
        </w:tabs>
        <w:jc w:val="both"/>
        <w:rPr>
          <w:color w:val="000000" w:themeColor="text1"/>
          <w:sz w:val="26"/>
          <w:szCs w:val="26"/>
        </w:rPr>
      </w:pPr>
      <w:r w:rsidRPr="00844265">
        <w:rPr>
          <w:color w:val="000000" w:themeColor="text1"/>
          <w:sz w:val="26"/>
          <w:szCs w:val="26"/>
        </w:rPr>
        <w:tab/>
        <w:t xml:space="preserve">  1.</w:t>
      </w:r>
      <w:r w:rsidR="000B0F7E" w:rsidRPr="00844265">
        <w:rPr>
          <w:color w:val="000000" w:themeColor="text1"/>
          <w:sz w:val="26"/>
          <w:szCs w:val="26"/>
        </w:rPr>
        <w:t>3</w:t>
      </w:r>
      <w:r w:rsidRPr="00844265">
        <w:rPr>
          <w:color w:val="000000" w:themeColor="text1"/>
          <w:sz w:val="26"/>
          <w:szCs w:val="26"/>
        </w:rPr>
        <w:t xml:space="preserve">. </w:t>
      </w:r>
      <w:proofErr w:type="gramStart"/>
      <w:r w:rsidRPr="00844265">
        <w:rPr>
          <w:color w:val="000000" w:themeColor="text1"/>
          <w:sz w:val="26"/>
          <w:szCs w:val="26"/>
        </w:rPr>
        <w:t xml:space="preserve">Управление в своей деятельности руководствуется Конституцией Российской Федерации, Бюджетным, Налоговым, Гражданским кодексами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Сахалинской области, постановлениями и распоряжениями Губернатора Сахалинской области, Правительства Сахалинской области, иными нормативными правовыми актами Сахалинской области, </w:t>
      </w:r>
      <w:r w:rsidR="00B31A5D" w:rsidRPr="00844265">
        <w:rPr>
          <w:color w:val="000000" w:themeColor="text1"/>
          <w:sz w:val="26"/>
          <w:szCs w:val="26"/>
        </w:rPr>
        <w:t>правовыми актами иных органов исполнительной власти Сахалинской области</w:t>
      </w:r>
      <w:r w:rsidR="001A2E52" w:rsidRPr="00844265">
        <w:rPr>
          <w:color w:val="000000" w:themeColor="text1"/>
          <w:sz w:val="26"/>
          <w:szCs w:val="26"/>
        </w:rPr>
        <w:t>,</w:t>
      </w:r>
      <w:r w:rsidR="00B31A5D" w:rsidRPr="00844265">
        <w:rPr>
          <w:color w:val="000000" w:themeColor="text1"/>
          <w:sz w:val="26"/>
          <w:szCs w:val="26"/>
        </w:rPr>
        <w:t xml:space="preserve"> </w:t>
      </w:r>
      <w:r w:rsidRPr="00844265">
        <w:rPr>
          <w:color w:val="000000" w:themeColor="text1"/>
          <w:sz w:val="26"/>
          <w:szCs w:val="26"/>
        </w:rPr>
        <w:t xml:space="preserve">Уставом </w:t>
      </w:r>
      <w:r w:rsidR="00923CB4" w:rsidRPr="00844265">
        <w:rPr>
          <w:color w:val="000000" w:themeColor="text1"/>
          <w:sz w:val="26"/>
          <w:szCs w:val="26"/>
        </w:rPr>
        <w:t>Углегорск</w:t>
      </w:r>
      <w:r w:rsidR="001E3839" w:rsidRPr="00844265">
        <w:rPr>
          <w:color w:val="000000" w:themeColor="text1"/>
          <w:sz w:val="26"/>
          <w:szCs w:val="26"/>
        </w:rPr>
        <w:t>ого</w:t>
      </w:r>
      <w:r w:rsidR="00923CB4" w:rsidRPr="00844265">
        <w:rPr>
          <w:color w:val="000000" w:themeColor="text1"/>
          <w:sz w:val="26"/>
          <w:szCs w:val="26"/>
        </w:rPr>
        <w:t xml:space="preserve"> муниципальн</w:t>
      </w:r>
      <w:r w:rsidR="001E3839" w:rsidRPr="00844265">
        <w:rPr>
          <w:color w:val="000000" w:themeColor="text1"/>
          <w:sz w:val="26"/>
          <w:szCs w:val="26"/>
        </w:rPr>
        <w:t>ого</w:t>
      </w:r>
      <w:r w:rsidR="00923CB4" w:rsidRPr="00844265">
        <w:rPr>
          <w:color w:val="000000" w:themeColor="text1"/>
          <w:sz w:val="26"/>
          <w:szCs w:val="26"/>
        </w:rPr>
        <w:t xml:space="preserve"> </w:t>
      </w:r>
      <w:r w:rsidRPr="00844265">
        <w:rPr>
          <w:color w:val="000000" w:themeColor="text1"/>
          <w:sz w:val="26"/>
          <w:szCs w:val="26"/>
        </w:rPr>
        <w:t>округ</w:t>
      </w:r>
      <w:r w:rsidR="001E3839" w:rsidRPr="00844265">
        <w:rPr>
          <w:color w:val="000000" w:themeColor="text1"/>
          <w:sz w:val="26"/>
          <w:szCs w:val="26"/>
        </w:rPr>
        <w:t>а Сахалинской области</w:t>
      </w:r>
      <w:r w:rsidR="00923CB4" w:rsidRPr="00844265">
        <w:rPr>
          <w:color w:val="000000" w:themeColor="text1"/>
          <w:sz w:val="26"/>
          <w:szCs w:val="26"/>
        </w:rPr>
        <w:t xml:space="preserve">, </w:t>
      </w:r>
      <w:r w:rsidRPr="00844265">
        <w:rPr>
          <w:color w:val="000000" w:themeColor="text1"/>
          <w:sz w:val="26"/>
          <w:szCs w:val="26"/>
        </w:rPr>
        <w:t>решениями Собрания Углегорского</w:t>
      </w:r>
      <w:proofErr w:type="gramEnd"/>
      <w:r w:rsidRPr="00844265">
        <w:rPr>
          <w:color w:val="000000" w:themeColor="text1"/>
          <w:sz w:val="26"/>
          <w:szCs w:val="26"/>
        </w:rPr>
        <w:t xml:space="preserve"> муниципа</w:t>
      </w:r>
      <w:r w:rsidR="009C6CA8" w:rsidRPr="00844265">
        <w:rPr>
          <w:color w:val="000000" w:themeColor="text1"/>
          <w:sz w:val="26"/>
          <w:szCs w:val="26"/>
        </w:rPr>
        <w:t>льного округа</w:t>
      </w:r>
      <w:r w:rsidR="001E3839" w:rsidRPr="00844265">
        <w:rPr>
          <w:color w:val="000000" w:themeColor="text1"/>
          <w:sz w:val="26"/>
          <w:szCs w:val="26"/>
        </w:rPr>
        <w:t xml:space="preserve"> Сахалинской области (далее </w:t>
      </w:r>
      <w:r w:rsidR="00F37AD1" w:rsidRPr="00844265">
        <w:rPr>
          <w:color w:val="000000" w:themeColor="text1"/>
          <w:sz w:val="26"/>
          <w:szCs w:val="26"/>
        </w:rPr>
        <w:t>–</w:t>
      </w:r>
      <w:r w:rsidR="001E3839" w:rsidRPr="00844265">
        <w:rPr>
          <w:color w:val="000000" w:themeColor="text1"/>
          <w:sz w:val="26"/>
          <w:szCs w:val="26"/>
        </w:rPr>
        <w:t xml:space="preserve"> Собрание</w:t>
      </w:r>
      <w:r w:rsidR="00F37AD1" w:rsidRPr="00844265">
        <w:rPr>
          <w:color w:val="000000" w:themeColor="text1"/>
          <w:sz w:val="26"/>
          <w:szCs w:val="26"/>
        </w:rPr>
        <w:t xml:space="preserve"> Углегорского муниципального округа</w:t>
      </w:r>
      <w:r w:rsidR="001E3839" w:rsidRPr="00844265">
        <w:rPr>
          <w:color w:val="000000" w:themeColor="text1"/>
          <w:sz w:val="26"/>
          <w:szCs w:val="26"/>
        </w:rPr>
        <w:t>)</w:t>
      </w:r>
      <w:r w:rsidRPr="00844265">
        <w:rPr>
          <w:color w:val="000000" w:themeColor="text1"/>
          <w:sz w:val="26"/>
          <w:szCs w:val="26"/>
        </w:rPr>
        <w:t xml:space="preserve">, распоряжениями и постановлениями </w:t>
      </w:r>
      <w:r w:rsidR="00923CB4" w:rsidRPr="00844265">
        <w:rPr>
          <w:color w:val="000000" w:themeColor="text1"/>
          <w:sz w:val="26"/>
          <w:szCs w:val="26"/>
        </w:rPr>
        <w:t>г</w:t>
      </w:r>
      <w:r w:rsidRPr="00844265">
        <w:rPr>
          <w:color w:val="000000" w:themeColor="text1"/>
          <w:sz w:val="26"/>
          <w:szCs w:val="26"/>
        </w:rPr>
        <w:t xml:space="preserve">лавы Углегорского </w:t>
      </w:r>
      <w:r w:rsidR="00E53A2E" w:rsidRPr="00844265">
        <w:rPr>
          <w:color w:val="000000" w:themeColor="text1"/>
          <w:sz w:val="26"/>
          <w:szCs w:val="26"/>
        </w:rPr>
        <w:t>муниципального</w:t>
      </w:r>
      <w:r w:rsidRPr="00844265">
        <w:rPr>
          <w:color w:val="000000" w:themeColor="text1"/>
          <w:sz w:val="26"/>
          <w:szCs w:val="26"/>
        </w:rPr>
        <w:t xml:space="preserve"> округа</w:t>
      </w:r>
      <w:r w:rsidR="001E3839" w:rsidRPr="00844265">
        <w:rPr>
          <w:color w:val="000000" w:themeColor="text1"/>
          <w:sz w:val="26"/>
          <w:szCs w:val="26"/>
        </w:rPr>
        <w:t xml:space="preserve"> Сахалинской области (далее </w:t>
      </w:r>
      <w:proofErr w:type="gramStart"/>
      <w:r w:rsidR="001E3839" w:rsidRPr="00844265">
        <w:rPr>
          <w:color w:val="000000" w:themeColor="text1"/>
          <w:sz w:val="26"/>
          <w:szCs w:val="26"/>
        </w:rPr>
        <w:t>–</w:t>
      </w:r>
      <w:r w:rsidR="00071EEF" w:rsidRPr="00844265">
        <w:rPr>
          <w:color w:val="000000" w:themeColor="text1"/>
          <w:sz w:val="26"/>
          <w:szCs w:val="26"/>
        </w:rPr>
        <w:t>г</w:t>
      </w:r>
      <w:proofErr w:type="gramEnd"/>
      <w:r w:rsidR="001E3839" w:rsidRPr="00844265">
        <w:rPr>
          <w:color w:val="000000" w:themeColor="text1"/>
          <w:sz w:val="26"/>
          <w:szCs w:val="26"/>
        </w:rPr>
        <w:t>лава</w:t>
      </w:r>
      <w:r w:rsidR="00071EEF" w:rsidRPr="00844265">
        <w:rPr>
          <w:color w:val="000000" w:themeColor="text1"/>
          <w:sz w:val="26"/>
          <w:szCs w:val="26"/>
        </w:rPr>
        <w:t xml:space="preserve"> Углегорского муниципального округа</w:t>
      </w:r>
      <w:r w:rsidR="001E3839" w:rsidRPr="00844265">
        <w:rPr>
          <w:color w:val="000000" w:themeColor="text1"/>
          <w:sz w:val="26"/>
          <w:szCs w:val="26"/>
        </w:rPr>
        <w:t>)</w:t>
      </w:r>
      <w:r w:rsidRPr="00844265">
        <w:rPr>
          <w:color w:val="000000" w:themeColor="text1"/>
          <w:sz w:val="26"/>
          <w:szCs w:val="26"/>
        </w:rPr>
        <w:t>, настоящим Положением.</w:t>
      </w:r>
      <w:r w:rsidR="00B31A5D" w:rsidRPr="00844265">
        <w:rPr>
          <w:color w:val="000000" w:themeColor="text1"/>
          <w:sz w:val="26"/>
          <w:szCs w:val="26"/>
        </w:rPr>
        <w:t xml:space="preserve"> </w:t>
      </w:r>
    </w:p>
    <w:p w:rsidR="009C6CA8" w:rsidRPr="00844265" w:rsidRDefault="00923CB4" w:rsidP="000B0F7E">
      <w:pPr>
        <w:ind w:left="-14"/>
        <w:jc w:val="both"/>
        <w:rPr>
          <w:color w:val="000000" w:themeColor="text1"/>
          <w:sz w:val="26"/>
          <w:szCs w:val="26"/>
        </w:rPr>
      </w:pPr>
      <w:r w:rsidRPr="00844265">
        <w:rPr>
          <w:color w:val="000000" w:themeColor="text1"/>
          <w:sz w:val="26"/>
          <w:szCs w:val="26"/>
        </w:rPr>
        <w:t xml:space="preserve">         1.</w:t>
      </w:r>
      <w:r w:rsidR="000B0F7E" w:rsidRPr="00844265">
        <w:rPr>
          <w:color w:val="000000" w:themeColor="text1"/>
          <w:sz w:val="26"/>
          <w:szCs w:val="26"/>
        </w:rPr>
        <w:t>4</w:t>
      </w:r>
      <w:r w:rsidRPr="00844265">
        <w:rPr>
          <w:color w:val="000000" w:themeColor="text1"/>
          <w:sz w:val="26"/>
          <w:szCs w:val="26"/>
        </w:rPr>
        <w:t xml:space="preserve">. </w:t>
      </w:r>
      <w:r w:rsidR="009C6CA8" w:rsidRPr="00844265">
        <w:rPr>
          <w:color w:val="000000" w:themeColor="text1"/>
          <w:sz w:val="26"/>
          <w:szCs w:val="26"/>
        </w:rPr>
        <w:t xml:space="preserve">Управление осуществляет свою деятельность во взаимодействии с государственными органами исполнительной власти, налоговыми </w:t>
      </w:r>
      <w:r w:rsidR="0073566C" w:rsidRPr="00844265">
        <w:rPr>
          <w:color w:val="000000" w:themeColor="text1"/>
          <w:sz w:val="26"/>
          <w:szCs w:val="26"/>
        </w:rPr>
        <w:t>органами, органами</w:t>
      </w:r>
      <w:r w:rsidR="009C6CA8" w:rsidRPr="00844265">
        <w:rPr>
          <w:color w:val="000000" w:themeColor="text1"/>
          <w:sz w:val="26"/>
          <w:szCs w:val="26"/>
        </w:rPr>
        <w:t xml:space="preserve"> казначейства, финансово-кредитными организациями, иными органами местного самоуправления Углегорского муниципального округа</w:t>
      </w:r>
      <w:r w:rsidR="00595C79" w:rsidRPr="00844265">
        <w:rPr>
          <w:color w:val="000000" w:themeColor="text1"/>
          <w:sz w:val="26"/>
          <w:szCs w:val="26"/>
        </w:rPr>
        <w:t xml:space="preserve">, </w:t>
      </w:r>
      <w:r w:rsidR="009C6CA8" w:rsidRPr="00844265">
        <w:rPr>
          <w:color w:val="000000" w:themeColor="text1"/>
          <w:sz w:val="26"/>
          <w:szCs w:val="26"/>
        </w:rPr>
        <w:t>отделами администрации Углегорского муниципального округа</w:t>
      </w:r>
      <w:r w:rsidR="00595C79" w:rsidRPr="00844265">
        <w:rPr>
          <w:color w:val="000000" w:themeColor="text1"/>
          <w:sz w:val="26"/>
          <w:szCs w:val="26"/>
        </w:rPr>
        <w:t>, иными организациями</w:t>
      </w:r>
      <w:r w:rsidR="006269F8" w:rsidRPr="00844265">
        <w:rPr>
          <w:color w:val="000000" w:themeColor="text1"/>
          <w:sz w:val="26"/>
          <w:szCs w:val="26"/>
        </w:rPr>
        <w:t xml:space="preserve"> и учреждениями</w:t>
      </w:r>
      <w:r w:rsidR="009C6CA8" w:rsidRPr="00844265">
        <w:rPr>
          <w:color w:val="000000" w:themeColor="text1"/>
          <w:sz w:val="26"/>
          <w:szCs w:val="26"/>
        </w:rPr>
        <w:t xml:space="preserve">. </w:t>
      </w:r>
    </w:p>
    <w:p w:rsidR="006269F8" w:rsidRPr="00844265" w:rsidRDefault="00595C79" w:rsidP="000B0F7E">
      <w:pPr>
        <w:tabs>
          <w:tab w:val="left" w:pos="567"/>
        </w:tabs>
        <w:jc w:val="both"/>
        <w:rPr>
          <w:color w:val="000000" w:themeColor="text1"/>
          <w:sz w:val="26"/>
          <w:szCs w:val="26"/>
        </w:rPr>
      </w:pPr>
      <w:r w:rsidRPr="00844265">
        <w:rPr>
          <w:color w:val="000000" w:themeColor="text1"/>
          <w:sz w:val="26"/>
          <w:szCs w:val="26"/>
        </w:rPr>
        <w:t xml:space="preserve">      </w:t>
      </w:r>
      <w:r w:rsidR="0073566C" w:rsidRPr="00844265">
        <w:rPr>
          <w:color w:val="000000" w:themeColor="text1"/>
          <w:sz w:val="26"/>
          <w:szCs w:val="26"/>
        </w:rPr>
        <w:t xml:space="preserve"> </w:t>
      </w:r>
      <w:r w:rsidRPr="00844265">
        <w:rPr>
          <w:color w:val="000000" w:themeColor="text1"/>
          <w:sz w:val="26"/>
          <w:szCs w:val="26"/>
        </w:rPr>
        <w:t xml:space="preserve"> </w:t>
      </w:r>
      <w:r w:rsidR="00A52F4C" w:rsidRPr="00844265">
        <w:rPr>
          <w:color w:val="000000" w:themeColor="text1"/>
          <w:sz w:val="26"/>
          <w:szCs w:val="26"/>
        </w:rPr>
        <w:t>1.</w:t>
      </w:r>
      <w:r w:rsidR="006269F8" w:rsidRPr="00844265">
        <w:rPr>
          <w:color w:val="000000" w:themeColor="text1"/>
          <w:sz w:val="26"/>
          <w:szCs w:val="26"/>
        </w:rPr>
        <w:t>5</w:t>
      </w:r>
      <w:r w:rsidR="00A52F4C" w:rsidRPr="00844265">
        <w:rPr>
          <w:color w:val="000000" w:themeColor="text1"/>
          <w:sz w:val="26"/>
          <w:szCs w:val="26"/>
        </w:rPr>
        <w:t xml:space="preserve">. </w:t>
      </w:r>
      <w:r w:rsidR="009C6CA8" w:rsidRPr="00844265">
        <w:rPr>
          <w:color w:val="000000" w:themeColor="text1"/>
          <w:sz w:val="26"/>
          <w:szCs w:val="26"/>
        </w:rPr>
        <w:t xml:space="preserve">Управление </w:t>
      </w:r>
      <w:r w:rsidR="00095F1E" w:rsidRPr="00844265">
        <w:rPr>
          <w:color w:val="000000" w:themeColor="text1"/>
          <w:sz w:val="26"/>
          <w:szCs w:val="26"/>
        </w:rPr>
        <w:t>обладает</w:t>
      </w:r>
      <w:r w:rsidR="009C6CA8" w:rsidRPr="00844265">
        <w:rPr>
          <w:color w:val="000000" w:themeColor="text1"/>
          <w:sz w:val="26"/>
          <w:szCs w:val="26"/>
        </w:rPr>
        <w:t xml:space="preserve"> правами юридического лица, имеет </w:t>
      </w:r>
      <w:r w:rsidR="00646BEC" w:rsidRPr="00844265">
        <w:rPr>
          <w:color w:val="000000" w:themeColor="text1"/>
          <w:sz w:val="26"/>
          <w:szCs w:val="26"/>
        </w:rPr>
        <w:t xml:space="preserve">бланки с изображением герба Углегорского муниципального округа, печать с изображением герба Углегорского муниципального округа, иные печати и штампы, </w:t>
      </w:r>
      <w:r w:rsidR="009C6CA8" w:rsidRPr="00844265">
        <w:rPr>
          <w:color w:val="000000" w:themeColor="text1"/>
          <w:sz w:val="26"/>
          <w:szCs w:val="26"/>
        </w:rPr>
        <w:t>счета</w:t>
      </w:r>
      <w:r w:rsidR="00074FFF" w:rsidRPr="00844265">
        <w:rPr>
          <w:color w:val="000000" w:themeColor="text1"/>
          <w:sz w:val="26"/>
          <w:szCs w:val="26"/>
        </w:rPr>
        <w:t>, открытые в соответствии с действующим законодательством</w:t>
      </w:r>
      <w:r w:rsidR="006269F8" w:rsidRPr="00844265">
        <w:rPr>
          <w:color w:val="000000" w:themeColor="text1"/>
          <w:sz w:val="26"/>
          <w:szCs w:val="26"/>
        </w:rPr>
        <w:t>.</w:t>
      </w:r>
      <w:r w:rsidRPr="00844265">
        <w:rPr>
          <w:color w:val="000000" w:themeColor="text1"/>
          <w:sz w:val="26"/>
          <w:szCs w:val="26"/>
        </w:rPr>
        <w:t xml:space="preserve"> </w:t>
      </w:r>
    </w:p>
    <w:p w:rsidR="00BE494C" w:rsidRPr="00844265" w:rsidRDefault="00187190" w:rsidP="000B0F7E">
      <w:pPr>
        <w:tabs>
          <w:tab w:val="left" w:pos="567"/>
        </w:tabs>
        <w:jc w:val="both"/>
        <w:rPr>
          <w:color w:val="000000" w:themeColor="text1"/>
          <w:sz w:val="26"/>
          <w:szCs w:val="26"/>
        </w:rPr>
      </w:pPr>
      <w:r w:rsidRPr="00844265">
        <w:rPr>
          <w:color w:val="000000" w:themeColor="text1"/>
          <w:sz w:val="26"/>
          <w:szCs w:val="26"/>
        </w:rPr>
        <w:lastRenderedPageBreak/>
        <w:t xml:space="preserve">        1.6. Управление м</w:t>
      </w:r>
      <w:r w:rsidR="00595C79" w:rsidRPr="00844265">
        <w:rPr>
          <w:color w:val="000000" w:themeColor="text1"/>
          <w:sz w:val="26"/>
          <w:szCs w:val="26"/>
        </w:rPr>
        <w:t xml:space="preserve">ожет от своего имени приобретать и осуществлять имущественные права, </w:t>
      </w:r>
      <w:proofErr w:type="gramStart"/>
      <w:r w:rsidR="00595C79" w:rsidRPr="00844265">
        <w:rPr>
          <w:color w:val="000000" w:themeColor="text1"/>
          <w:sz w:val="26"/>
          <w:szCs w:val="26"/>
        </w:rPr>
        <w:t>нести обязанности</w:t>
      </w:r>
      <w:proofErr w:type="gramEnd"/>
      <w:r w:rsidR="00595C79" w:rsidRPr="00844265">
        <w:rPr>
          <w:color w:val="000000" w:themeColor="text1"/>
          <w:sz w:val="26"/>
          <w:szCs w:val="26"/>
        </w:rPr>
        <w:t>, выступать в судах в пределах компетенции, установленной настоящим Положением</w:t>
      </w:r>
      <w:r w:rsidR="009C6CA8" w:rsidRPr="00844265">
        <w:rPr>
          <w:color w:val="000000" w:themeColor="text1"/>
          <w:sz w:val="26"/>
          <w:szCs w:val="26"/>
        </w:rPr>
        <w:t xml:space="preserve">. </w:t>
      </w:r>
    </w:p>
    <w:p w:rsidR="009C6CA8" w:rsidRPr="00844265" w:rsidRDefault="00646BEC" w:rsidP="002F332E">
      <w:pPr>
        <w:tabs>
          <w:tab w:val="left" w:pos="567"/>
        </w:tabs>
        <w:jc w:val="both"/>
        <w:rPr>
          <w:color w:val="000000" w:themeColor="text1"/>
          <w:sz w:val="26"/>
          <w:szCs w:val="26"/>
        </w:rPr>
      </w:pPr>
      <w:r w:rsidRPr="00844265">
        <w:rPr>
          <w:color w:val="000000" w:themeColor="text1"/>
          <w:sz w:val="26"/>
          <w:szCs w:val="26"/>
        </w:rPr>
        <w:t xml:space="preserve">      </w:t>
      </w:r>
      <w:r w:rsidR="00BE494C" w:rsidRPr="00844265">
        <w:rPr>
          <w:color w:val="000000" w:themeColor="text1"/>
          <w:sz w:val="26"/>
          <w:szCs w:val="26"/>
        </w:rPr>
        <w:t>1.</w:t>
      </w:r>
      <w:r w:rsidR="000B0F7E" w:rsidRPr="00844265">
        <w:rPr>
          <w:color w:val="000000" w:themeColor="text1"/>
          <w:sz w:val="26"/>
          <w:szCs w:val="26"/>
        </w:rPr>
        <w:t>7</w:t>
      </w:r>
      <w:r w:rsidR="00BE494C" w:rsidRPr="00844265">
        <w:rPr>
          <w:color w:val="000000" w:themeColor="text1"/>
          <w:sz w:val="26"/>
          <w:szCs w:val="26"/>
        </w:rPr>
        <w:t xml:space="preserve">. </w:t>
      </w:r>
      <w:r w:rsidR="00595C79" w:rsidRPr="00844265">
        <w:rPr>
          <w:color w:val="000000" w:themeColor="text1"/>
          <w:sz w:val="26"/>
          <w:szCs w:val="26"/>
        </w:rPr>
        <w:t>Управление имеет самостоятельную бюджетную смету</w:t>
      </w:r>
      <w:r w:rsidR="00187190" w:rsidRPr="00844265">
        <w:rPr>
          <w:color w:val="000000" w:themeColor="text1"/>
          <w:sz w:val="26"/>
          <w:szCs w:val="26"/>
        </w:rPr>
        <w:t>, ф</w:t>
      </w:r>
      <w:r w:rsidR="00BE494C" w:rsidRPr="00844265">
        <w:rPr>
          <w:color w:val="000000" w:themeColor="text1"/>
          <w:sz w:val="26"/>
          <w:szCs w:val="26"/>
        </w:rPr>
        <w:t xml:space="preserve">инансирование и обеспечение его деятельности осуществляются за счет средств </w:t>
      </w:r>
      <w:r w:rsidR="002F332E" w:rsidRPr="00844265">
        <w:rPr>
          <w:color w:val="000000" w:themeColor="text1"/>
          <w:sz w:val="26"/>
          <w:szCs w:val="26"/>
        </w:rPr>
        <w:t xml:space="preserve">местного </w:t>
      </w:r>
      <w:r w:rsidR="00BE494C" w:rsidRPr="00844265">
        <w:rPr>
          <w:color w:val="000000" w:themeColor="text1"/>
          <w:sz w:val="26"/>
          <w:szCs w:val="26"/>
        </w:rPr>
        <w:t>бюджета Углегорск</w:t>
      </w:r>
      <w:r w:rsidR="00187190" w:rsidRPr="00844265">
        <w:rPr>
          <w:color w:val="000000" w:themeColor="text1"/>
          <w:sz w:val="26"/>
          <w:szCs w:val="26"/>
        </w:rPr>
        <w:t>ого</w:t>
      </w:r>
      <w:r w:rsidR="00BE494C" w:rsidRPr="00844265">
        <w:rPr>
          <w:color w:val="000000" w:themeColor="text1"/>
          <w:sz w:val="26"/>
          <w:szCs w:val="26"/>
        </w:rPr>
        <w:t xml:space="preserve"> муниципальн</w:t>
      </w:r>
      <w:r w:rsidR="00187190" w:rsidRPr="00844265">
        <w:rPr>
          <w:color w:val="000000" w:themeColor="text1"/>
          <w:sz w:val="26"/>
          <w:szCs w:val="26"/>
        </w:rPr>
        <w:t>ого</w:t>
      </w:r>
      <w:r w:rsidR="00BE494C" w:rsidRPr="00844265">
        <w:rPr>
          <w:color w:val="000000" w:themeColor="text1"/>
          <w:sz w:val="26"/>
          <w:szCs w:val="26"/>
        </w:rPr>
        <w:t xml:space="preserve"> округ</w:t>
      </w:r>
      <w:r w:rsidR="00187190" w:rsidRPr="00844265">
        <w:rPr>
          <w:color w:val="000000" w:themeColor="text1"/>
          <w:sz w:val="26"/>
          <w:szCs w:val="26"/>
        </w:rPr>
        <w:t>а</w:t>
      </w:r>
      <w:r w:rsidR="002F332E" w:rsidRPr="00844265">
        <w:rPr>
          <w:color w:val="000000" w:themeColor="text1"/>
          <w:sz w:val="26"/>
          <w:szCs w:val="26"/>
        </w:rPr>
        <w:t xml:space="preserve"> (далее – местный бюджет)</w:t>
      </w:r>
      <w:r w:rsidR="00BE494C" w:rsidRPr="00844265">
        <w:rPr>
          <w:color w:val="000000" w:themeColor="text1"/>
          <w:sz w:val="26"/>
          <w:szCs w:val="26"/>
        </w:rPr>
        <w:t>.</w:t>
      </w:r>
      <w:r w:rsidR="002F332E" w:rsidRPr="00844265">
        <w:rPr>
          <w:color w:val="000000" w:themeColor="text1"/>
          <w:sz w:val="26"/>
          <w:szCs w:val="26"/>
        </w:rPr>
        <w:t xml:space="preserve">  </w:t>
      </w:r>
      <w:r w:rsidR="009C6CA8" w:rsidRPr="00844265">
        <w:rPr>
          <w:color w:val="000000" w:themeColor="text1"/>
          <w:sz w:val="26"/>
          <w:szCs w:val="26"/>
        </w:rPr>
        <w:t>Организационно-правовая форма Управления - казенное учреждение.</w:t>
      </w:r>
    </w:p>
    <w:p w:rsidR="005A001C" w:rsidRPr="00844265" w:rsidRDefault="005A001C" w:rsidP="002F332E">
      <w:pPr>
        <w:tabs>
          <w:tab w:val="left" w:pos="567"/>
        </w:tabs>
        <w:jc w:val="both"/>
        <w:rPr>
          <w:color w:val="000000" w:themeColor="text1"/>
          <w:sz w:val="26"/>
          <w:szCs w:val="26"/>
        </w:rPr>
      </w:pPr>
      <w:r w:rsidRPr="00844265">
        <w:rPr>
          <w:color w:val="000000" w:themeColor="text1"/>
          <w:sz w:val="26"/>
          <w:szCs w:val="26"/>
        </w:rPr>
        <w:t xml:space="preserve">       1.8. Имущество </w:t>
      </w:r>
      <w:r w:rsidR="00C205EC" w:rsidRPr="00844265">
        <w:rPr>
          <w:color w:val="000000" w:themeColor="text1"/>
          <w:sz w:val="26"/>
          <w:szCs w:val="26"/>
        </w:rPr>
        <w:t>Управления</w:t>
      </w:r>
      <w:r w:rsidRPr="00844265">
        <w:rPr>
          <w:color w:val="000000" w:themeColor="text1"/>
          <w:sz w:val="26"/>
          <w:szCs w:val="26"/>
        </w:rPr>
        <w:t xml:space="preserve"> является </w:t>
      </w:r>
      <w:r w:rsidR="00C205EC" w:rsidRPr="00844265">
        <w:rPr>
          <w:color w:val="000000" w:themeColor="text1"/>
          <w:sz w:val="26"/>
          <w:szCs w:val="26"/>
        </w:rPr>
        <w:t>муниципальной</w:t>
      </w:r>
      <w:r w:rsidRPr="00844265">
        <w:rPr>
          <w:color w:val="000000" w:themeColor="text1"/>
          <w:sz w:val="26"/>
          <w:szCs w:val="26"/>
        </w:rPr>
        <w:t xml:space="preserve"> собственностью </w:t>
      </w:r>
      <w:r w:rsidR="00C205EC" w:rsidRPr="00844265">
        <w:rPr>
          <w:color w:val="000000" w:themeColor="text1"/>
          <w:sz w:val="26"/>
          <w:szCs w:val="26"/>
        </w:rPr>
        <w:t xml:space="preserve">Углегорского муниципального округа </w:t>
      </w:r>
      <w:r w:rsidRPr="00844265">
        <w:rPr>
          <w:color w:val="000000" w:themeColor="text1"/>
          <w:sz w:val="26"/>
          <w:szCs w:val="26"/>
        </w:rPr>
        <w:t xml:space="preserve">и закрепляется за ним на праве оперативного управления. </w:t>
      </w:r>
    </w:p>
    <w:p w:rsidR="00A52F4C" w:rsidRPr="00844265" w:rsidRDefault="005343ED" w:rsidP="000B0F7E">
      <w:pPr>
        <w:jc w:val="both"/>
        <w:rPr>
          <w:color w:val="000000" w:themeColor="text1"/>
          <w:sz w:val="26"/>
          <w:szCs w:val="26"/>
        </w:rPr>
      </w:pPr>
      <w:r w:rsidRPr="00844265">
        <w:rPr>
          <w:color w:val="000000" w:themeColor="text1"/>
          <w:sz w:val="26"/>
          <w:szCs w:val="26"/>
        </w:rPr>
        <w:t xml:space="preserve">      </w:t>
      </w:r>
      <w:r w:rsidR="00A52F4C" w:rsidRPr="00844265">
        <w:rPr>
          <w:color w:val="000000" w:themeColor="text1"/>
          <w:sz w:val="26"/>
          <w:szCs w:val="26"/>
        </w:rPr>
        <w:t>1.</w:t>
      </w:r>
      <w:r w:rsidR="00326701" w:rsidRPr="00844265">
        <w:rPr>
          <w:color w:val="000000" w:themeColor="text1"/>
          <w:sz w:val="26"/>
          <w:szCs w:val="26"/>
        </w:rPr>
        <w:t>9</w:t>
      </w:r>
      <w:r w:rsidR="00A52F4C" w:rsidRPr="00844265">
        <w:rPr>
          <w:color w:val="000000" w:themeColor="text1"/>
          <w:sz w:val="26"/>
          <w:szCs w:val="26"/>
        </w:rPr>
        <w:t>. Руководство Управлением осуществляет н</w:t>
      </w:r>
      <w:r w:rsidR="00B7546E" w:rsidRPr="00844265">
        <w:rPr>
          <w:color w:val="000000" w:themeColor="text1"/>
          <w:sz w:val="26"/>
          <w:szCs w:val="26"/>
        </w:rPr>
        <w:t xml:space="preserve">ачальник Финансового управления </w:t>
      </w:r>
      <w:r w:rsidR="00A52F4C" w:rsidRPr="00844265">
        <w:rPr>
          <w:color w:val="000000" w:themeColor="text1"/>
          <w:sz w:val="26"/>
          <w:szCs w:val="26"/>
        </w:rPr>
        <w:t>Углегорского муниципального округа</w:t>
      </w:r>
      <w:r w:rsidR="00074FFF" w:rsidRPr="00844265">
        <w:rPr>
          <w:color w:val="000000" w:themeColor="text1"/>
          <w:sz w:val="26"/>
          <w:szCs w:val="26"/>
        </w:rPr>
        <w:t xml:space="preserve"> </w:t>
      </w:r>
      <w:r w:rsidR="00A52F4C" w:rsidRPr="00844265">
        <w:rPr>
          <w:color w:val="000000" w:themeColor="text1"/>
          <w:sz w:val="26"/>
          <w:szCs w:val="26"/>
        </w:rPr>
        <w:t xml:space="preserve">(далее – </w:t>
      </w:r>
      <w:r w:rsidR="006D0F21" w:rsidRPr="00844265">
        <w:rPr>
          <w:color w:val="000000" w:themeColor="text1"/>
          <w:sz w:val="26"/>
          <w:szCs w:val="26"/>
        </w:rPr>
        <w:t>н</w:t>
      </w:r>
      <w:r w:rsidR="00A52F4C" w:rsidRPr="00844265">
        <w:rPr>
          <w:color w:val="000000" w:themeColor="text1"/>
          <w:sz w:val="26"/>
          <w:szCs w:val="26"/>
        </w:rPr>
        <w:t>ачальник Управления)</w:t>
      </w:r>
      <w:r w:rsidR="00B7546E" w:rsidRPr="00844265">
        <w:rPr>
          <w:color w:val="000000" w:themeColor="text1"/>
          <w:sz w:val="26"/>
          <w:szCs w:val="26"/>
        </w:rPr>
        <w:t>.</w:t>
      </w:r>
      <w:r w:rsidR="00A52F4C" w:rsidRPr="00844265">
        <w:rPr>
          <w:color w:val="000000" w:themeColor="text1"/>
          <w:sz w:val="26"/>
          <w:szCs w:val="26"/>
        </w:rPr>
        <w:t xml:space="preserve"> </w:t>
      </w:r>
    </w:p>
    <w:p w:rsidR="00A52F4C" w:rsidRPr="00844265" w:rsidRDefault="000B0F7E" w:rsidP="000B0F7E">
      <w:pPr>
        <w:jc w:val="both"/>
        <w:rPr>
          <w:color w:val="000000" w:themeColor="text1"/>
          <w:sz w:val="26"/>
          <w:szCs w:val="26"/>
        </w:rPr>
      </w:pPr>
      <w:r w:rsidRPr="00844265">
        <w:rPr>
          <w:color w:val="000000" w:themeColor="text1"/>
          <w:sz w:val="26"/>
          <w:szCs w:val="26"/>
        </w:rPr>
        <w:t xml:space="preserve">      </w:t>
      </w:r>
      <w:r w:rsidR="00A52F4C" w:rsidRPr="00844265">
        <w:rPr>
          <w:color w:val="000000" w:themeColor="text1"/>
          <w:sz w:val="26"/>
          <w:szCs w:val="26"/>
        </w:rPr>
        <w:t>1.</w:t>
      </w:r>
      <w:r w:rsidR="00326701" w:rsidRPr="00844265">
        <w:rPr>
          <w:color w:val="000000" w:themeColor="text1"/>
          <w:sz w:val="26"/>
          <w:szCs w:val="26"/>
        </w:rPr>
        <w:t>10</w:t>
      </w:r>
      <w:r w:rsidR="00A52F4C" w:rsidRPr="00844265">
        <w:rPr>
          <w:color w:val="000000" w:themeColor="text1"/>
          <w:sz w:val="26"/>
          <w:szCs w:val="26"/>
        </w:rPr>
        <w:t xml:space="preserve">. </w:t>
      </w:r>
      <w:r w:rsidR="00187190" w:rsidRPr="00844265">
        <w:rPr>
          <w:color w:val="000000" w:themeColor="text1"/>
          <w:sz w:val="26"/>
          <w:szCs w:val="26"/>
        </w:rPr>
        <w:t>Ш</w:t>
      </w:r>
      <w:r w:rsidR="00A52F4C" w:rsidRPr="00844265">
        <w:rPr>
          <w:color w:val="000000" w:themeColor="text1"/>
          <w:sz w:val="26"/>
          <w:szCs w:val="26"/>
        </w:rPr>
        <w:t xml:space="preserve">татное расписание </w:t>
      </w:r>
      <w:r w:rsidR="0073566C" w:rsidRPr="00844265">
        <w:rPr>
          <w:color w:val="000000" w:themeColor="text1"/>
          <w:sz w:val="26"/>
          <w:szCs w:val="26"/>
        </w:rPr>
        <w:t>У</w:t>
      </w:r>
      <w:r w:rsidR="00A52F4C" w:rsidRPr="00844265">
        <w:rPr>
          <w:color w:val="000000" w:themeColor="text1"/>
          <w:sz w:val="26"/>
          <w:szCs w:val="26"/>
        </w:rPr>
        <w:t>правления утвержда</w:t>
      </w:r>
      <w:r w:rsidR="00071EEF" w:rsidRPr="00844265">
        <w:rPr>
          <w:color w:val="000000" w:themeColor="text1"/>
          <w:sz w:val="26"/>
          <w:szCs w:val="26"/>
        </w:rPr>
        <w:t>е</w:t>
      </w:r>
      <w:r w:rsidR="00A52F4C" w:rsidRPr="00844265">
        <w:rPr>
          <w:color w:val="000000" w:themeColor="text1"/>
          <w:sz w:val="26"/>
          <w:szCs w:val="26"/>
        </w:rPr>
        <w:t xml:space="preserve">тся </w:t>
      </w:r>
      <w:r w:rsidR="00071EEF" w:rsidRPr="00844265">
        <w:rPr>
          <w:color w:val="000000" w:themeColor="text1"/>
          <w:sz w:val="26"/>
          <w:szCs w:val="26"/>
        </w:rPr>
        <w:t xml:space="preserve">начальником Управления. </w:t>
      </w:r>
      <w:r w:rsidR="00A52F4C" w:rsidRPr="00844265">
        <w:rPr>
          <w:color w:val="000000" w:themeColor="text1"/>
          <w:sz w:val="26"/>
          <w:szCs w:val="26"/>
        </w:rPr>
        <w:t xml:space="preserve">Работники </w:t>
      </w:r>
      <w:r w:rsidR="0073566C" w:rsidRPr="00844265">
        <w:rPr>
          <w:color w:val="000000" w:themeColor="text1"/>
          <w:sz w:val="26"/>
          <w:szCs w:val="26"/>
        </w:rPr>
        <w:t>У</w:t>
      </w:r>
      <w:r w:rsidR="00A52F4C" w:rsidRPr="00844265">
        <w:rPr>
          <w:color w:val="000000" w:themeColor="text1"/>
          <w:sz w:val="26"/>
          <w:szCs w:val="26"/>
        </w:rPr>
        <w:t>правления яв</w:t>
      </w:r>
      <w:r w:rsidR="0073566C" w:rsidRPr="00844265">
        <w:rPr>
          <w:color w:val="000000" w:themeColor="text1"/>
          <w:sz w:val="26"/>
          <w:szCs w:val="26"/>
        </w:rPr>
        <w:t>ляются муниципальными служащими</w:t>
      </w:r>
      <w:r w:rsidR="00A52F4C" w:rsidRPr="00844265">
        <w:rPr>
          <w:color w:val="000000" w:themeColor="text1"/>
          <w:sz w:val="26"/>
          <w:szCs w:val="26"/>
        </w:rPr>
        <w:t xml:space="preserve"> и работниками, занимающими должности, не относящиеся к должностям муниципальной службы.</w:t>
      </w:r>
    </w:p>
    <w:p w:rsidR="00A52F4C" w:rsidRPr="00844265" w:rsidRDefault="000B0F7E" w:rsidP="000B0F7E">
      <w:pPr>
        <w:jc w:val="both"/>
        <w:rPr>
          <w:color w:val="000000" w:themeColor="text1"/>
          <w:sz w:val="26"/>
          <w:szCs w:val="26"/>
        </w:rPr>
      </w:pPr>
      <w:r w:rsidRPr="00844265">
        <w:rPr>
          <w:color w:val="000000" w:themeColor="text1"/>
          <w:sz w:val="26"/>
          <w:szCs w:val="26"/>
        </w:rPr>
        <w:t xml:space="preserve">      1.1</w:t>
      </w:r>
      <w:r w:rsidR="00326701" w:rsidRPr="00844265">
        <w:rPr>
          <w:color w:val="000000" w:themeColor="text1"/>
          <w:sz w:val="26"/>
          <w:szCs w:val="26"/>
        </w:rPr>
        <w:t>1</w:t>
      </w:r>
      <w:r w:rsidR="00A52F4C" w:rsidRPr="00844265">
        <w:rPr>
          <w:color w:val="000000" w:themeColor="text1"/>
          <w:sz w:val="26"/>
          <w:szCs w:val="26"/>
        </w:rPr>
        <w:t xml:space="preserve">. Полное наименование </w:t>
      </w:r>
      <w:r w:rsidR="00421FE5" w:rsidRPr="00844265">
        <w:rPr>
          <w:color w:val="000000" w:themeColor="text1"/>
          <w:sz w:val="26"/>
          <w:szCs w:val="26"/>
        </w:rPr>
        <w:t xml:space="preserve">Управления </w:t>
      </w:r>
      <w:r w:rsidR="00A52F4C" w:rsidRPr="00844265">
        <w:rPr>
          <w:color w:val="000000" w:themeColor="text1"/>
          <w:sz w:val="26"/>
          <w:szCs w:val="26"/>
        </w:rPr>
        <w:t xml:space="preserve">- Финансовое управление Углегорского </w:t>
      </w:r>
      <w:r w:rsidR="00B7546E" w:rsidRPr="00844265">
        <w:rPr>
          <w:color w:val="000000" w:themeColor="text1"/>
          <w:sz w:val="26"/>
          <w:szCs w:val="26"/>
        </w:rPr>
        <w:t>муниципального</w:t>
      </w:r>
      <w:r w:rsidR="00A52F4C" w:rsidRPr="00844265">
        <w:rPr>
          <w:color w:val="000000" w:themeColor="text1"/>
          <w:sz w:val="26"/>
          <w:szCs w:val="26"/>
        </w:rPr>
        <w:t xml:space="preserve"> округа</w:t>
      </w:r>
      <w:r w:rsidR="001A5C8D" w:rsidRPr="00844265">
        <w:rPr>
          <w:color w:val="000000" w:themeColor="text1"/>
          <w:sz w:val="26"/>
          <w:szCs w:val="26"/>
        </w:rPr>
        <w:t xml:space="preserve"> Сахалинской области</w:t>
      </w:r>
      <w:r w:rsidR="00A52F4C" w:rsidRPr="00844265">
        <w:rPr>
          <w:color w:val="000000" w:themeColor="text1"/>
          <w:sz w:val="26"/>
          <w:szCs w:val="26"/>
        </w:rPr>
        <w:t>.</w:t>
      </w:r>
      <w:r w:rsidR="006D0F21" w:rsidRPr="00844265">
        <w:rPr>
          <w:color w:val="000000" w:themeColor="text1"/>
          <w:sz w:val="26"/>
          <w:szCs w:val="26"/>
        </w:rPr>
        <w:t xml:space="preserve"> </w:t>
      </w:r>
      <w:r w:rsidR="00A52F4C" w:rsidRPr="00844265">
        <w:rPr>
          <w:color w:val="000000" w:themeColor="text1"/>
          <w:sz w:val="26"/>
          <w:szCs w:val="26"/>
        </w:rPr>
        <w:t>Сокращенное наименование</w:t>
      </w:r>
      <w:r w:rsidR="0046029E" w:rsidRPr="00844265">
        <w:rPr>
          <w:color w:val="000000" w:themeColor="text1"/>
          <w:sz w:val="26"/>
          <w:szCs w:val="26"/>
        </w:rPr>
        <w:t xml:space="preserve"> -</w:t>
      </w:r>
      <w:r w:rsidR="00A52F4C" w:rsidRPr="00844265">
        <w:rPr>
          <w:color w:val="000000" w:themeColor="text1"/>
          <w:sz w:val="26"/>
          <w:szCs w:val="26"/>
        </w:rPr>
        <w:t xml:space="preserve"> </w:t>
      </w:r>
      <w:r w:rsidR="001A5C8D" w:rsidRPr="00844265">
        <w:rPr>
          <w:color w:val="000000" w:themeColor="text1"/>
          <w:sz w:val="26"/>
          <w:szCs w:val="26"/>
        </w:rPr>
        <w:t>Финансовое управление</w:t>
      </w:r>
      <w:r w:rsidR="00A52F4C" w:rsidRPr="00844265">
        <w:rPr>
          <w:color w:val="000000" w:themeColor="text1"/>
          <w:sz w:val="26"/>
          <w:szCs w:val="26"/>
        </w:rPr>
        <w:t xml:space="preserve"> Углегорского </w:t>
      </w:r>
      <w:r w:rsidR="00421FE5" w:rsidRPr="00844265">
        <w:rPr>
          <w:color w:val="000000" w:themeColor="text1"/>
          <w:sz w:val="26"/>
          <w:szCs w:val="26"/>
        </w:rPr>
        <w:t>М</w:t>
      </w:r>
      <w:r w:rsidR="00A52F4C" w:rsidRPr="00844265">
        <w:rPr>
          <w:color w:val="000000" w:themeColor="text1"/>
          <w:sz w:val="26"/>
          <w:szCs w:val="26"/>
        </w:rPr>
        <w:t>О.</w:t>
      </w:r>
    </w:p>
    <w:p w:rsidR="00A52F4C" w:rsidRPr="00844265" w:rsidRDefault="000B0F7E" w:rsidP="000B0F7E">
      <w:pPr>
        <w:jc w:val="both"/>
        <w:rPr>
          <w:color w:val="000000" w:themeColor="text1"/>
          <w:sz w:val="26"/>
          <w:szCs w:val="26"/>
        </w:rPr>
      </w:pPr>
      <w:r w:rsidRPr="00844265">
        <w:rPr>
          <w:color w:val="000000" w:themeColor="text1"/>
          <w:sz w:val="26"/>
          <w:szCs w:val="26"/>
        </w:rPr>
        <w:t xml:space="preserve">      </w:t>
      </w:r>
      <w:r w:rsidR="00A52F4C" w:rsidRPr="00844265">
        <w:rPr>
          <w:color w:val="000000" w:themeColor="text1"/>
          <w:sz w:val="26"/>
          <w:szCs w:val="26"/>
        </w:rPr>
        <w:t>1.1</w:t>
      </w:r>
      <w:r w:rsidR="00326701" w:rsidRPr="00844265">
        <w:rPr>
          <w:color w:val="000000" w:themeColor="text1"/>
          <w:sz w:val="26"/>
          <w:szCs w:val="26"/>
        </w:rPr>
        <w:t>2</w:t>
      </w:r>
      <w:r w:rsidR="00A52F4C" w:rsidRPr="00844265">
        <w:rPr>
          <w:color w:val="000000" w:themeColor="text1"/>
          <w:sz w:val="26"/>
          <w:szCs w:val="26"/>
        </w:rPr>
        <w:t xml:space="preserve">. Местонахождение </w:t>
      </w:r>
      <w:r w:rsidRPr="00844265">
        <w:rPr>
          <w:color w:val="000000" w:themeColor="text1"/>
          <w:sz w:val="26"/>
          <w:szCs w:val="26"/>
        </w:rPr>
        <w:t xml:space="preserve">и юридический адрес </w:t>
      </w:r>
      <w:r w:rsidR="00A52F4C" w:rsidRPr="00844265">
        <w:rPr>
          <w:color w:val="000000" w:themeColor="text1"/>
          <w:sz w:val="26"/>
          <w:szCs w:val="26"/>
        </w:rPr>
        <w:t xml:space="preserve">Управления: </w:t>
      </w:r>
      <w:r w:rsidR="00421FE5" w:rsidRPr="00844265">
        <w:rPr>
          <w:color w:val="000000" w:themeColor="text1"/>
          <w:sz w:val="26"/>
          <w:szCs w:val="26"/>
        </w:rPr>
        <w:t>694920</w:t>
      </w:r>
      <w:r w:rsidR="00A52F4C" w:rsidRPr="00844265">
        <w:rPr>
          <w:color w:val="000000" w:themeColor="text1"/>
          <w:sz w:val="26"/>
          <w:szCs w:val="26"/>
        </w:rPr>
        <w:t xml:space="preserve">, </w:t>
      </w:r>
      <w:r w:rsidR="00421FE5" w:rsidRPr="00844265">
        <w:rPr>
          <w:color w:val="000000" w:themeColor="text1"/>
          <w:sz w:val="26"/>
          <w:szCs w:val="26"/>
        </w:rPr>
        <w:t>Сахалинская</w:t>
      </w:r>
      <w:r w:rsidR="00A52F4C" w:rsidRPr="00844265">
        <w:rPr>
          <w:color w:val="000000" w:themeColor="text1"/>
          <w:sz w:val="26"/>
          <w:szCs w:val="26"/>
        </w:rPr>
        <w:t xml:space="preserve"> область, г. </w:t>
      </w:r>
      <w:r w:rsidR="00421FE5" w:rsidRPr="00844265">
        <w:rPr>
          <w:color w:val="000000" w:themeColor="text1"/>
          <w:sz w:val="26"/>
          <w:szCs w:val="26"/>
        </w:rPr>
        <w:t>Углегорск</w:t>
      </w:r>
      <w:r w:rsidR="00A52F4C" w:rsidRPr="00844265">
        <w:rPr>
          <w:color w:val="000000" w:themeColor="text1"/>
          <w:sz w:val="26"/>
          <w:szCs w:val="26"/>
        </w:rPr>
        <w:t xml:space="preserve">, ул. </w:t>
      </w:r>
      <w:r w:rsidR="00421FE5" w:rsidRPr="00844265">
        <w:rPr>
          <w:color w:val="000000" w:themeColor="text1"/>
          <w:sz w:val="26"/>
          <w:szCs w:val="26"/>
        </w:rPr>
        <w:t>Победы</w:t>
      </w:r>
      <w:r w:rsidR="00A52F4C" w:rsidRPr="00844265">
        <w:rPr>
          <w:color w:val="000000" w:themeColor="text1"/>
          <w:sz w:val="26"/>
          <w:szCs w:val="26"/>
        </w:rPr>
        <w:t>, д.</w:t>
      </w:r>
      <w:r w:rsidR="00421FE5" w:rsidRPr="00844265">
        <w:rPr>
          <w:color w:val="000000" w:themeColor="text1"/>
          <w:sz w:val="26"/>
          <w:szCs w:val="26"/>
        </w:rPr>
        <w:t xml:space="preserve"> 14</w:t>
      </w:r>
      <w:r w:rsidR="00A52F4C" w:rsidRPr="00844265">
        <w:rPr>
          <w:color w:val="000000" w:themeColor="text1"/>
          <w:sz w:val="26"/>
          <w:szCs w:val="26"/>
        </w:rPr>
        <w:t xml:space="preserve">2. </w:t>
      </w:r>
    </w:p>
    <w:p w:rsidR="00095F1E" w:rsidRPr="00844265" w:rsidRDefault="00095F1E" w:rsidP="0073566C">
      <w:pPr>
        <w:rPr>
          <w:color w:val="000000" w:themeColor="text1"/>
          <w:sz w:val="26"/>
          <w:szCs w:val="26"/>
        </w:rPr>
      </w:pPr>
      <w:r w:rsidRPr="00844265">
        <w:rPr>
          <w:color w:val="000000" w:themeColor="text1"/>
          <w:sz w:val="26"/>
          <w:szCs w:val="26"/>
        </w:rPr>
        <w:t xml:space="preserve">      1.1</w:t>
      </w:r>
      <w:r w:rsidR="00326701" w:rsidRPr="00844265">
        <w:rPr>
          <w:color w:val="000000" w:themeColor="text1"/>
          <w:sz w:val="26"/>
          <w:szCs w:val="26"/>
        </w:rPr>
        <w:t>3</w:t>
      </w:r>
      <w:r w:rsidRPr="00844265">
        <w:rPr>
          <w:color w:val="000000" w:themeColor="text1"/>
          <w:sz w:val="26"/>
          <w:szCs w:val="26"/>
        </w:rPr>
        <w:t>. Управление имеет официальный сайт в информационно-телекоммуникационной сети Интернет - http://бюд</w:t>
      </w:r>
      <w:r w:rsidR="00326701" w:rsidRPr="00844265">
        <w:rPr>
          <w:color w:val="000000" w:themeColor="text1"/>
          <w:sz w:val="26"/>
          <w:szCs w:val="26"/>
        </w:rPr>
        <w:t>ж</w:t>
      </w:r>
      <w:r w:rsidRPr="00844265">
        <w:rPr>
          <w:color w:val="000000" w:themeColor="text1"/>
          <w:sz w:val="26"/>
          <w:szCs w:val="26"/>
        </w:rPr>
        <w:t>ет-углегорск65.рф/.</w:t>
      </w:r>
    </w:p>
    <w:p w:rsidR="00095F1E" w:rsidRPr="00844265" w:rsidRDefault="00095F1E" w:rsidP="000B0F7E">
      <w:pPr>
        <w:jc w:val="both"/>
        <w:rPr>
          <w:color w:val="000000" w:themeColor="text1"/>
          <w:sz w:val="26"/>
          <w:szCs w:val="26"/>
        </w:rPr>
      </w:pPr>
    </w:p>
    <w:p w:rsidR="00A52F4C" w:rsidRPr="00844265" w:rsidRDefault="00A52F4C" w:rsidP="004C23B8">
      <w:pPr>
        <w:pStyle w:val="a7"/>
        <w:numPr>
          <w:ilvl w:val="0"/>
          <w:numId w:val="4"/>
        </w:numPr>
        <w:jc w:val="center"/>
        <w:rPr>
          <w:rFonts w:ascii="Times New Roman" w:hAnsi="Times New Roman" w:cs="Times New Roman"/>
          <w:b/>
          <w:color w:val="000000" w:themeColor="text1"/>
          <w:sz w:val="26"/>
          <w:szCs w:val="26"/>
        </w:rPr>
      </w:pPr>
      <w:r w:rsidRPr="00844265">
        <w:rPr>
          <w:rFonts w:ascii="Times New Roman" w:hAnsi="Times New Roman" w:cs="Times New Roman"/>
          <w:b/>
          <w:color w:val="000000" w:themeColor="text1"/>
          <w:sz w:val="26"/>
          <w:szCs w:val="26"/>
        </w:rPr>
        <w:t>Основные задачи Управления</w:t>
      </w:r>
    </w:p>
    <w:p w:rsidR="004C23B8" w:rsidRPr="00844265" w:rsidRDefault="00A52F4C" w:rsidP="004C23B8">
      <w:pPr>
        <w:widowControl w:val="0"/>
        <w:autoSpaceDE w:val="0"/>
        <w:autoSpaceDN w:val="0"/>
        <w:spacing w:before="100" w:beforeAutospacing="1" w:after="100" w:afterAutospacing="1"/>
        <w:ind w:firstLine="540"/>
        <w:contextualSpacing/>
        <w:jc w:val="both"/>
        <w:rPr>
          <w:color w:val="000000" w:themeColor="text1"/>
          <w:sz w:val="26"/>
          <w:szCs w:val="26"/>
        </w:rPr>
      </w:pPr>
      <w:r w:rsidRPr="00844265">
        <w:rPr>
          <w:color w:val="000000" w:themeColor="text1"/>
          <w:sz w:val="26"/>
          <w:szCs w:val="26"/>
        </w:rPr>
        <w:t xml:space="preserve"> </w:t>
      </w:r>
      <w:r w:rsidR="004C23B8" w:rsidRPr="00844265">
        <w:rPr>
          <w:color w:val="000000" w:themeColor="text1"/>
          <w:sz w:val="26"/>
          <w:szCs w:val="26"/>
        </w:rPr>
        <w:t>Основными задачами Управления являются:</w:t>
      </w:r>
    </w:p>
    <w:p w:rsidR="00A52F4C" w:rsidRPr="00844265" w:rsidRDefault="004C23B8" w:rsidP="004C23B8">
      <w:pPr>
        <w:jc w:val="both"/>
        <w:rPr>
          <w:color w:val="000000" w:themeColor="text1"/>
          <w:sz w:val="26"/>
          <w:szCs w:val="26"/>
        </w:rPr>
      </w:pPr>
      <w:r w:rsidRPr="00844265">
        <w:rPr>
          <w:color w:val="000000" w:themeColor="text1"/>
          <w:sz w:val="26"/>
          <w:szCs w:val="26"/>
        </w:rPr>
        <w:t xml:space="preserve">    </w:t>
      </w:r>
      <w:r w:rsidR="0008465A" w:rsidRPr="00844265">
        <w:rPr>
          <w:color w:val="000000" w:themeColor="text1"/>
          <w:sz w:val="26"/>
          <w:szCs w:val="26"/>
        </w:rPr>
        <w:t xml:space="preserve"> </w:t>
      </w:r>
      <w:r w:rsidRPr="00844265">
        <w:rPr>
          <w:color w:val="000000" w:themeColor="text1"/>
          <w:sz w:val="26"/>
          <w:szCs w:val="26"/>
        </w:rPr>
        <w:t xml:space="preserve">  2.1. </w:t>
      </w:r>
      <w:proofErr w:type="gramStart"/>
      <w:r w:rsidRPr="00844265">
        <w:rPr>
          <w:color w:val="000000" w:themeColor="text1"/>
          <w:sz w:val="26"/>
          <w:szCs w:val="26"/>
        </w:rPr>
        <w:t>Р</w:t>
      </w:r>
      <w:r w:rsidR="00A52F4C" w:rsidRPr="00844265">
        <w:rPr>
          <w:color w:val="000000" w:themeColor="text1"/>
          <w:sz w:val="26"/>
          <w:szCs w:val="26"/>
        </w:rPr>
        <w:t>еализаци</w:t>
      </w:r>
      <w:r w:rsidR="0008465A" w:rsidRPr="00844265">
        <w:rPr>
          <w:color w:val="000000" w:themeColor="text1"/>
          <w:sz w:val="26"/>
          <w:szCs w:val="26"/>
        </w:rPr>
        <w:t>я</w:t>
      </w:r>
      <w:r w:rsidR="00A52F4C" w:rsidRPr="00844265">
        <w:rPr>
          <w:color w:val="000000" w:themeColor="text1"/>
          <w:sz w:val="26"/>
          <w:szCs w:val="26"/>
        </w:rPr>
        <w:t xml:space="preserve"> </w:t>
      </w:r>
      <w:r w:rsidRPr="00844265">
        <w:rPr>
          <w:color w:val="000000" w:themeColor="text1"/>
          <w:sz w:val="26"/>
          <w:szCs w:val="26"/>
        </w:rPr>
        <w:t xml:space="preserve">на территории </w:t>
      </w:r>
      <w:r w:rsidR="00A52F4C" w:rsidRPr="00844265">
        <w:rPr>
          <w:color w:val="000000" w:themeColor="text1"/>
          <w:sz w:val="26"/>
          <w:szCs w:val="26"/>
        </w:rPr>
        <w:t xml:space="preserve">Углегорского </w:t>
      </w:r>
      <w:r w:rsidRPr="00844265">
        <w:rPr>
          <w:color w:val="000000" w:themeColor="text1"/>
          <w:sz w:val="26"/>
          <w:szCs w:val="26"/>
        </w:rPr>
        <w:t>муниципального</w:t>
      </w:r>
      <w:r w:rsidR="00A52F4C" w:rsidRPr="00844265">
        <w:rPr>
          <w:color w:val="000000" w:themeColor="text1"/>
          <w:sz w:val="26"/>
          <w:szCs w:val="26"/>
        </w:rPr>
        <w:t xml:space="preserve"> округа </w:t>
      </w:r>
      <w:r w:rsidR="0008465A" w:rsidRPr="00844265">
        <w:rPr>
          <w:color w:val="000000" w:themeColor="text1"/>
          <w:sz w:val="26"/>
          <w:szCs w:val="26"/>
        </w:rPr>
        <w:t>единой государственной и муниципальной политики в финансово-</w:t>
      </w:r>
      <w:r w:rsidR="00A52F4C" w:rsidRPr="00844265">
        <w:rPr>
          <w:color w:val="000000" w:themeColor="text1"/>
          <w:sz w:val="26"/>
          <w:szCs w:val="26"/>
        </w:rPr>
        <w:t xml:space="preserve">бюджетной и налоговой сферах, направленной на социально-экономическое развитие округа и повышение уровня жизни его населения. </w:t>
      </w:r>
      <w:proofErr w:type="gramEnd"/>
    </w:p>
    <w:p w:rsidR="00A52F4C" w:rsidRPr="00844265" w:rsidRDefault="0008465A" w:rsidP="0008465A">
      <w:pPr>
        <w:jc w:val="both"/>
        <w:rPr>
          <w:color w:val="000000" w:themeColor="text1"/>
          <w:sz w:val="26"/>
          <w:szCs w:val="26"/>
        </w:rPr>
      </w:pPr>
      <w:r w:rsidRPr="00844265">
        <w:rPr>
          <w:color w:val="000000" w:themeColor="text1"/>
          <w:sz w:val="26"/>
          <w:szCs w:val="26"/>
        </w:rPr>
        <w:t xml:space="preserve">       2.2. </w:t>
      </w:r>
      <w:r w:rsidR="00A52F4C" w:rsidRPr="00844265">
        <w:rPr>
          <w:color w:val="000000" w:themeColor="text1"/>
          <w:sz w:val="26"/>
          <w:szCs w:val="26"/>
        </w:rPr>
        <w:t>Качественное управление муниципальными финансами.</w:t>
      </w:r>
    </w:p>
    <w:p w:rsidR="00A52F4C" w:rsidRPr="00844265" w:rsidRDefault="0008465A" w:rsidP="0008465A">
      <w:pPr>
        <w:jc w:val="both"/>
        <w:rPr>
          <w:color w:val="000000" w:themeColor="text1"/>
          <w:sz w:val="26"/>
          <w:szCs w:val="26"/>
        </w:rPr>
      </w:pPr>
      <w:r w:rsidRPr="00844265">
        <w:rPr>
          <w:color w:val="000000" w:themeColor="text1"/>
          <w:sz w:val="26"/>
          <w:szCs w:val="26"/>
        </w:rPr>
        <w:t xml:space="preserve">       2.3. </w:t>
      </w:r>
      <w:r w:rsidR="00071EEF" w:rsidRPr="00844265">
        <w:rPr>
          <w:color w:val="000000" w:themeColor="text1"/>
          <w:sz w:val="26"/>
          <w:szCs w:val="26"/>
        </w:rPr>
        <w:t>Регулирование бюджетных правоотношений, организация и осуществление бюджетного процесса на территории муниципального образования</w:t>
      </w:r>
      <w:r w:rsidR="00A52F4C" w:rsidRPr="00844265">
        <w:rPr>
          <w:color w:val="000000" w:themeColor="text1"/>
          <w:sz w:val="26"/>
          <w:szCs w:val="26"/>
        </w:rPr>
        <w:t xml:space="preserve"> </w:t>
      </w:r>
      <w:proofErr w:type="gramStart"/>
      <w:r w:rsidR="00A52F4C" w:rsidRPr="00844265">
        <w:rPr>
          <w:color w:val="000000" w:themeColor="text1"/>
          <w:sz w:val="26"/>
          <w:szCs w:val="26"/>
        </w:rPr>
        <w:t>в</w:t>
      </w:r>
      <w:proofErr w:type="gramEnd"/>
      <w:r w:rsidR="00A52F4C" w:rsidRPr="00844265">
        <w:rPr>
          <w:color w:val="000000" w:themeColor="text1"/>
          <w:sz w:val="26"/>
          <w:szCs w:val="26"/>
        </w:rPr>
        <w:t xml:space="preserve"> </w:t>
      </w:r>
      <w:proofErr w:type="gramStart"/>
      <w:r w:rsidR="00071EEF" w:rsidRPr="00844265">
        <w:rPr>
          <w:color w:val="000000" w:themeColor="text1"/>
          <w:sz w:val="26"/>
          <w:szCs w:val="26"/>
        </w:rPr>
        <w:t>Углегорском</w:t>
      </w:r>
      <w:proofErr w:type="gramEnd"/>
      <w:r w:rsidR="00071EEF" w:rsidRPr="00844265">
        <w:rPr>
          <w:color w:val="000000" w:themeColor="text1"/>
          <w:sz w:val="26"/>
          <w:szCs w:val="26"/>
        </w:rPr>
        <w:t xml:space="preserve"> муниципальном</w:t>
      </w:r>
      <w:r w:rsidR="00A52F4C" w:rsidRPr="00844265">
        <w:rPr>
          <w:color w:val="000000" w:themeColor="text1"/>
          <w:sz w:val="26"/>
          <w:szCs w:val="26"/>
        </w:rPr>
        <w:t xml:space="preserve"> округе.</w:t>
      </w:r>
    </w:p>
    <w:p w:rsidR="00A52F4C" w:rsidRPr="00844265" w:rsidRDefault="0008465A" w:rsidP="0008465A">
      <w:pPr>
        <w:jc w:val="both"/>
        <w:rPr>
          <w:color w:val="000000" w:themeColor="text1"/>
          <w:sz w:val="26"/>
          <w:szCs w:val="26"/>
        </w:rPr>
      </w:pPr>
      <w:r w:rsidRPr="00844265">
        <w:rPr>
          <w:color w:val="000000" w:themeColor="text1"/>
          <w:sz w:val="26"/>
          <w:szCs w:val="26"/>
        </w:rPr>
        <w:t xml:space="preserve">       2.4. </w:t>
      </w:r>
      <w:r w:rsidR="00A52F4C" w:rsidRPr="00844265">
        <w:rPr>
          <w:color w:val="000000" w:themeColor="text1"/>
          <w:sz w:val="26"/>
          <w:szCs w:val="26"/>
        </w:rPr>
        <w:t>Обеспечение устойчивости муниципальной финансовой системы.</w:t>
      </w:r>
    </w:p>
    <w:p w:rsidR="00071EEF" w:rsidRPr="00844265" w:rsidRDefault="0008465A" w:rsidP="00071EEF">
      <w:pPr>
        <w:widowControl w:val="0"/>
        <w:autoSpaceDE w:val="0"/>
        <w:autoSpaceDN w:val="0"/>
        <w:spacing w:before="100" w:beforeAutospacing="1" w:after="100" w:afterAutospacing="1"/>
        <w:contextualSpacing/>
        <w:jc w:val="both"/>
        <w:rPr>
          <w:color w:val="000000" w:themeColor="text1"/>
          <w:sz w:val="26"/>
          <w:szCs w:val="26"/>
        </w:rPr>
      </w:pPr>
      <w:r w:rsidRPr="00844265">
        <w:rPr>
          <w:color w:val="000000" w:themeColor="text1"/>
          <w:sz w:val="26"/>
          <w:szCs w:val="26"/>
        </w:rPr>
        <w:t xml:space="preserve">       </w:t>
      </w:r>
      <w:r w:rsidR="00864455" w:rsidRPr="00844265">
        <w:rPr>
          <w:color w:val="000000" w:themeColor="text1"/>
          <w:sz w:val="26"/>
          <w:szCs w:val="26"/>
        </w:rPr>
        <w:t>2.</w:t>
      </w:r>
      <w:r w:rsidRPr="00844265">
        <w:rPr>
          <w:color w:val="000000" w:themeColor="text1"/>
          <w:sz w:val="26"/>
          <w:szCs w:val="26"/>
        </w:rPr>
        <w:t>5</w:t>
      </w:r>
      <w:r w:rsidR="00864455" w:rsidRPr="00844265">
        <w:rPr>
          <w:color w:val="000000" w:themeColor="text1"/>
          <w:sz w:val="26"/>
          <w:szCs w:val="26"/>
        </w:rPr>
        <w:t>. Нормативно-правовое регулирование в установленной сфере деятельности.</w:t>
      </w:r>
      <w:r w:rsidR="00071EEF" w:rsidRPr="00844265">
        <w:rPr>
          <w:color w:val="000000" w:themeColor="text1"/>
          <w:sz w:val="26"/>
          <w:szCs w:val="26"/>
        </w:rPr>
        <w:t xml:space="preserve">             </w:t>
      </w:r>
    </w:p>
    <w:p w:rsidR="00A52F4C" w:rsidRPr="00844265" w:rsidRDefault="00A52F4C" w:rsidP="00A52F4C">
      <w:pPr>
        <w:ind w:left="1418" w:hanging="709"/>
        <w:jc w:val="both"/>
        <w:rPr>
          <w:color w:val="000000" w:themeColor="text1"/>
          <w:sz w:val="26"/>
          <w:szCs w:val="26"/>
        </w:rPr>
      </w:pPr>
    </w:p>
    <w:p w:rsidR="00A52F4C" w:rsidRPr="00844265" w:rsidRDefault="008C7D8B" w:rsidP="008C7D8B">
      <w:pPr>
        <w:ind w:left="360"/>
        <w:jc w:val="center"/>
        <w:rPr>
          <w:b/>
          <w:color w:val="000000" w:themeColor="text1"/>
          <w:sz w:val="26"/>
          <w:szCs w:val="26"/>
        </w:rPr>
      </w:pPr>
      <w:r w:rsidRPr="00844265">
        <w:rPr>
          <w:b/>
          <w:color w:val="000000" w:themeColor="text1"/>
          <w:sz w:val="26"/>
          <w:szCs w:val="26"/>
        </w:rPr>
        <w:t>3.</w:t>
      </w:r>
      <w:r w:rsidR="00020F84" w:rsidRPr="00844265">
        <w:rPr>
          <w:b/>
          <w:color w:val="000000" w:themeColor="text1"/>
          <w:sz w:val="26"/>
          <w:szCs w:val="26"/>
        </w:rPr>
        <w:t xml:space="preserve"> </w:t>
      </w:r>
      <w:r w:rsidR="00A52F4C" w:rsidRPr="00844265">
        <w:rPr>
          <w:b/>
          <w:color w:val="000000" w:themeColor="text1"/>
          <w:sz w:val="26"/>
          <w:szCs w:val="26"/>
        </w:rPr>
        <w:t>Полномочия Управления</w:t>
      </w:r>
    </w:p>
    <w:p w:rsidR="00C530E8" w:rsidRPr="00844265" w:rsidRDefault="008C7D8B"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У</w:t>
      </w:r>
      <w:r w:rsidR="00C530E8" w:rsidRPr="00844265">
        <w:rPr>
          <w:rFonts w:ascii="Times New Roman" w:hAnsi="Times New Roman" w:cs="Times New Roman"/>
          <w:color w:val="000000" w:themeColor="text1"/>
          <w:sz w:val="26"/>
          <w:szCs w:val="26"/>
        </w:rPr>
        <w:t>правление в соответствии с возложенными на него основными задачами осуществляет следующие полномочия: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 Общие полномочия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 Разрабатывает проекты решений Собрания</w:t>
      </w:r>
      <w:r w:rsidR="00F37AD1" w:rsidRPr="00844265">
        <w:rPr>
          <w:rFonts w:ascii="Times New Roman" w:hAnsi="Times New Roman" w:cs="Times New Roman"/>
          <w:color w:val="000000" w:themeColor="text1"/>
          <w:sz w:val="26"/>
          <w:szCs w:val="26"/>
        </w:rPr>
        <w:t xml:space="preserve"> Углегорского муниципального округа</w:t>
      </w:r>
      <w:r w:rsidRPr="00844265">
        <w:rPr>
          <w:rFonts w:ascii="Times New Roman" w:hAnsi="Times New Roman" w:cs="Times New Roman"/>
          <w:color w:val="000000" w:themeColor="text1"/>
          <w:sz w:val="26"/>
          <w:szCs w:val="26"/>
        </w:rPr>
        <w:t xml:space="preserve">, проекты постановлений и распоряжений главы </w:t>
      </w:r>
      <w:r w:rsidRPr="00844265">
        <w:rPr>
          <w:rFonts w:ascii="Times New Roman" w:eastAsia="Calibri" w:hAnsi="Times New Roman" w:cs="Times New Roman"/>
          <w:color w:val="000000" w:themeColor="text1"/>
          <w:sz w:val="26"/>
          <w:szCs w:val="26"/>
          <w:lang w:eastAsia="en-US"/>
        </w:rPr>
        <w:t>Углегорского муниципального округа</w:t>
      </w:r>
      <w:r w:rsidRPr="00844265">
        <w:rPr>
          <w:rFonts w:ascii="Times New Roman" w:hAnsi="Times New Roman" w:cs="Times New Roman"/>
          <w:color w:val="000000" w:themeColor="text1"/>
          <w:sz w:val="26"/>
          <w:szCs w:val="26"/>
        </w:rPr>
        <w:t xml:space="preserve"> по вопросам, относящимся к компетенции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lastRenderedPageBreak/>
        <w:t xml:space="preserve">3.1.2. Вносит предложения </w:t>
      </w:r>
      <w:r w:rsidR="000359B9" w:rsidRPr="00844265">
        <w:rPr>
          <w:rFonts w:ascii="Times New Roman" w:hAnsi="Times New Roman" w:cs="Times New Roman"/>
          <w:color w:val="000000" w:themeColor="text1"/>
          <w:sz w:val="26"/>
          <w:szCs w:val="26"/>
        </w:rPr>
        <w:t>а</w:t>
      </w:r>
      <w:r w:rsidR="00751B0B" w:rsidRPr="00844265">
        <w:rPr>
          <w:rFonts w:ascii="Times New Roman" w:hAnsi="Times New Roman" w:cs="Times New Roman"/>
          <w:color w:val="000000" w:themeColor="text1"/>
          <w:sz w:val="26"/>
          <w:szCs w:val="26"/>
        </w:rPr>
        <w:t xml:space="preserve">дминистрации Углегорского </w:t>
      </w:r>
      <w:r w:rsidR="002B2F46" w:rsidRPr="00844265">
        <w:rPr>
          <w:rFonts w:ascii="Times New Roman" w:hAnsi="Times New Roman" w:cs="Times New Roman"/>
          <w:color w:val="000000" w:themeColor="text1"/>
          <w:sz w:val="26"/>
          <w:szCs w:val="26"/>
        </w:rPr>
        <w:t>муниципального</w:t>
      </w:r>
      <w:r w:rsidR="00751B0B" w:rsidRPr="00844265">
        <w:rPr>
          <w:rFonts w:ascii="Times New Roman" w:hAnsi="Times New Roman" w:cs="Times New Roman"/>
          <w:color w:val="000000" w:themeColor="text1"/>
          <w:sz w:val="26"/>
          <w:szCs w:val="26"/>
        </w:rPr>
        <w:t xml:space="preserve"> </w:t>
      </w:r>
      <w:r w:rsidR="000359B9" w:rsidRPr="00844265">
        <w:rPr>
          <w:rFonts w:ascii="Times New Roman" w:hAnsi="Times New Roman" w:cs="Times New Roman"/>
          <w:color w:val="000000" w:themeColor="text1"/>
          <w:sz w:val="26"/>
          <w:szCs w:val="26"/>
        </w:rPr>
        <w:t>округа</w:t>
      </w:r>
      <w:r w:rsidRPr="00844265">
        <w:rPr>
          <w:rFonts w:ascii="Times New Roman" w:hAnsi="Times New Roman" w:cs="Times New Roman"/>
          <w:color w:val="000000" w:themeColor="text1"/>
          <w:sz w:val="26"/>
          <w:szCs w:val="26"/>
        </w:rPr>
        <w:t xml:space="preserve"> по совершенствованию муниципальной политики в финансово-бюджетной сфере и обеспечивает ее реализацию.</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3.1.3. Разрабатывает и принимает нормативные правовые акты, относящиеся к компетенции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3.1.4. Участвует в заседаниях рабочих групп и иных совещательных органов по вопросам, относящимся к компетенции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3.1.5. Обеспечивает соблюдение законодательства Российской Федерации, выполнение требований нормативных правовых актов Правительства Сахалинской области и Губернатора Сахалинской области в вопросах мобилизационной подготовки, защиты государственной тайны и других сведений, доступ к которым ограничен федеральными законами, в пределах компетенции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3.1.6. Осуществляет мобилизационную подготовку Управления и обеспечивает соблюдение законодательства Российской Федерации по вопросам защиты государственной тайны, других сведений, доступ к которым ограничен федеральными законами.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3.1.7. Участвует в формировании мобилизационного плана экономики Углегорского муниципального округа в части планирования расходов по мобилизационной подготовке.</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3.1.8. Проводит работу по учету и бронированию граждан, пребывающих в запасе Вооруженных Сил Российской Федерации и работающих в Управлении, в соответствии с законодательством Российской Федерации.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3.1.9. В пределах компетенции осуществляет функции по профилактике коррупционных и иных правонарушений.</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3.1.10. Участвует в мероприятиях по гражданской обороне с учетом задач Управления</w:t>
      </w:r>
      <w:r w:rsidR="004C7B1A"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3.1.11. Вносит в установленном порядке предложения по награждению лучших муниципальных служащих Управления государственными и иными наградами.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3.1.12. Осуществляет комплектование, хранение, учет и использование архивных документов, образовавшихся в процессе деятельности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3.1.13. Осуществляет обеспечение своевременного и полного рассмотрения устных и письменных обращений граждан </w:t>
      </w:r>
      <w:r w:rsidR="0073566C" w:rsidRPr="00844265">
        <w:rPr>
          <w:rFonts w:ascii="Times New Roman" w:hAnsi="Times New Roman" w:cs="Times New Roman"/>
          <w:color w:val="000000" w:themeColor="text1"/>
          <w:sz w:val="26"/>
          <w:szCs w:val="26"/>
        </w:rPr>
        <w:t>и</w:t>
      </w:r>
      <w:r w:rsidRPr="00844265">
        <w:rPr>
          <w:rFonts w:ascii="Times New Roman" w:hAnsi="Times New Roman" w:cs="Times New Roman"/>
          <w:color w:val="000000" w:themeColor="text1"/>
          <w:sz w:val="26"/>
          <w:szCs w:val="26"/>
        </w:rPr>
        <w:t xml:space="preserve"> юридических лиц в пределах компетенции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3.1.14. Организует ведение в установленном порядке делопроизводства в Управлении.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3.1.15. Составляет и представляет статистическую и иную отчетность в соответствии с действующим законодательством.</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3.1.16. Организует и осуществляет закупку товаров, работ, услуг, необходимых для обеспечения деятельности Управления в соответствии с законодательством о контрактной системе в сфере закупок товаров, работ, услуг.</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3.1.17. Осуществляет управление имуществом, закрепленным за Управлением на праве оперативного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3.1.18. Осуществляет техническое сопровождение работы официального сайта Управления, размещение на нем информации о деятельности Управления</w:t>
      </w:r>
      <w:r w:rsidR="008F5E6D" w:rsidRPr="00844265">
        <w:rPr>
          <w:rFonts w:ascii="Times New Roman" w:hAnsi="Times New Roman" w:cs="Times New Roman"/>
          <w:color w:val="000000" w:themeColor="text1"/>
          <w:sz w:val="26"/>
          <w:szCs w:val="26"/>
        </w:rPr>
        <w:t xml:space="preserve"> и иной информации.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3.1.19. Организует работу по охране труда, технике безопасности, соблюдению правил противопожарной безопасности в Управлении.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lastRenderedPageBreak/>
        <w:t>3.1.20. Осуществляет согласование проектов правовых актов администрации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3.1.21. Осуществляет иные полномочия в соответствии с требованиями действующего законодательства по вопросам, относящимся к компетенции Управления.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3.2. Полномочия Управления по выполнению функций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3.2.1. Осуществляет функции получателя средств местного бюджета, предусмотренных на содержание Управления и реализацию возложенных на Управление полномочий.</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3.2.2. Осуществляет функции главного распорядителя (распорядителя) средств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3.2.3. Осуществляет функции главного администратора (администратора) доходов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3.2.4. Осуществляет списание (восстановление) безнадежной к взысканию задолженности по платежам в областной бюджет в порядке, разработанном в соответствии с общими требованиями, установленными Правительством Российской Федерации.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3.2.5. Осуществляет функции главного администратора (администратора) источников финансирования дефицита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 Полномочия Управления по обеспечению прозрачности (открытости)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3.3.1. Обеспечивает формирование информации о местном бюджете в понятной и доступной для граждан форме.</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3.3.2. Участвует в мероприятиях по повышению финансовой грамотности населения Углегорск</w:t>
      </w:r>
      <w:r w:rsidR="00BF7940" w:rsidRPr="00844265">
        <w:rPr>
          <w:rFonts w:ascii="Times New Roman" w:hAnsi="Times New Roman" w:cs="Times New Roman"/>
          <w:color w:val="000000" w:themeColor="text1"/>
          <w:sz w:val="26"/>
          <w:szCs w:val="26"/>
        </w:rPr>
        <w:t>ого</w:t>
      </w:r>
      <w:r w:rsidRPr="00844265">
        <w:rPr>
          <w:rFonts w:ascii="Times New Roman" w:hAnsi="Times New Roman" w:cs="Times New Roman"/>
          <w:color w:val="000000" w:themeColor="text1"/>
          <w:sz w:val="26"/>
          <w:szCs w:val="26"/>
        </w:rPr>
        <w:t xml:space="preserve"> муниципальн</w:t>
      </w:r>
      <w:r w:rsidR="00BF7940" w:rsidRPr="00844265">
        <w:rPr>
          <w:rFonts w:ascii="Times New Roman" w:hAnsi="Times New Roman" w:cs="Times New Roman"/>
          <w:color w:val="000000" w:themeColor="text1"/>
          <w:sz w:val="26"/>
          <w:szCs w:val="26"/>
        </w:rPr>
        <w:t>ого</w:t>
      </w:r>
      <w:r w:rsidRPr="00844265">
        <w:rPr>
          <w:rFonts w:ascii="Times New Roman" w:hAnsi="Times New Roman" w:cs="Times New Roman"/>
          <w:color w:val="000000" w:themeColor="text1"/>
          <w:sz w:val="26"/>
          <w:szCs w:val="26"/>
        </w:rPr>
        <w:t xml:space="preserve"> округ</w:t>
      </w:r>
      <w:r w:rsidR="00BF7940" w:rsidRPr="00844265">
        <w:rPr>
          <w:rFonts w:ascii="Times New Roman" w:hAnsi="Times New Roman" w:cs="Times New Roman"/>
          <w:color w:val="000000" w:themeColor="text1"/>
          <w:sz w:val="26"/>
          <w:szCs w:val="26"/>
        </w:rPr>
        <w:t>а</w:t>
      </w:r>
      <w:r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3.3.3. Участвует в подготовке и проведении общественных обсуждений по проекту решения Собрания </w:t>
      </w:r>
      <w:r w:rsidR="00F37AD1" w:rsidRPr="00844265">
        <w:rPr>
          <w:rFonts w:ascii="Times New Roman" w:hAnsi="Times New Roman" w:cs="Times New Roman"/>
          <w:color w:val="000000" w:themeColor="text1"/>
          <w:sz w:val="26"/>
          <w:szCs w:val="26"/>
        </w:rPr>
        <w:t xml:space="preserve">Углегорского муниципального округа </w:t>
      </w:r>
      <w:r w:rsidRPr="00844265">
        <w:rPr>
          <w:rFonts w:ascii="Times New Roman" w:hAnsi="Times New Roman" w:cs="Times New Roman"/>
          <w:color w:val="000000" w:themeColor="text1"/>
          <w:sz w:val="26"/>
          <w:szCs w:val="26"/>
        </w:rPr>
        <w:t>о местном бюджете на очередной финансовый год и на плановый период</w:t>
      </w:r>
      <w:r w:rsidR="00F13A50">
        <w:rPr>
          <w:rFonts w:ascii="Times New Roman" w:hAnsi="Times New Roman" w:cs="Times New Roman"/>
          <w:color w:val="000000" w:themeColor="text1"/>
          <w:sz w:val="26"/>
          <w:szCs w:val="26"/>
        </w:rPr>
        <w:t>; по</w:t>
      </w:r>
      <w:r w:rsidRPr="00844265">
        <w:rPr>
          <w:rFonts w:ascii="Times New Roman" w:hAnsi="Times New Roman" w:cs="Times New Roman"/>
          <w:color w:val="000000" w:themeColor="text1"/>
          <w:sz w:val="26"/>
          <w:szCs w:val="26"/>
        </w:rPr>
        <w:t xml:space="preserve"> проекту решения Собрания </w:t>
      </w:r>
      <w:r w:rsidR="00F37AD1" w:rsidRPr="00844265">
        <w:rPr>
          <w:rFonts w:ascii="Times New Roman" w:hAnsi="Times New Roman" w:cs="Times New Roman"/>
          <w:color w:val="000000" w:themeColor="text1"/>
          <w:sz w:val="26"/>
          <w:szCs w:val="26"/>
        </w:rPr>
        <w:t xml:space="preserve">Углегорского муниципального округа </w:t>
      </w:r>
      <w:r w:rsidRPr="00844265">
        <w:rPr>
          <w:rFonts w:ascii="Times New Roman" w:hAnsi="Times New Roman" w:cs="Times New Roman"/>
          <w:color w:val="000000" w:themeColor="text1"/>
          <w:sz w:val="26"/>
          <w:szCs w:val="26"/>
        </w:rPr>
        <w:t>об исполнении местного бюджета за отчетный финансовый год.</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3.3.4. Осуществляет организацию мероприятий по вопросам участ</w:t>
      </w:r>
      <w:r w:rsidR="002A4BC1" w:rsidRPr="00844265">
        <w:rPr>
          <w:rFonts w:ascii="Times New Roman" w:hAnsi="Times New Roman" w:cs="Times New Roman"/>
          <w:color w:val="000000" w:themeColor="text1"/>
          <w:sz w:val="26"/>
          <w:szCs w:val="26"/>
        </w:rPr>
        <w:t>ия граждан в бюджетном процессе</w:t>
      </w:r>
      <w:r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3.3.5. Осуществляет функции участника государственной интегрированной информационной системы управления общественными финансами "Электронный бюджет".</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3.3.6.Обеспечивает размещение информации в информационно-телекоммуникационной сети Интернет и обеспечивает доступ к такой информации.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3.3.7. Осуществляет мониторинг </w:t>
      </w:r>
      <w:proofErr w:type="gramStart"/>
      <w:r w:rsidR="00BF7940" w:rsidRPr="00844265">
        <w:rPr>
          <w:rFonts w:ascii="Times New Roman" w:hAnsi="Times New Roman" w:cs="Times New Roman"/>
          <w:color w:val="000000" w:themeColor="text1"/>
          <w:sz w:val="26"/>
          <w:szCs w:val="26"/>
        </w:rPr>
        <w:t>качества финансового менеджмента главных распорядителей бюджетных средств местного бюджета</w:t>
      </w:r>
      <w:proofErr w:type="gramEnd"/>
      <w:r w:rsidR="00BF7940" w:rsidRPr="00844265">
        <w:rPr>
          <w:rFonts w:ascii="Times New Roman" w:hAnsi="Times New Roman" w:cs="Times New Roman"/>
          <w:color w:val="000000" w:themeColor="text1"/>
          <w:sz w:val="26"/>
          <w:szCs w:val="26"/>
        </w:rPr>
        <w:t xml:space="preserve"> и </w:t>
      </w:r>
      <w:r w:rsidRPr="00844265">
        <w:rPr>
          <w:rFonts w:ascii="Times New Roman" w:hAnsi="Times New Roman" w:cs="Times New Roman"/>
          <w:color w:val="000000" w:themeColor="text1"/>
          <w:sz w:val="26"/>
          <w:szCs w:val="26"/>
        </w:rPr>
        <w:t>составление</w:t>
      </w:r>
      <w:r w:rsidR="00BF7940" w:rsidRPr="00844265">
        <w:rPr>
          <w:rFonts w:ascii="Times New Roman" w:hAnsi="Times New Roman" w:cs="Times New Roman"/>
          <w:color w:val="000000" w:themeColor="text1"/>
          <w:sz w:val="26"/>
          <w:szCs w:val="26"/>
        </w:rPr>
        <w:t xml:space="preserve"> итогового </w:t>
      </w:r>
      <w:r w:rsidRPr="00844265">
        <w:rPr>
          <w:rFonts w:ascii="Times New Roman" w:hAnsi="Times New Roman" w:cs="Times New Roman"/>
          <w:color w:val="000000" w:themeColor="text1"/>
          <w:sz w:val="26"/>
          <w:szCs w:val="26"/>
        </w:rPr>
        <w:t>рейтинга</w:t>
      </w:r>
      <w:r w:rsidR="00BF7940" w:rsidRPr="00844265">
        <w:rPr>
          <w:rFonts w:ascii="Times New Roman" w:hAnsi="Times New Roman" w:cs="Times New Roman"/>
          <w:color w:val="000000" w:themeColor="text1"/>
          <w:sz w:val="26"/>
          <w:szCs w:val="26"/>
        </w:rPr>
        <w:t xml:space="preserve"> по окончани</w:t>
      </w:r>
      <w:r w:rsidR="002A4BC1" w:rsidRPr="00844265">
        <w:rPr>
          <w:rFonts w:ascii="Times New Roman" w:hAnsi="Times New Roman" w:cs="Times New Roman"/>
          <w:color w:val="000000" w:themeColor="text1"/>
          <w:sz w:val="26"/>
          <w:szCs w:val="26"/>
        </w:rPr>
        <w:t>ю</w:t>
      </w:r>
      <w:r w:rsidR="00BF7940" w:rsidRPr="00844265">
        <w:rPr>
          <w:rFonts w:ascii="Times New Roman" w:hAnsi="Times New Roman" w:cs="Times New Roman"/>
          <w:color w:val="000000" w:themeColor="text1"/>
          <w:sz w:val="26"/>
          <w:szCs w:val="26"/>
        </w:rPr>
        <w:t xml:space="preserve"> финансового года</w:t>
      </w:r>
      <w:r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3.3.8. Осуществляет мониторинг размещени</w:t>
      </w:r>
      <w:r w:rsidR="002A4BC1" w:rsidRPr="00844265">
        <w:rPr>
          <w:rFonts w:ascii="Times New Roman" w:hAnsi="Times New Roman" w:cs="Times New Roman"/>
          <w:color w:val="000000" w:themeColor="text1"/>
          <w:sz w:val="26"/>
          <w:szCs w:val="26"/>
        </w:rPr>
        <w:t>я</w:t>
      </w:r>
      <w:r w:rsidRPr="00844265">
        <w:rPr>
          <w:rFonts w:ascii="Times New Roman" w:hAnsi="Times New Roman" w:cs="Times New Roman"/>
          <w:color w:val="000000" w:themeColor="text1"/>
          <w:sz w:val="26"/>
          <w:szCs w:val="26"/>
        </w:rPr>
        <w:t xml:space="preserve"> публичных сведений о показателях деятельности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lastRenderedPageBreak/>
        <w:t>3.4. Полномочия Управления по непосредственному составлению проекта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3.4.1. Формирует проект бюджетного прогноза Углегорского муниципального округа (проект изменений бюджетного прогноза Углегорского муниципального округа) на долгосрочный период.</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3.4.2. Составляет реестр расходных обязательств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3.4.</w:t>
      </w:r>
      <w:r w:rsidR="00BF7940" w:rsidRPr="00844265">
        <w:rPr>
          <w:rFonts w:ascii="Times New Roman" w:hAnsi="Times New Roman" w:cs="Times New Roman"/>
          <w:color w:val="000000" w:themeColor="text1"/>
          <w:sz w:val="26"/>
          <w:szCs w:val="26"/>
        </w:rPr>
        <w:t>3</w:t>
      </w:r>
      <w:r w:rsidRPr="00844265">
        <w:rPr>
          <w:rFonts w:ascii="Times New Roman" w:hAnsi="Times New Roman" w:cs="Times New Roman"/>
          <w:color w:val="000000" w:themeColor="text1"/>
          <w:sz w:val="26"/>
          <w:szCs w:val="26"/>
        </w:rPr>
        <w:t>. Разрабатывает проект основных направлений бюджетной и налоговой политики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bookmarkStart w:id="0" w:name="P182"/>
      <w:bookmarkEnd w:id="0"/>
      <w:r w:rsidRPr="00844265">
        <w:rPr>
          <w:rFonts w:ascii="Times New Roman" w:hAnsi="Times New Roman" w:cs="Times New Roman"/>
          <w:color w:val="000000" w:themeColor="text1"/>
          <w:sz w:val="26"/>
          <w:szCs w:val="26"/>
        </w:rPr>
        <w:t>3.4.</w:t>
      </w:r>
      <w:r w:rsidR="00BF7940" w:rsidRPr="00844265">
        <w:rPr>
          <w:rFonts w:ascii="Times New Roman" w:hAnsi="Times New Roman" w:cs="Times New Roman"/>
          <w:color w:val="000000" w:themeColor="text1"/>
          <w:sz w:val="26"/>
          <w:szCs w:val="26"/>
        </w:rPr>
        <w:t>4</w:t>
      </w:r>
      <w:r w:rsidRPr="00844265">
        <w:rPr>
          <w:rFonts w:ascii="Times New Roman" w:hAnsi="Times New Roman" w:cs="Times New Roman"/>
          <w:color w:val="000000" w:themeColor="text1"/>
          <w:sz w:val="26"/>
          <w:szCs w:val="26"/>
        </w:rPr>
        <w:t>. Формирует реестр источников доходов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3.4.</w:t>
      </w:r>
      <w:r w:rsidR="00BF7940" w:rsidRPr="00844265">
        <w:rPr>
          <w:rFonts w:ascii="Times New Roman" w:hAnsi="Times New Roman" w:cs="Times New Roman"/>
          <w:color w:val="000000" w:themeColor="text1"/>
          <w:sz w:val="26"/>
          <w:szCs w:val="26"/>
        </w:rPr>
        <w:t>5</w:t>
      </w:r>
      <w:r w:rsidRPr="00844265">
        <w:rPr>
          <w:rFonts w:ascii="Times New Roman" w:hAnsi="Times New Roman" w:cs="Times New Roman"/>
          <w:color w:val="000000" w:themeColor="text1"/>
          <w:sz w:val="26"/>
          <w:szCs w:val="26"/>
        </w:rPr>
        <w:t>. Формирует проект решения Собрания Углегорского муниципального округа о местном бюджете на очередной финансовый год и плановый период.</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 Полномочия Управления по организации исполнения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 Составляет и ведет сводную бюджетную роспись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3.5.2. Доводит до главных распорядителей средств местного бюджета показатели сводной бюджетной росписи, лимитов бюджетных обязательств, предельные объемы финансирования.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3.5.3. Составляет и ведет кассовый план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3.5.4. Ведет учет операций по кассовому исполнению местного бюджета, по кассовому обслуживанию муниципальных бюджетных и автономных учреждений Углегорского муниципального округа, а также ведет учет операций со средствами, поступающими во временное распоряжение получателей средств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w:t>
      </w:r>
      <w:r w:rsidR="00BF7940" w:rsidRPr="00844265">
        <w:rPr>
          <w:rFonts w:ascii="Times New Roman" w:hAnsi="Times New Roman" w:cs="Times New Roman"/>
          <w:color w:val="000000" w:themeColor="text1"/>
          <w:sz w:val="26"/>
          <w:szCs w:val="26"/>
        </w:rPr>
        <w:t>5</w:t>
      </w:r>
      <w:r w:rsidRPr="00844265">
        <w:rPr>
          <w:rFonts w:ascii="Times New Roman" w:hAnsi="Times New Roman" w:cs="Times New Roman"/>
          <w:color w:val="000000" w:themeColor="text1"/>
          <w:sz w:val="26"/>
          <w:szCs w:val="26"/>
        </w:rPr>
        <w:t>. Открывает и ведет лицевые счета главных распорядителей, распорядителей и получателей средств местного бюджета, администраторов источников внутреннего финансирования дефицита бюджета, муниципальных бюджетных и автономных учреждений в соответствии с действующим законодательством.</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w:t>
      </w:r>
      <w:r w:rsidR="00BF7940" w:rsidRPr="00844265">
        <w:rPr>
          <w:rFonts w:ascii="Times New Roman" w:hAnsi="Times New Roman" w:cs="Times New Roman"/>
          <w:color w:val="000000" w:themeColor="text1"/>
          <w:sz w:val="26"/>
          <w:szCs w:val="26"/>
        </w:rPr>
        <w:t>6</w:t>
      </w:r>
      <w:r w:rsidRPr="00844265">
        <w:rPr>
          <w:rFonts w:ascii="Times New Roman" w:hAnsi="Times New Roman" w:cs="Times New Roman"/>
          <w:color w:val="000000" w:themeColor="text1"/>
          <w:sz w:val="26"/>
          <w:szCs w:val="26"/>
        </w:rPr>
        <w:t>. Формирует и представляет информацию в Федеральное казначейство в целях ведения реестра участников бюджетного процесса, а также юридических лиц, не являющихся участниками бюджетного процесса.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bookmarkStart w:id="1" w:name="P202"/>
      <w:bookmarkEnd w:id="1"/>
      <w:r w:rsidRPr="00844265">
        <w:rPr>
          <w:rFonts w:ascii="Times New Roman" w:hAnsi="Times New Roman" w:cs="Times New Roman"/>
          <w:color w:val="000000" w:themeColor="text1"/>
          <w:sz w:val="26"/>
          <w:szCs w:val="26"/>
        </w:rPr>
        <w:t>3.5.</w:t>
      </w:r>
      <w:r w:rsidR="00BF7940" w:rsidRPr="00844265">
        <w:rPr>
          <w:rFonts w:ascii="Times New Roman" w:hAnsi="Times New Roman" w:cs="Times New Roman"/>
          <w:color w:val="000000" w:themeColor="text1"/>
          <w:sz w:val="26"/>
          <w:szCs w:val="26"/>
        </w:rPr>
        <w:t>7</w:t>
      </w:r>
      <w:r w:rsidRPr="00844265">
        <w:rPr>
          <w:rFonts w:ascii="Times New Roman" w:hAnsi="Times New Roman" w:cs="Times New Roman"/>
          <w:color w:val="000000" w:themeColor="text1"/>
          <w:sz w:val="26"/>
          <w:szCs w:val="26"/>
        </w:rPr>
        <w:t>. Ведет реестр источников доходов местного бюджета.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w:t>
      </w:r>
      <w:r w:rsidR="00BF7940" w:rsidRPr="00844265">
        <w:rPr>
          <w:rFonts w:ascii="Times New Roman" w:hAnsi="Times New Roman" w:cs="Times New Roman"/>
          <w:color w:val="000000" w:themeColor="text1"/>
          <w:sz w:val="26"/>
          <w:szCs w:val="26"/>
        </w:rPr>
        <w:t>8</w:t>
      </w:r>
      <w:r w:rsidRPr="00844265">
        <w:rPr>
          <w:rFonts w:ascii="Times New Roman" w:hAnsi="Times New Roman" w:cs="Times New Roman"/>
          <w:color w:val="000000" w:themeColor="text1"/>
          <w:sz w:val="26"/>
          <w:szCs w:val="26"/>
        </w:rPr>
        <w:t>. Ведет реестр расходных обязательств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w:t>
      </w:r>
      <w:r w:rsidR="00BF1E21" w:rsidRPr="00844265">
        <w:rPr>
          <w:rFonts w:ascii="Times New Roman" w:hAnsi="Times New Roman" w:cs="Times New Roman"/>
          <w:color w:val="000000" w:themeColor="text1"/>
          <w:sz w:val="26"/>
          <w:szCs w:val="26"/>
        </w:rPr>
        <w:t>9</w:t>
      </w:r>
      <w:r w:rsidRPr="00844265">
        <w:rPr>
          <w:rFonts w:ascii="Times New Roman" w:hAnsi="Times New Roman" w:cs="Times New Roman"/>
          <w:color w:val="000000" w:themeColor="text1"/>
          <w:sz w:val="26"/>
          <w:szCs w:val="26"/>
        </w:rPr>
        <w:t xml:space="preserve">. Осуществляет 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 лицевые </w:t>
      </w:r>
      <w:proofErr w:type="gramStart"/>
      <w:r w:rsidRPr="00844265">
        <w:rPr>
          <w:rFonts w:ascii="Times New Roman" w:hAnsi="Times New Roman" w:cs="Times New Roman"/>
          <w:color w:val="000000" w:themeColor="text1"/>
          <w:sz w:val="26"/>
          <w:szCs w:val="26"/>
        </w:rPr>
        <w:t>счета</w:t>
      </w:r>
      <w:proofErr w:type="gramEnd"/>
      <w:r w:rsidRPr="00844265">
        <w:rPr>
          <w:rFonts w:ascii="Times New Roman" w:hAnsi="Times New Roman" w:cs="Times New Roman"/>
          <w:color w:val="000000" w:themeColor="text1"/>
          <w:sz w:val="26"/>
          <w:szCs w:val="26"/>
        </w:rPr>
        <w:t xml:space="preserve"> которых открыты в Управлении.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0</w:t>
      </w:r>
      <w:r w:rsidRPr="00844265">
        <w:rPr>
          <w:rFonts w:ascii="Times New Roman" w:hAnsi="Times New Roman" w:cs="Times New Roman"/>
          <w:color w:val="000000" w:themeColor="text1"/>
          <w:sz w:val="26"/>
          <w:szCs w:val="26"/>
        </w:rPr>
        <w:t xml:space="preserve">. Осуществляет санкционирование расходов муниципальных бюджетных и автономных учреждений Углегорского муниципального округа, источником финансового обеспечения которых являются субсидии, полученные в соответствии с </w:t>
      </w:r>
      <w:hyperlink r:id="rId20" w:history="1">
        <w:r w:rsidRPr="00844265">
          <w:rPr>
            <w:rStyle w:val="a6"/>
            <w:rFonts w:ascii="Times New Roman" w:hAnsi="Times New Roman" w:cs="Times New Roman"/>
            <w:color w:val="000000" w:themeColor="text1"/>
            <w:sz w:val="26"/>
            <w:szCs w:val="26"/>
            <w:u w:val="none"/>
          </w:rPr>
          <w:t>абзацем вторым пункта 1 статьи 78.1</w:t>
        </w:r>
      </w:hyperlink>
      <w:r w:rsidRPr="00844265">
        <w:rPr>
          <w:rFonts w:ascii="Times New Roman" w:hAnsi="Times New Roman" w:cs="Times New Roman"/>
          <w:color w:val="000000" w:themeColor="text1"/>
          <w:sz w:val="26"/>
          <w:szCs w:val="26"/>
        </w:rPr>
        <w:t xml:space="preserve"> и </w:t>
      </w:r>
      <w:hyperlink r:id="rId21" w:history="1">
        <w:r w:rsidRPr="00844265">
          <w:rPr>
            <w:rStyle w:val="a6"/>
            <w:rFonts w:ascii="Times New Roman" w:hAnsi="Times New Roman" w:cs="Times New Roman"/>
            <w:color w:val="000000" w:themeColor="text1"/>
            <w:sz w:val="26"/>
            <w:szCs w:val="26"/>
            <w:u w:val="none"/>
          </w:rPr>
          <w:t>статьей 78.2</w:t>
        </w:r>
      </w:hyperlink>
      <w:r w:rsidRPr="00844265">
        <w:rPr>
          <w:rFonts w:ascii="Times New Roman" w:hAnsi="Times New Roman" w:cs="Times New Roman"/>
          <w:color w:val="000000" w:themeColor="text1"/>
          <w:sz w:val="26"/>
          <w:szCs w:val="26"/>
        </w:rPr>
        <w:t xml:space="preserve"> Бюджетного кодекса Российской Федерации.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1</w:t>
      </w:r>
      <w:r w:rsidRPr="00844265">
        <w:rPr>
          <w:rFonts w:ascii="Times New Roman" w:hAnsi="Times New Roman" w:cs="Times New Roman"/>
          <w:color w:val="000000" w:themeColor="text1"/>
          <w:sz w:val="26"/>
          <w:szCs w:val="26"/>
        </w:rPr>
        <w:t>. Ведет учет принятых получателями бюджетных средств местного бюджета бюджетных и денежных обязательств.</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2</w:t>
      </w:r>
      <w:r w:rsidRPr="00844265">
        <w:rPr>
          <w:rFonts w:ascii="Times New Roman" w:hAnsi="Times New Roman" w:cs="Times New Roman"/>
          <w:color w:val="000000" w:themeColor="text1"/>
          <w:sz w:val="26"/>
          <w:szCs w:val="26"/>
        </w:rPr>
        <w:t>. Осуществляет списание и восстановление в учете задолженности юридических лиц по денежным обязательствам перед местным бюджетом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3</w:t>
      </w:r>
      <w:r w:rsidRPr="00844265">
        <w:rPr>
          <w:rFonts w:ascii="Times New Roman" w:hAnsi="Times New Roman" w:cs="Times New Roman"/>
          <w:color w:val="000000" w:themeColor="text1"/>
          <w:sz w:val="26"/>
          <w:szCs w:val="26"/>
        </w:rPr>
        <w:t xml:space="preserve">. </w:t>
      </w:r>
      <w:proofErr w:type="gramStart"/>
      <w:r w:rsidRPr="00844265">
        <w:rPr>
          <w:rFonts w:ascii="Times New Roman" w:hAnsi="Times New Roman" w:cs="Times New Roman"/>
          <w:color w:val="000000" w:themeColor="text1"/>
          <w:sz w:val="26"/>
          <w:szCs w:val="26"/>
        </w:rPr>
        <w:t xml:space="preserve">Исполняет судебные акты по искам к Углегорскому муниципальному округу о возмещении вреда, причиненного гражданину или юридическому лицу в результате незаконных действий (бездействия) муниципальных органов Углегорского </w:t>
      </w:r>
      <w:r w:rsidRPr="00844265">
        <w:rPr>
          <w:rFonts w:ascii="Times New Roman" w:hAnsi="Times New Roman" w:cs="Times New Roman"/>
          <w:color w:val="000000" w:themeColor="text1"/>
          <w:sz w:val="26"/>
          <w:szCs w:val="26"/>
        </w:rPr>
        <w:lastRenderedPageBreak/>
        <w:t>муниципального округа, либо должностных лиц этих органов, а также судебные акты, предусматривающие обращение взыскания на средства местного бюджета по денежным обязательствам казенных учреждений Углегорского муниципального округа.</w:t>
      </w:r>
      <w:proofErr w:type="gramEnd"/>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4</w:t>
      </w:r>
      <w:r w:rsidRPr="00844265">
        <w:rPr>
          <w:rFonts w:ascii="Times New Roman" w:hAnsi="Times New Roman" w:cs="Times New Roman"/>
          <w:color w:val="000000" w:themeColor="text1"/>
          <w:sz w:val="26"/>
          <w:szCs w:val="26"/>
        </w:rPr>
        <w:t>. Организует исполнение судебных актов, предусматривающих обращение взыскания на средства муниципальных бюджетных и автономных учреждений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5</w:t>
      </w:r>
      <w:r w:rsidRPr="00844265">
        <w:rPr>
          <w:rFonts w:ascii="Times New Roman" w:hAnsi="Times New Roman" w:cs="Times New Roman"/>
          <w:color w:val="000000" w:themeColor="text1"/>
          <w:sz w:val="26"/>
          <w:szCs w:val="26"/>
        </w:rPr>
        <w:t>. Ведет учет и хранение исполнительных документов и иных документов, связанных с их исполнением.</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w:t>
      </w:r>
      <w:r w:rsidR="00BF1E21" w:rsidRPr="00844265">
        <w:rPr>
          <w:rFonts w:ascii="Times New Roman" w:hAnsi="Times New Roman" w:cs="Times New Roman"/>
          <w:color w:val="000000" w:themeColor="text1"/>
          <w:sz w:val="26"/>
          <w:szCs w:val="26"/>
        </w:rPr>
        <w:t>6</w:t>
      </w:r>
      <w:r w:rsidRPr="00844265">
        <w:rPr>
          <w:rFonts w:ascii="Times New Roman" w:hAnsi="Times New Roman" w:cs="Times New Roman"/>
          <w:color w:val="000000" w:themeColor="text1"/>
          <w:sz w:val="26"/>
          <w:szCs w:val="26"/>
        </w:rPr>
        <w:t xml:space="preserve">. Подтверждает Федеральному казначейству информацию о заказчиках и иных лицах, на которых распространяется действие Федерального </w:t>
      </w:r>
      <w:hyperlink r:id="rId22" w:history="1">
        <w:r w:rsidRPr="00844265">
          <w:rPr>
            <w:rStyle w:val="a6"/>
            <w:rFonts w:ascii="Times New Roman" w:hAnsi="Times New Roman" w:cs="Times New Roman"/>
            <w:color w:val="000000" w:themeColor="text1"/>
            <w:sz w:val="26"/>
            <w:szCs w:val="26"/>
            <w:u w:val="none"/>
          </w:rPr>
          <w:t>закона</w:t>
        </w:r>
      </w:hyperlink>
      <w:r w:rsidRPr="00844265">
        <w:rPr>
          <w:rFonts w:ascii="Times New Roman" w:hAnsi="Times New Roman" w:cs="Times New Roman"/>
          <w:color w:val="000000" w:themeColor="text1"/>
          <w:sz w:val="26"/>
          <w:szCs w:val="26"/>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размещаемую на сайте www.zakupki.gov.ru в информационно-телекоммуникационной сети Интернет.</w:t>
      </w:r>
    </w:p>
    <w:p w:rsidR="00C530E8" w:rsidRPr="00844265" w:rsidRDefault="00BF1E21"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3.5.17</w:t>
      </w:r>
      <w:r w:rsidR="00C530E8" w:rsidRPr="00844265">
        <w:rPr>
          <w:rFonts w:ascii="Times New Roman" w:hAnsi="Times New Roman" w:cs="Times New Roman"/>
          <w:color w:val="000000" w:themeColor="text1"/>
          <w:sz w:val="26"/>
          <w:szCs w:val="26"/>
        </w:rPr>
        <w:t>. Осуществляет формирование перечня налоговых расходов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3.6. Полномочия Управления по управлению </w:t>
      </w:r>
      <w:r w:rsidR="008C7D8B" w:rsidRPr="00844265">
        <w:rPr>
          <w:rFonts w:ascii="Times New Roman" w:hAnsi="Times New Roman" w:cs="Times New Roman"/>
          <w:color w:val="000000" w:themeColor="text1"/>
          <w:sz w:val="26"/>
          <w:szCs w:val="26"/>
        </w:rPr>
        <w:t>муниципаль</w:t>
      </w:r>
      <w:r w:rsidRPr="00844265">
        <w:rPr>
          <w:rFonts w:ascii="Times New Roman" w:hAnsi="Times New Roman" w:cs="Times New Roman"/>
          <w:color w:val="000000" w:themeColor="text1"/>
          <w:sz w:val="26"/>
          <w:szCs w:val="26"/>
        </w:rPr>
        <w:t xml:space="preserve">ным долгом </w:t>
      </w:r>
      <w:r w:rsidR="008C7D8B" w:rsidRPr="00844265">
        <w:rPr>
          <w:rFonts w:ascii="Times New Roman" w:hAnsi="Times New Roman" w:cs="Times New Roman"/>
          <w:color w:val="000000" w:themeColor="text1"/>
          <w:sz w:val="26"/>
          <w:szCs w:val="26"/>
        </w:rPr>
        <w:t>Углегорского муниципального округа</w:t>
      </w:r>
      <w:r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3.6.1. Ведет муниципальную долговую книгу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3.6.</w:t>
      </w:r>
      <w:r w:rsidR="00382F0C" w:rsidRPr="00844265">
        <w:rPr>
          <w:rFonts w:ascii="Times New Roman" w:hAnsi="Times New Roman" w:cs="Times New Roman"/>
          <w:color w:val="000000" w:themeColor="text1"/>
          <w:sz w:val="26"/>
          <w:szCs w:val="26"/>
        </w:rPr>
        <w:t>2</w:t>
      </w:r>
      <w:r w:rsidRPr="00844265">
        <w:rPr>
          <w:rFonts w:ascii="Times New Roman" w:hAnsi="Times New Roman" w:cs="Times New Roman"/>
          <w:color w:val="000000" w:themeColor="text1"/>
          <w:sz w:val="26"/>
          <w:szCs w:val="26"/>
        </w:rPr>
        <w:t>. Ведет учет информации о долговых обязательствах, отраженных в муниципальн</w:t>
      </w:r>
      <w:r w:rsidR="00382F0C" w:rsidRPr="00844265">
        <w:rPr>
          <w:rFonts w:ascii="Times New Roman" w:hAnsi="Times New Roman" w:cs="Times New Roman"/>
          <w:color w:val="000000" w:themeColor="text1"/>
          <w:sz w:val="26"/>
          <w:szCs w:val="26"/>
        </w:rPr>
        <w:t>ой</w:t>
      </w:r>
      <w:r w:rsidRPr="00844265">
        <w:rPr>
          <w:rFonts w:ascii="Times New Roman" w:hAnsi="Times New Roman" w:cs="Times New Roman"/>
          <w:color w:val="000000" w:themeColor="text1"/>
          <w:sz w:val="26"/>
          <w:szCs w:val="26"/>
        </w:rPr>
        <w:t xml:space="preserve"> долгов</w:t>
      </w:r>
      <w:r w:rsidR="00382F0C" w:rsidRPr="00844265">
        <w:rPr>
          <w:rFonts w:ascii="Times New Roman" w:hAnsi="Times New Roman" w:cs="Times New Roman"/>
          <w:color w:val="000000" w:themeColor="text1"/>
          <w:sz w:val="26"/>
          <w:szCs w:val="26"/>
        </w:rPr>
        <w:t>ой</w:t>
      </w:r>
      <w:r w:rsidRPr="00844265">
        <w:rPr>
          <w:rFonts w:ascii="Times New Roman" w:hAnsi="Times New Roman" w:cs="Times New Roman"/>
          <w:color w:val="000000" w:themeColor="text1"/>
          <w:sz w:val="26"/>
          <w:szCs w:val="26"/>
        </w:rPr>
        <w:t xml:space="preserve"> книг</w:t>
      </w:r>
      <w:r w:rsidR="00382F0C" w:rsidRPr="00844265">
        <w:rPr>
          <w:rFonts w:ascii="Times New Roman" w:hAnsi="Times New Roman" w:cs="Times New Roman"/>
          <w:color w:val="000000" w:themeColor="text1"/>
          <w:sz w:val="26"/>
          <w:szCs w:val="26"/>
        </w:rPr>
        <w:t>е</w:t>
      </w:r>
      <w:r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3.6.</w:t>
      </w:r>
      <w:r w:rsidR="00382F0C" w:rsidRPr="00844265">
        <w:rPr>
          <w:rFonts w:ascii="Times New Roman" w:hAnsi="Times New Roman" w:cs="Times New Roman"/>
          <w:color w:val="000000" w:themeColor="text1"/>
          <w:sz w:val="26"/>
          <w:szCs w:val="26"/>
        </w:rPr>
        <w:t>3</w:t>
      </w:r>
      <w:r w:rsidRPr="00844265">
        <w:rPr>
          <w:rFonts w:ascii="Times New Roman" w:hAnsi="Times New Roman" w:cs="Times New Roman"/>
          <w:color w:val="000000" w:themeColor="text1"/>
          <w:sz w:val="26"/>
          <w:szCs w:val="26"/>
        </w:rPr>
        <w:t>. Осуществляет представление информации о долговых обязательствах Углегорского муниципального округа в Министерство финансов Сахалинской области.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3.6.</w:t>
      </w:r>
      <w:r w:rsidR="00382F0C" w:rsidRPr="00844265">
        <w:rPr>
          <w:rFonts w:ascii="Times New Roman" w:hAnsi="Times New Roman" w:cs="Times New Roman"/>
          <w:color w:val="000000" w:themeColor="text1"/>
          <w:sz w:val="26"/>
          <w:szCs w:val="26"/>
        </w:rPr>
        <w:t>4</w:t>
      </w:r>
      <w:r w:rsidRPr="00844265">
        <w:rPr>
          <w:rFonts w:ascii="Times New Roman" w:hAnsi="Times New Roman" w:cs="Times New Roman"/>
          <w:color w:val="000000" w:themeColor="text1"/>
          <w:sz w:val="26"/>
          <w:szCs w:val="26"/>
        </w:rPr>
        <w:t xml:space="preserve">. Осуществляет учет выданных </w:t>
      </w:r>
      <w:r w:rsidR="004C70FC" w:rsidRPr="00844265">
        <w:rPr>
          <w:rFonts w:ascii="Times New Roman" w:hAnsi="Times New Roman" w:cs="Times New Roman"/>
          <w:color w:val="000000" w:themeColor="text1"/>
          <w:sz w:val="26"/>
          <w:szCs w:val="26"/>
        </w:rPr>
        <w:t xml:space="preserve">муниципальных </w:t>
      </w:r>
      <w:r w:rsidRPr="00844265">
        <w:rPr>
          <w:rFonts w:ascii="Times New Roman" w:hAnsi="Times New Roman" w:cs="Times New Roman"/>
          <w:color w:val="000000" w:themeColor="text1"/>
          <w:sz w:val="26"/>
          <w:szCs w:val="26"/>
        </w:rPr>
        <w:t>гарантий.</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3.6.</w:t>
      </w:r>
      <w:r w:rsidR="00382F0C" w:rsidRPr="00844265">
        <w:rPr>
          <w:rFonts w:ascii="Times New Roman" w:hAnsi="Times New Roman" w:cs="Times New Roman"/>
          <w:color w:val="000000" w:themeColor="text1"/>
          <w:sz w:val="26"/>
          <w:szCs w:val="26"/>
        </w:rPr>
        <w:t>5</w:t>
      </w:r>
      <w:r w:rsidRPr="00844265">
        <w:rPr>
          <w:rFonts w:ascii="Times New Roman" w:hAnsi="Times New Roman" w:cs="Times New Roman"/>
          <w:color w:val="000000" w:themeColor="text1"/>
          <w:sz w:val="26"/>
          <w:szCs w:val="26"/>
        </w:rPr>
        <w:t>. Осуществляет управление муниципальным долгом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b/>
          <w:i/>
          <w:color w:val="000000" w:themeColor="text1"/>
          <w:sz w:val="26"/>
          <w:szCs w:val="26"/>
        </w:rPr>
      </w:pPr>
      <w:r w:rsidRPr="00844265">
        <w:rPr>
          <w:rFonts w:ascii="Times New Roman" w:hAnsi="Times New Roman" w:cs="Times New Roman"/>
          <w:color w:val="000000" w:themeColor="text1"/>
          <w:sz w:val="26"/>
          <w:szCs w:val="26"/>
        </w:rPr>
        <w:t>3.7. Полномочия Управления по осуществлению внутреннего муниципального финансового контроля</w:t>
      </w:r>
      <w:r w:rsidRPr="00844265">
        <w:rPr>
          <w:rFonts w:ascii="Times New Roman" w:hAnsi="Times New Roman" w:cs="Times New Roman"/>
          <w:b/>
          <w:i/>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3.7.1. Осуществляет </w:t>
      </w:r>
      <w:proofErr w:type="gramStart"/>
      <w:r w:rsidRPr="00844265">
        <w:rPr>
          <w:rFonts w:ascii="Times New Roman" w:hAnsi="Times New Roman" w:cs="Times New Roman"/>
          <w:color w:val="000000" w:themeColor="text1"/>
          <w:sz w:val="26"/>
          <w:szCs w:val="26"/>
        </w:rPr>
        <w:t>контроль за</w:t>
      </w:r>
      <w:proofErr w:type="gramEnd"/>
      <w:r w:rsidRPr="00844265">
        <w:rPr>
          <w:rFonts w:ascii="Times New Roman" w:hAnsi="Times New Roman" w:cs="Times New Roman"/>
          <w:color w:val="000000" w:themeColor="text1"/>
          <w:sz w:val="26"/>
          <w:szCs w:val="26"/>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w:t>
      </w:r>
      <w:r w:rsidR="00BF7940" w:rsidRPr="00844265">
        <w:rPr>
          <w:rFonts w:ascii="Times New Roman" w:hAnsi="Times New Roman" w:cs="Times New Roman"/>
          <w:color w:val="000000" w:themeColor="text1"/>
          <w:sz w:val="26"/>
          <w:szCs w:val="26"/>
        </w:rPr>
        <w:t>муниципальных</w:t>
      </w:r>
      <w:r w:rsidRPr="00844265">
        <w:rPr>
          <w:rFonts w:ascii="Times New Roman" w:hAnsi="Times New Roman" w:cs="Times New Roman"/>
          <w:color w:val="000000" w:themeColor="text1"/>
          <w:sz w:val="26"/>
          <w:szCs w:val="26"/>
        </w:rPr>
        <w:t xml:space="preserve"> учреждений</w:t>
      </w:r>
      <w:r w:rsidR="00BF7940" w:rsidRPr="00844265">
        <w:rPr>
          <w:rFonts w:ascii="Times New Roman" w:hAnsi="Times New Roman" w:cs="Times New Roman"/>
          <w:color w:val="000000" w:themeColor="text1"/>
          <w:sz w:val="26"/>
          <w:szCs w:val="26"/>
        </w:rPr>
        <w:t>.</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3.7.2. Исполняет решение о применении бюджетных мер принуждения.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3.7.3. Осуществляет производство по делам об административных правонарушениях в пределах полномочий и в порядке, установленном </w:t>
      </w:r>
      <w:hyperlink r:id="rId23" w:history="1">
        <w:r w:rsidRPr="00844265">
          <w:rPr>
            <w:rStyle w:val="a6"/>
            <w:rFonts w:ascii="Times New Roman" w:hAnsi="Times New Roman" w:cs="Times New Roman"/>
            <w:color w:val="000000" w:themeColor="text1"/>
            <w:sz w:val="26"/>
            <w:szCs w:val="26"/>
            <w:u w:val="none"/>
          </w:rPr>
          <w:t>Кодексом</w:t>
        </w:r>
      </w:hyperlink>
      <w:r w:rsidRPr="00844265">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3.7.4. Направляет объектам контроля по итогам проведенных контрольных мероприятий акты, заключения, представления и (или) предписания.</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3.8. Полномочия Управления по составлению и представлению бюджетной (бухгалтерской) и иной отчетности: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3.8.1. Организует составление и составляет месячную, квартальную, годовую консолидированную отчетность муниципальных бюджетных и автономных учреждений Углегорского муниципального округа и представляет ее в Министерство финансов Сахалинской области.</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3.8.2. Разрабатывает проект решения Собрания Углегорского муниципального округа об исполнении местного бюджета на соответствующий финансовый год.</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lastRenderedPageBreak/>
        <w:t>3.8.3. Формирует отчет об исполнении местного бюджета за первый квартал, полугодие и девять месяцев текущего финансового года для направления его в Собрание Углегорского муниципального округа.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3.8.4. Организует составление и составляет иную отчетность в соответствии с требованиями действующего законодательства.</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3.9. В сфере контроля закупок товаров, работ, услуг для обеспечения муниципальных нужд осуществляет:</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3.9.1. Проведение плановых и внеплановых проверок.</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3.9.2. Согласование возможности заключения контракта с единственным поставщиком (подрядчиком, исполнителем).</w:t>
      </w:r>
    </w:p>
    <w:p w:rsidR="00C530E8" w:rsidRPr="00844265" w:rsidRDefault="00C530E8" w:rsidP="00C530E8">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3.9.3. Производство по делам об административных правонарушениях в сфере закупок товаров, работ, услуг для обеспечения государственных и муниципальных нужд в соответствии с законодательством об административных правонарушениях.</w:t>
      </w:r>
    </w:p>
    <w:p w:rsidR="00751B0B" w:rsidRDefault="00C530E8" w:rsidP="00751B0B">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3.9.4. Рассматривает уведомления заказчиков о закупках товаров, работ (услуг) у единственного поставщика (подрядчика, исполнителя) за счет средств местного бюджета.</w:t>
      </w:r>
    </w:p>
    <w:p w:rsidR="00CD5864" w:rsidRPr="00844265" w:rsidRDefault="00CD5864" w:rsidP="00751B0B">
      <w:pPr>
        <w:pStyle w:val="ConsPlusNormal"/>
        <w:spacing w:before="100" w:beforeAutospacing="1" w:after="100" w:afterAutospacing="1"/>
        <w:ind w:firstLine="540"/>
        <w:contextualSpacing/>
        <w:jc w:val="both"/>
        <w:rPr>
          <w:rFonts w:ascii="Times New Roman" w:hAnsi="Times New Roman" w:cs="Times New Roman"/>
          <w:b/>
          <w:color w:val="000000" w:themeColor="text1"/>
          <w:sz w:val="26"/>
          <w:szCs w:val="26"/>
        </w:rPr>
      </w:pPr>
    </w:p>
    <w:p w:rsidR="00751B0B" w:rsidRPr="00844265" w:rsidRDefault="00751B0B" w:rsidP="00751B0B">
      <w:pPr>
        <w:pStyle w:val="ConsPlusNormal"/>
        <w:spacing w:before="100" w:beforeAutospacing="1" w:after="100" w:afterAutospacing="1"/>
        <w:ind w:firstLine="540"/>
        <w:contextualSpacing/>
        <w:jc w:val="center"/>
        <w:rPr>
          <w:rFonts w:ascii="Times New Roman" w:eastAsia="Calibri" w:hAnsi="Times New Roman" w:cs="Times New Roman"/>
          <w:b/>
          <w:color w:val="000000" w:themeColor="text1"/>
          <w:sz w:val="26"/>
          <w:szCs w:val="26"/>
          <w:lang w:eastAsia="en-US"/>
        </w:rPr>
      </w:pPr>
      <w:r w:rsidRPr="00844265">
        <w:rPr>
          <w:rFonts w:ascii="Times New Roman" w:eastAsia="Calibri" w:hAnsi="Times New Roman" w:cs="Times New Roman"/>
          <w:b/>
          <w:color w:val="000000" w:themeColor="text1"/>
          <w:sz w:val="26"/>
          <w:szCs w:val="26"/>
          <w:lang w:eastAsia="en-US"/>
        </w:rPr>
        <w:t>4. Права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Управление в соответствии с возложенными задачами и функциями имеет право:</w:t>
      </w:r>
    </w:p>
    <w:p w:rsidR="000359B9" w:rsidRPr="00844265" w:rsidRDefault="00751B0B" w:rsidP="000359B9">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 xml:space="preserve">4.1. </w:t>
      </w:r>
      <w:r w:rsidR="000359B9" w:rsidRPr="00844265">
        <w:rPr>
          <w:color w:val="000000" w:themeColor="text1"/>
          <w:sz w:val="26"/>
          <w:szCs w:val="26"/>
        </w:rPr>
        <w:t>Запрашивать в установленном порядке от органов местного самоуправления, органов статистики, организаций и предприятий информацию, необходимую для решения вопросов, входящих в компетенцию Управления</w:t>
      </w:r>
      <w:r w:rsidRPr="00844265">
        <w:rPr>
          <w:rFonts w:eastAsia="Calibri"/>
          <w:color w:val="000000" w:themeColor="text1"/>
          <w:sz w:val="26"/>
          <w:szCs w:val="26"/>
          <w:lang w:eastAsia="en-US"/>
        </w:rPr>
        <w:t>;</w:t>
      </w:r>
    </w:p>
    <w:p w:rsidR="000359B9" w:rsidRPr="00844265" w:rsidRDefault="000359B9" w:rsidP="000359B9">
      <w:pPr>
        <w:widowControl w:val="0"/>
        <w:autoSpaceDE w:val="0"/>
        <w:autoSpaceDN w:val="0"/>
        <w:adjustRightInd w:val="0"/>
        <w:ind w:firstLine="540"/>
        <w:jc w:val="both"/>
        <w:rPr>
          <w:color w:val="000000" w:themeColor="text1"/>
          <w:sz w:val="26"/>
          <w:szCs w:val="26"/>
        </w:rPr>
      </w:pPr>
      <w:r w:rsidRPr="00844265">
        <w:rPr>
          <w:color w:val="000000" w:themeColor="text1"/>
          <w:sz w:val="26"/>
          <w:szCs w:val="26"/>
        </w:rPr>
        <w:t>4.2. Заключать муниципальные контракты (иные гражданско-правовые договоры) в пределах лимитов бюджетных обязательств с юридическими и физическими лицами для реализации своих полномочий.</w:t>
      </w:r>
    </w:p>
    <w:p w:rsidR="000359B9" w:rsidRPr="00844265" w:rsidRDefault="000359B9" w:rsidP="000359B9">
      <w:pPr>
        <w:widowControl w:val="0"/>
        <w:autoSpaceDE w:val="0"/>
        <w:autoSpaceDN w:val="0"/>
        <w:adjustRightInd w:val="0"/>
        <w:ind w:firstLine="540"/>
        <w:jc w:val="both"/>
        <w:rPr>
          <w:color w:val="000000" w:themeColor="text1"/>
          <w:sz w:val="26"/>
          <w:szCs w:val="26"/>
        </w:rPr>
      </w:pPr>
      <w:r w:rsidRPr="00844265">
        <w:rPr>
          <w:color w:val="000000" w:themeColor="text1"/>
          <w:sz w:val="26"/>
          <w:szCs w:val="26"/>
        </w:rPr>
        <w:t>4.3. Издавать нормативные правовые акты, обязательные для исполнения на всей территории Углегорского муниципального округа по вопросам, относящимся к компетенции Управления.</w:t>
      </w:r>
    </w:p>
    <w:p w:rsidR="001E3839" w:rsidRPr="00844265" w:rsidRDefault="000359B9" w:rsidP="000359B9">
      <w:pPr>
        <w:widowControl w:val="0"/>
        <w:autoSpaceDE w:val="0"/>
        <w:autoSpaceDN w:val="0"/>
        <w:adjustRightInd w:val="0"/>
        <w:ind w:firstLine="540"/>
        <w:jc w:val="both"/>
        <w:rPr>
          <w:color w:val="000000" w:themeColor="text1"/>
          <w:sz w:val="26"/>
          <w:szCs w:val="26"/>
        </w:rPr>
      </w:pPr>
      <w:r w:rsidRPr="00844265">
        <w:rPr>
          <w:color w:val="000000" w:themeColor="text1"/>
          <w:sz w:val="26"/>
          <w:szCs w:val="26"/>
        </w:rPr>
        <w:t>4.4. Принимать правовые акты в форме распоряжений по текущим, оперативным, организационным вопросам.</w:t>
      </w:r>
      <w:r w:rsidR="001E3839" w:rsidRPr="00844265">
        <w:rPr>
          <w:color w:val="000000" w:themeColor="text1"/>
          <w:sz w:val="26"/>
          <w:szCs w:val="26"/>
        </w:rPr>
        <w:t xml:space="preserve"> </w:t>
      </w:r>
    </w:p>
    <w:p w:rsidR="00B20B88" w:rsidRPr="00844265" w:rsidRDefault="001E3839" w:rsidP="000359B9">
      <w:pPr>
        <w:widowControl w:val="0"/>
        <w:autoSpaceDE w:val="0"/>
        <w:autoSpaceDN w:val="0"/>
        <w:adjustRightInd w:val="0"/>
        <w:ind w:firstLine="540"/>
        <w:jc w:val="both"/>
        <w:rPr>
          <w:color w:val="000000" w:themeColor="text1"/>
          <w:sz w:val="26"/>
          <w:szCs w:val="26"/>
        </w:rPr>
      </w:pPr>
      <w:r w:rsidRPr="00844265">
        <w:rPr>
          <w:color w:val="000000" w:themeColor="text1"/>
          <w:sz w:val="26"/>
          <w:szCs w:val="26"/>
        </w:rPr>
        <w:t xml:space="preserve"> 4.5. Запрашивать и получать у объектов контроля и их должностных лиц любые документы и материалы, необходимые для осуществления муниципального финансового контроля, получать допуск в помещения и на территории объектов контроля.</w:t>
      </w:r>
    </w:p>
    <w:p w:rsidR="00F850ED" w:rsidRPr="00844265" w:rsidRDefault="00F850ED" w:rsidP="00F850ED">
      <w:pPr>
        <w:autoSpaceDE w:val="0"/>
        <w:autoSpaceDN w:val="0"/>
        <w:adjustRightInd w:val="0"/>
        <w:ind w:firstLine="539"/>
        <w:jc w:val="both"/>
        <w:outlineLvl w:val="1"/>
        <w:rPr>
          <w:color w:val="000000" w:themeColor="text1"/>
          <w:sz w:val="26"/>
          <w:szCs w:val="26"/>
        </w:rPr>
      </w:pPr>
      <w:r w:rsidRPr="00844265">
        <w:rPr>
          <w:color w:val="000000" w:themeColor="text1"/>
          <w:sz w:val="26"/>
          <w:szCs w:val="26"/>
        </w:rPr>
        <w:t>4.</w:t>
      </w:r>
      <w:r w:rsidR="00420802" w:rsidRPr="00420802">
        <w:rPr>
          <w:color w:val="000000" w:themeColor="text1"/>
          <w:sz w:val="26"/>
          <w:szCs w:val="26"/>
        </w:rPr>
        <w:t>6</w:t>
      </w:r>
      <w:r w:rsidRPr="00844265">
        <w:rPr>
          <w:color w:val="000000" w:themeColor="text1"/>
          <w:sz w:val="26"/>
          <w:szCs w:val="26"/>
        </w:rPr>
        <w:t>. Требовать от распорядителей и получателей бюджетных сре</w:t>
      </w:r>
      <w:proofErr w:type="gramStart"/>
      <w:r w:rsidRPr="00844265">
        <w:rPr>
          <w:color w:val="000000" w:themeColor="text1"/>
          <w:sz w:val="26"/>
          <w:szCs w:val="26"/>
        </w:rPr>
        <w:t>дств пр</w:t>
      </w:r>
      <w:proofErr w:type="gramEnd"/>
      <w:r w:rsidRPr="00844265">
        <w:rPr>
          <w:color w:val="000000" w:themeColor="text1"/>
          <w:sz w:val="26"/>
          <w:szCs w:val="26"/>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0359B9" w:rsidRPr="00844265" w:rsidRDefault="000359B9" w:rsidP="000359B9">
      <w:pPr>
        <w:widowControl w:val="0"/>
        <w:autoSpaceDE w:val="0"/>
        <w:autoSpaceDN w:val="0"/>
        <w:adjustRightInd w:val="0"/>
        <w:ind w:firstLine="540"/>
        <w:jc w:val="both"/>
        <w:rPr>
          <w:color w:val="000000" w:themeColor="text1"/>
          <w:sz w:val="26"/>
          <w:szCs w:val="26"/>
        </w:rPr>
      </w:pPr>
      <w:r w:rsidRPr="00844265">
        <w:rPr>
          <w:color w:val="000000" w:themeColor="text1"/>
          <w:sz w:val="26"/>
          <w:szCs w:val="26"/>
        </w:rPr>
        <w:t>4.</w:t>
      </w:r>
      <w:r w:rsidR="00420802">
        <w:rPr>
          <w:color w:val="000000" w:themeColor="text1"/>
          <w:sz w:val="26"/>
          <w:szCs w:val="26"/>
          <w:lang w:val="en-US"/>
        </w:rPr>
        <w:t>7</w:t>
      </w:r>
      <w:bookmarkStart w:id="2" w:name="_GoBack"/>
      <w:bookmarkEnd w:id="2"/>
      <w:r w:rsidRPr="00844265">
        <w:rPr>
          <w:color w:val="000000" w:themeColor="text1"/>
          <w:sz w:val="26"/>
          <w:szCs w:val="26"/>
        </w:rPr>
        <w:t>. Создавать совещательные органы (советы, комиссии) в установленной сфере деятельности.</w:t>
      </w:r>
    </w:p>
    <w:p w:rsidR="00B20B88" w:rsidRPr="00844265" w:rsidRDefault="00B20B88" w:rsidP="00B20B88">
      <w:pPr>
        <w:autoSpaceDE w:val="0"/>
        <w:autoSpaceDN w:val="0"/>
        <w:adjustRightInd w:val="0"/>
        <w:jc w:val="both"/>
        <w:outlineLvl w:val="1"/>
        <w:rPr>
          <w:color w:val="000000" w:themeColor="text1"/>
          <w:sz w:val="26"/>
          <w:szCs w:val="26"/>
        </w:rPr>
      </w:pPr>
      <w:r w:rsidRPr="00844265">
        <w:rPr>
          <w:color w:val="000000" w:themeColor="text1"/>
          <w:sz w:val="26"/>
          <w:szCs w:val="26"/>
        </w:rPr>
        <w:t xml:space="preserve">               </w:t>
      </w:r>
    </w:p>
    <w:p w:rsidR="00751B0B" w:rsidRPr="00844265" w:rsidRDefault="00751B0B" w:rsidP="00F37AD1">
      <w:pPr>
        <w:tabs>
          <w:tab w:val="left" w:pos="567"/>
        </w:tabs>
        <w:autoSpaceDE w:val="0"/>
        <w:autoSpaceDN w:val="0"/>
        <w:adjustRightInd w:val="0"/>
        <w:jc w:val="center"/>
        <w:outlineLvl w:val="1"/>
        <w:rPr>
          <w:rFonts w:eastAsia="Calibri"/>
          <w:b/>
          <w:color w:val="000000" w:themeColor="text1"/>
          <w:sz w:val="26"/>
          <w:szCs w:val="26"/>
          <w:lang w:eastAsia="en-US"/>
        </w:rPr>
      </w:pPr>
      <w:bookmarkStart w:id="3" w:name="Par153"/>
      <w:bookmarkEnd w:id="3"/>
      <w:r w:rsidRPr="00844265">
        <w:rPr>
          <w:rFonts w:eastAsia="Calibri"/>
          <w:b/>
          <w:color w:val="000000" w:themeColor="text1"/>
          <w:sz w:val="26"/>
          <w:szCs w:val="26"/>
          <w:lang w:eastAsia="en-US"/>
        </w:rPr>
        <w:t>5. Руководство Управлением</w:t>
      </w:r>
    </w:p>
    <w:p w:rsidR="00751B0B" w:rsidRPr="00844265" w:rsidRDefault="00751B0B" w:rsidP="00751B0B">
      <w:pPr>
        <w:autoSpaceDE w:val="0"/>
        <w:autoSpaceDN w:val="0"/>
        <w:adjustRightInd w:val="0"/>
        <w:ind w:firstLine="540"/>
        <w:jc w:val="both"/>
        <w:rPr>
          <w:rFonts w:eastAsia="Calibri"/>
          <w:color w:val="000000" w:themeColor="text1"/>
          <w:sz w:val="26"/>
          <w:szCs w:val="26"/>
          <w:lang w:eastAsia="en-US"/>
        </w:rPr>
      </w:pPr>
    </w:p>
    <w:p w:rsidR="00751B0B" w:rsidRPr="00844265" w:rsidRDefault="00751B0B" w:rsidP="00751B0B">
      <w:pPr>
        <w:autoSpaceDE w:val="0"/>
        <w:autoSpaceDN w:val="0"/>
        <w:adjustRightInd w:val="0"/>
        <w:ind w:firstLine="540"/>
        <w:jc w:val="both"/>
        <w:rPr>
          <w:color w:val="000000" w:themeColor="text1"/>
          <w:sz w:val="26"/>
          <w:szCs w:val="26"/>
        </w:rPr>
      </w:pPr>
      <w:r w:rsidRPr="00844265">
        <w:rPr>
          <w:rFonts w:eastAsia="Calibri"/>
          <w:color w:val="000000" w:themeColor="text1"/>
          <w:sz w:val="26"/>
          <w:szCs w:val="26"/>
          <w:lang w:eastAsia="en-US"/>
        </w:rPr>
        <w:t>5.1. Руководство Управлением осуществляет начальник Финансового управления (далее - начальник Управления), назначаемый на должность и освобождаемый от должности главой Углегорского муниципального округа</w:t>
      </w:r>
      <w:r w:rsidRPr="00844265">
        <w:rPr>
          <w:color w:val="000000" w:themeColor="text1"/>
          <w:sz w:val="26"/>
          <w:szCs w:val="26"/>
        </w:rPr>
        <w:t>.</w:t>
      </w:r>
    </w:p>
    <w:p w:rsidR="00751B0B" w:rsidRPr="00844265" w:rsidRDefault="00751B0B" w:rsidP="00751B0B">
      <w:pPr>
        <w:autoSpaceDE w:val="0"/>
        <w:autoSpaceDN w:val="0"/>
        <w:adjustRightInd w:val="0"/>
        <w:ind w:firstLine="540"/>
        <w:jc w:val="both"/>
        <w:rPr>
          <w:color w:val="000000" w:themeColor="text1"/>
          <w:sz w:val="26"/>
          <w:szCs w:val="26"/>
        </w:rPr>
      </w:pPr>
      <w:r w:rsidRPr="00844265">
        <w:rPr>
          <w:color w:val="000000" w:themeColor="text1"/>
          <w:sz w:val="26"/>
          <w:szCs w:val="26"/>
        </w:rPr>
        <w:t xml:space="preserve">5.2. Начальник управления руководит деятельностью Управления на принципе единоначалия и несет персональную ответственность за выполнение возложенных на </w:t>
      </w:r>
      <w:r w:rsidRPr="00844265">
        <w:rPr>
          <w:color w:val="000000" w:themeColor="text1"/>
          <w:sz w:val="26"/>
          <w:szCs w:val="26"/>
        </w:rPr>
        <w:lastRenderedPageBreak/>
        <w:t>Управление задач и осуществление его полномочий. На должность начальника Управления назначается лицо, имеющее высшее профессиональное образование, стаж муниципальной или государственной службы (государственной службы иных видов) не менее четырех лет либо стаж работы по специальности не менее пяти лет.</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 Начальник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5.3.1. разрабатывает и вносит в установленном порядке на рассмотрение администрации Углегорского</w:t>
      </w:r>
      <w:r w:rsidR="002B2F46" w:rsidRPr="00844265">
        <w:rPr>
          <w:color w:val="000000" w:themeColor="text1"/>
          <w:sz w:val="26"/>
          <w:szCs w:val="26"/>
        </w:rPr>
        <w:t xml:space="preserve"> муниципального</w:t>
      </w:r>
      <w:r w:rsidR="002B2F46" w:rsidRPr="00844265">
        <w:rPr>
          <w:rFonts w:eastAsia="Calibri"/>
          <w:color w:val="000000" w:themeColor="text1"/>
          <w:sz w:val="26"/>
          <w:szCs w:val="26"/>
          <w:lang w:eastAsia="en-US"/>
        </w:rPr>
        <w:t xml:space="preserve"> </w:t>
      </w:r>
      <w:r w:rsidRPr="00844265">
        <w:rPr>
          <w:rFonts w:eastAsia="Calibri"/>
          <w:color w:val="000000" w:themeColor="text1"/>
          <w:sz w:val="26"/>
          <w:szCs w:val="26"/>
          <w:lang w:eastAsia="en-US"/>
        </w:rPr>
        <w:t>округа, Собрания Углегорского муниципального округа проекты нормативных правовых актов по вопросам, отнесенным к компетенции Управления;</w:t>
      </w:r>
    </w:p>
    <w:p w:rsidR="00751B0B" w:rsidRPr="00844265" w:rsidRDefault="00751B0B" w:rsidP="00751B0B">
      <w:pPr>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 xml:space="preserve">5.3.2. </w:t>
      </w:r>
      <w:r w:rsidRPr="00844265">
        <w:rPr>
          <w:color w:val="000000" w:themeColor="text1"/>
          <w:sz w:val="26"/>
          <w:szCs w:val="26"/>
        </w:rPr>
        <w:t>без доверенности представляет Управление по всем вопросам его деятельности в пределах компетенции Управления, в установленном порядке заключает муниципальные контракты и иные сделки</w:t>
      </w:r>
      <w:r w:rsidRPr="00844265">
        <w:rPr>
          <w:rFonts w:eastAsia="Calibri"/>
          <w:color w:val="000000" w:themeColor="text1"/>
          <w:sz w:val="26"/>
          <w:szCs w:val="26"/>
          <w:lang w:eastAsia="en-US"/>
        </w:rPr>
        <w:t>;</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5.3.3. заключает от имени Управления договоры (соглашения);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5.3.4. выдает доверенности на совершение юридически значимых действий от имени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 xml:space="preserve">5.3.5. </w:t>
      </w:r>
      <w:r w:rsidRPr="00844265">
        <w:rPr>
          <w:color w:val="000000" w:themeColor="text1"/>
          <w:sz w:val="26"/>
          <w:szCs w:val="26"/>
        </w:rPr>
        <w:t>издает по оперативным и другим текущим вопросам организации деятельности Управления приказы ненормативного характера</w:t>
      </w:r>
      <w:r w:rsidRPr="00844265">
        <w:rPr>
          <w:rFonts w:eastAsia="Calibri"/>
          <w:color w:val="000000" w:themeColor="text1"/>
          <w:sz w:val="26"/>
          <w:szCs w:val="26"/>
          <w:lang w:eastAsia="en-US"/>
        </w:rPr>
        <w:t>;</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5.3.6. согласовывает проекты решений Собрания Углегорского муниципального округа, постановлений и распоряжений администрации Углегорского муниципального округа в соответствии с компетенцией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5.3.7. подписывает заключения и возражения при согласовании муниципальных правовых актов Собрания Углегорского муниципального округа и администрации Углегорского муниципального округа;</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5.3.8. открывает и закрывает счета Управления в установленном порядке;</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5.3.9.обеспечивает соблюдение финансовой и учетной дисциплины, сохранность средств и материальных ценностей в Управлении;</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5.3.10. назначает на должность и освобождает от занимаемой должности муниципальных служащих Управления, заключает и расторгает трудовые договоры с ними в соответствии с требованиями законодательства Российской Федерации о муниципальной службе и Трудовым Кодексом Российской Федерации;</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5.3.11. утверждает положения о структурных подразделениях, должностные инструкции работников Управления, утверждает локальные нормативные акты, регулирующие трудовые отношения, оплату труда и премирование работников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5.3.12. представляет в установленном порядке муниципальных служащих Управления к наградам и присвоению почетных званий;</w:t>
      </w:r>
    </w:p>
    <w:p w:rsidR="00751B0B" w:rsidRPr="00844265" w:rsidRDefault="00751B0B" w:rsidP="00751B0B">
      <w:pPr>
        <w:autoSpaceDE w:val="0"/>
        <w:autoSpaceDN w:val="0"/>
        <w:adjustRightInd w:val="0"/>
        <w:ind w:firstLine="540"/>
        <w:jc w:val="both"/>
        <w:rPr>
          <w:color w:val="000000" w:themeColor="text1"/>
          <w:sz w:val="26"/>
          <w:szCs w:val="26"/>
        </w:rPr>
      </w:pPr>
      <w:r w:rsidRPr="00844265">
        <w:rPr>
          <w:color w:val="000000" w:themeColor="text1"/>
          <w:sz w:val="26"/>
          <w:szCs w:val="26"/>
        </w:rPr>
        <w:t>5.3.13. решает вопросы оплаты труда муниципальных служащих Управления в соответствии с действующим законодательством;</w:t>
      </w:r>
    </w:p>
    <w:p w:rsidR="00751B0B" w:rsidRPr="00844265" w:rsidRDefault="00751B0B" w:rsidP="00751B0B">
      <w:pPr>
        <w:autoSpaceDE w:val="0"/>
        <w:autoSpaceDN w:val="0"/>
        <w:adjustRightInd w:val="0"/>
        <w:jc w:val="both"/>
        <w:rPr>
          <w:color w:val="000000" w:themeColor="text1"/>
          <w:sz w:val="26"/>
          <w:szCs w:val="26"/>
        </w:rPr>
      </w:pPr>
      <w:r w:rsidRPr="00844265">
        <w:rPr>
          <w:color w:val="000000" w:themeColor="text1"/>
          <w:sz w:val="26"/>
          <w:szCs w:val="26"/>
        </w:rPr>
        <w:t xml:space="preserve">        5.3.14. применяет меры поощрения и дисциплинарной ответственности к муниципальным служащим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5.3.15. утверждает штатное расписание Управления в пределах установленной штатной численности работников Управления и фонда оплаты труда;</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 xml:space="preserve">5.3.16. утверждает </w:t>
      </w:r>
      <w:r w:rsidR="007E785D" w:rsidRPr="00844265">
        <w:rPr>
          <w:rFonts w:eastAsia="Calibri"/>
          <w:color w:val="000000" w:themeColor="text1"/>
          <w:sz w:val="26"/>
          <w:szCs w:val="26"/>
          <w:lang w:eastAsia="en-US"/>
        </w:rPr>
        <w:t xml:space="preserve">бюджетную </w:t>
      </w:r>
      <w:r w:rsidRPr="00844265">
        <w:rPr>
          <w:rFonts w:eastAsia="Calibri"/>
          <w:color w:val="000000" w:themeColor="text1"/>
          <w:sz w:val="26"/>
          <w:szCs w:val="26"/>
          <w:lang w:eastAsia="en-US"/>
        </w:rPr>
        <w:t>смету на содержание Управления;</w:t>
      </w:r>
    </w:p>
    <w:p w:rsidR="00751B0B" w:rsidRPr="00844265" w:rsidRDefault="00751B0B" w:rsidP="00751B0B">
      <w:pPr>
        <w:autoSpaceDE w:val="0"/>
        <w:autoSpaceDN w:val="0"/>
        <w:adjustRightInd w:val="0"/>
        <w:ind w:firstLine="540"/>
        <w:jc w:val="both"/>
        <w:rPr>
          <w:color w:val="000000" w:themeColor="text1"/>
          <w:sz w:val="26"/>
          <w:szCs w:val="26"/>
        </w:rPr>
      </w:pPr>
      <w:r w:rsidRPr="00844265">
        <w:rPr>
          <w:color w:val="000000" w:themeColor="text1"/>
          <w:sz w:val="26"/>
          <w:szCs w:val="26"/>
        </w:rPr>
        <w:t>5.3.17. утверждает заявку Управления на финансовое обеспечение деятельности Управления за счет средств местного бюджета, а также отчет об исполнении местного бюджета в части, касающейся средств, выделенных Управлению;</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lastRenderedPageBreak/>
        <w:t>5.3.18. принимает участие в заседаниях Собрания Углегорского муниципального округа, дает пояснения по рассматриваемым вопросам в пределах своей компетенции, является докладчиком по вопросам формирования и организации исполнения бюджета Углегорск</w:t>
      </w:r>
      <w:r w:rsidR="00CD5864">
        <w:rPr>
          <w:rFonts w:eastAsia="Calibri"/>
          <w:color w:val="000000" w:themeColor="text1"/>
          <w:sz w:val="26"/>
          <w:szCs w:val="26"/>
          <w:lang w:eastAsia="en-US"/>
        </w:rPr>
        <w:t>ого</w:t>
      </w:r>
      <w:r w:rsidRPr="00844265">
        <w:rPr>
          <w:rFonts w:eastAsia="Calibri"/>
          <w:color w:val="000000" w:themeColor="text1"/>
          <w:sz w:val="26"/>
          <w:szCs w:val="26"/>
          <w:lang w:eastAsia="en-US"/>
        </w:rPr>
        <w:t xml:space="preserve"> </w:t>
      </w:r>
      <w:r w:rsidR="007E785D" w:rsidRPr="00844265">
        <w:rPr>
          <w:rFonts w:eastAsia="Calibri"/>
          <w:color w:val="000000" w:themeColor="text1"/>
          <w:sz w:val="26"/>
          <w:szCs w:val="26"/>
          <w:lang w:eastAsia="en-US"/>
        </w:rPr>
        <w:t xml:space="preserve">муниципального </w:t>
      </w:r>
      <w:r w:rsidRPr="00844265">
        <w:rPr>
          <w:rFonts w:eastAsia="Calibri"/>
          <w:color w:val="000000" w:themeColor="text1"/>
          <w:sz w:val="26"/>
          <w:szCs w:val="26"/>
          <w:lang w:eastAsia="en-US"/>
        </w:rPr>
        <w:t>округ</w:t>
      </w:r>
      <w:r w:rsidR="007E785D" w:rsidRPr="00844265">
        <w:rPr>
          <w:rFonts w:eastAsia="Calibri"/>
          <w:color w:val="000000" w:themeColor="text1"/>
          <w:sz w:val="26"/>
          <w:szCs w:val="26"/>
          <w:lang w:eastAsia="en-US"/>
        </w:rPr>
        <w:t>а</w:t>
      </w:r>
      <w:r w:rsidRPr="00844265">
        <w:rPr>
          <w:rFonts w:eastAsia="Calibri"/>
          <w:color w:val="000000" w:themeColor="text1"/>
          <w:sz w:val="26"/>
          <w:szCs w:val="26"/>
          <w:lang w:eastAsia="en-US"/>
        </w:rPr>
        <w:t xml:space="preserve">, установления местных налогов и иным вопросам, связанным с бюджетным процессом </w:t>
      </w:r>
      <w:proofErr w:type="gramStart"/>
      <w:r w:rsidRPr="00844265">
        <w:rPr>
          <w:rFonts w:eastAsia="Calibri"/>
          <w:color w:val="000000" w:themeColor="text1"/>
          <w:sz w:val="26"/>
          <w:szCs w:val="26"/>
          <w:lang w:eastAsia="en-US"/>
        </w:rPr>
        <w:t>в</w:t>
      </w:r>
      <w:proofErr w:type="gramEnd"/>
      <w:r w:rsidRPr="00844265">
        <w:rPr>
          <w:rFonts w:eastAsia="Calibri"/>
          <w:color w:val="000000" w:themeColor="text1"/>
          <w:sz w:val="26"/>
          <w:szCs w:val="26"/>
          <w:lang w:eastAsia="en-US"/>
        </w:rPr>
        <w:t xml:space="preserve"> </w:t>
      </w:r>
      <w:proofErr w:type="gramStart"/>
      <w:r w:rsidRPr="00844265">
        <w:rPr>
          <w:rFonts w:eastAsia="Calibri"/>
          <w:color w:val="000000" w:themeColor="text1"/>
          <w:sz w:val="26"/>
          <w:szCs w:val="26"/>
          <w:lang w:eastAsia="en-US"/>
        </w:rPr>
        <w:t>Углегорск</w:t>
      </w:r>
      <w:r w:rsidR="007E785D" w:rsidRPr="00844265">
        <w:rPr>
          <w:rFonts w:eastAsia="Calibri"/>
          <w:color w:val="000000" w:themeColor="text1"/>
          <w:sz w:val="26"/>
          <w:szCs w:val="26"/>
          <w:lang w:eastAsia="en-US"/>
        </w:rPr>
        <w:t>ом</w:t>
      </w:r>
      <w:proofErr w:type="gramEnd"/>
      <w:r w:rsidRPr="00844265">
        <w:rPr>
          <w:rFonts w:eastAsia="Calibri"/>
          <w:color w:val="000000" w:themeColor="text1"/>
          <w:sz w:val="26"/>
          <w:szCs w:val="26"/>
          <w:lang w:eastAsia="en-US"/>
        </w:rPr>
        <w:t xml:space="preserve"> </w:t>
      </w:r>
      <w:r w:rsidR="007E785D" w:rsidRPr="00844265">
        <w:rPr>
          <w:color w:val="000000" w:themeColor="text1"/>
          <w:sz w:val="26"/>
          <w:szCs w:val="26"/>
        </w:rPr>
        <w:t>муниципально</w:t>
      </w:r>
      <w:r w:rsidR="00F850ED" w:rsidRPr="00844265">
        <w:rPr>
          <w:color w:val="000000" w:themeColor="text1"/>
          <w:sz w:val="26"/>
          <w:szCs w:val="26"/>
        </w:rPr>
        <w:t>м</w:t>
      </w:r>
      <w:r w:rsidRPr="00844265">
        <w:rPr>
          <w:rFonts w:eastAsia="Calibri"/>
          <w:color w:val="000000" w:themeColor="text1"/>
          <w:sz w:val="26"/>
          <w:szCs w:val="26"/>
          <w:lang w:eastAsia="en-US"/>
        </w:rPr>
        <w:t xml:space="preserve"> округ</w:t>
      </w:r>
      <w:r w:rsidR="007E785D" w:rsidRPr="00844265">
        <w:rPr>
          <w:rFonts w:eastAsia="Calibri"/>
          <w:color w:val="000000" w:themeColor="text1"/>
          <w:sz w:val="26"/>
          <w:szCs w:val="26"/>
          <w:lang w:eastAsia="en-US"/>
        </w:rPr>
        <w:t>е</w:t>
      </w:r>
      <w:r w:rsidRPr="00844265">
        <w:rPr>
          <w:rFonts w:eastAsia="Calibri"/>
          <w:color w:val="000000" w:themeColor="text1"/>
          <w:sz w:val="26"/>
          <w:szCs w:val="26"/>
          <w:lang w:eastAsia="en-US"/>
        </w:rPr>
        <w:t>;</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color w:val="000000" w:themeColor="text1"/>
          <w:sz w:val="26"/>
          <w:szCs w:val="26"/>
        </w:rPr>
        <w:t>5.3.19. обеспечивает доступ заинтересованных лиц к информации о деятельности Управления в порядке, установленном действующим законодательством;</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 xml:space="preserve">5.3.20. реализует полномочия, предоставленные ему Бюджетным </w:t>
      </w:r>
      <w:hyperlink r:id="rId24" w:history="1">
        <w:r w:rsidRPr="00844265">
          <w:rPr>
            <w:rFonts w:eastAsia="Calibri"/>
            <w:color w:val="000000" w:themeColor="text1"/>
            <w:sz w:val="26"/>
            <w:szCs w:val="26"/>
            <w:lang w:eastAsia="en-US"/>
          </w:rPr>
          <w:t>кодексом</w:t>
        </w:r>
      </w:hyperlink>
      <w:r w:rsidRPr="00844265">
        <w:rPr>
          <w:rFonts w:eastAsia="Calibri"/>
          <w:color w:val="000000" w:themeColor="text1"/>
          <w:sz w:val="26"/>
          <w:szCs w:val="26"/>
          <w:lang w:eastAsia="en-US"/>
        </w:rPr>
        <w:t xml:space="preserve"> Российской Федерации;</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5.3.21. в соответствии с законодательством Российской Федерации и законодательством Сахалинской области, муниципальными правовыми актами о муниципальной службе в пределах своей компетенции решает вопросы, связанные с прохождением муниципальной службы в Управлении;</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5.3.22. организует и проводит конкурс на замещение вакантных должностей муниципальной службы Управления, проводит аттестацию в отношении муниципальных служащих;</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5.3.23 принимает решение о привлечении муниципальных служащих к дисциплинарной ответственности за неисполнение и ненадлежащее исполнение трудовых обязанностей;</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5.3.24. организует переподготовку и повышение квалификации муниципальных служащих.</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5.4. Начальник Управления имеет заместителя. Заместитель начальника Управления назначается на должность и освобождается от должности распоряжением начальника Управления в соответствии с требованиями законодательства Российской Федерации о муниципальной службе и Трудовым Кодексом Российской Федерации</w:t>
      </w:r>
      <w:r w:rsidR="006470F0" w:rsidRPr="00844265">
        <w:rPr>
          <w:rFonts w:eastAsia="Calibri"/>
          <w:color w:val="000000" w:themeColor="text1"/>
          <w:sz w:val="26"/>
          <w:szCs w:val="26"/>
          <w:lang w:eastAsia="en-US"/>
        </w:rPr>
        <w:t>.</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Определение компетенции, полномочий и утверждение должностной инструкции заместителя начальника Управления осуществляется начальником Управления. На время отсутствия начальника Управления, исполнение его обязанностей возлагается на заместителя начальника Управления.</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r w:rsidRPr="00844265">
        <w:rPr>
          <w:rFonts w:eastAsia="Calibri"/>
          <w:color w:val="000000" w:themeColor="text1"/>
          <w:sz w:val="26"/>
          <w:szCs w:val="26"/>
          <w:lang w:eastAsia="en-US"/>
        </w:rPr>
        <w:t>5.5 Основные задачи, функции, обязанности, права и ответственность начальника Управления устанавливаются должностной инструкцией, утвержденной главой Углегорского муниципального округа.</w:t>
      </w:r>
    </w:p>
    <w:p w:rsidR="00751B0B" w:rsidRPr="00844265" w:rsidRDefault="00751B0B" w:rsidP="00751B0B">
      <w:pPr>
        <w:widowControl w:val="0"/>
        <w:autoSpaceDE w:val="0"/>
        <w:autoSpaceDN w:val="0"/>
        <w:adjustRightInd w:val="0"/>
        <w:ind w:firstLine="540"/>
        <w:jc w:val="both"/>
        <w:rPr>
          <w:rFonts w:eastAsia="Calibri"/>
          <w:color w:val="000000" w:themeColor="text1"/>
          <w:sz w:val="26"/>
          <w:szCs w:val="26"/>
          <w:lang w:eastAsia="en-US"/>
        </w:rPr>
      </w:pPr>
    </w:p>
    <w:p w:rsidR="00751B0B" w:rsidRPr="00844265" w:rsidRDefault="00751B0B" w:rsidP="00751B0B">
      <w:pPr>
        <w:widowControl w:val="0"/>
        <w:autoSpaceDE w:val="0"/>
        <w:autoSpaceDN w:val="0"/>
        <w:adjustRightInd w:val="0"/>
        <w:jc w:val="center"/>
        <w:outlineLvl w:val="1"/>
        <w:rPr>
          <w:rFonts w:eastAsia="Calibri"/>
          <w:b/>
          <w:color w:val="000000" w:themeColor="text1"/>
          <w:sz w:val="26"/>
          <w:szCs w:val="26"/>
          <w:lang w:eastAsia="en-US"/>
        </w:rPr>
      </w:pPr>
      <w:bookmarkStart w:id="4" w:name="Par180"/>
      <w:bookmarkEnd w:id="4"/>
      <w:r w:rsidRPr="00844265">
        <w:rPr>
          <w:rFonts w:eastAsia="Calibri"/>
          <w:b/>
          <w:color w:val="000000" w:themeColor="text1"/>
          <w:sz w:val="26"/>
          <w:szCs w:val="26"/>
          <w:lang w:eastAsia="en-US"/>
        </w:rPr>
        <w:t>6. Ответственность Управления</w:t>
      </w:r>
    </w:p>
    <w:p w:rsidR="000359B9" w:rsidRPr="00844265" w:rsidRDefault="000359B9" w:rsidP="000359B9">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 xml:space="preserve">6.1. Управление как орган исполнительной власти несет ответственность за нарушение </w:t>
      </w:r>
      <w:hyperlink r:id="rId25">
        <w:r w:rsidRPr="00844265">
          <w:rPr>
            <w:rFonts w:ascii="Times New Roman" w:hAnsi="Times New Roman" w:cs="Times New Roman"/>
            <w:color w:val="000000" w:themeColor="text1"/>
            <w:sz w:val="26"/>
            <w:szCs w:val="26"/>
          </w:rPr>
          <w:t>Конституции</w:t>
        </w:r>
      </w:hyperlink>
      <w:r w:rsidRPr="00844265">
        <w:rPr>
          <w:rFonts w:ascii="Times New Roman" w:hAnsi="Times New Roman" w:cs="Times New Roman"/>
          <w:color w:val="000000" w:themeColor="text1"/>
          <w:sz w:val="26"/>
          <w:szCs w:val="26"/>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Сахалинской области, </w:t>
      </w:r>
      <w:r w:rsidR="00B20B88" w:rsidRPr="00844265">
        <w:rPr>
          <w:rFonts w:ascii="Times New Roman" w:hAnsi="Times New Roman" w:cs="Times New Roman"/>
          <w:color w:val="000000" w:themeColor="text1"/>
          <w:sz w:val="26"/>
          <w:szCs w:val="26"/>
        </w:rPr>
        <w:t>муниципальных правовых актов Углегорского муниципального округа в пределах полномочий, установленных настоящим Положением</w:t>
      </w:r>
      <w:r w:rsidRPr="00844265">
        <w:rPr>
          <w:rFonts w:ascii="Times New Roman" w:hAnsi="Times New Roman" w:cs="Times New Roman"/>
          <w:color w:val="000000" w:themeColor="text1"/>
          <w:sz w:val="26"/>
          <w:szCs w:val="26"/>
        </w:rPr>
        <w:t>.</w:t>
      </w:r>
    </w:p>
    <w:p w:rsidR="000359B9" w:rsidRPr="00844265" w:rsidRDefault="000359B9" w:rsidP="000359B9">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t>6.2. Управление как юридическое лицо в соответствии с действующим законодательством несет ответственность за неисполнение или ненадлежащее исполнение своих обязательств.</w:t>
      </w:r>
    </w:p>
    <w:p w:rsidR="000359B9" w:rsidRPr="00844265" w:rsidRDefault="000359B9" w:rsidP="000359B9">
      <w:pPr>
        <w:pStyle w:val="ConsPlusNormal"/>
        <w:spacing w:before="100" w:beforeAutospacing="1" w:after="100" w:afterAutospacing="1"/>
        <w:ind w:firstLine="540"/>
        <w:contextualSpacing/>
        <w:jc w:val="both"/>
        <w:rPr>
          <w:rFonts w:ascii="Times New Roman" w:hAnsi="Times New Roman" w:cs="Times New Roman"/>
          <w:color w:val="000000" w:themeColor="text1"/>
          <w:sz w:val="26"/>
          <w:szCs w:val="26"/>
        </w:rPr>
      </w:pPr>
      <w:r w:rsidRPr="00844265">
        <w:rPr>
          <w:rFonts w:ascii="Times New Roman" w:hAnsi="Times New Roman" w:cs="Times New Roman"/>
          <w:color w:val="000000" w:themeColor="text1"/>
          <w:sz w:val="26"/>
          <w:szCs w:val="26"/>
        </w:rPr>
        <w:lastRenderedPageBreak/>
        <w:t>6.3. Муниципальные служащие несут ответственность за неисполнение или ненадлежащее исполнение своих должностных обязанностей в соответствии с действующим законодательством Российской Федерации.</w:t>
      </w:r>
    </w:p>
    <w:sectPr w:rsidR="000359B9" w:rsidRPr="00844265" w:rsidSect="00B20B88">
      <w:footerReference w:type="default" r:id="rId26"/>
      <w:pgSz w:w="12240" w:h="15840"/>
      <w:pgMar w:top="851" w:right="758" w:bottom="567"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51" w:rsidRDefault="00041B51" w:rsidP="00844265">
      <w:r>
        <w:separator/>
      </w:r>
    </w:p>
  </w:endnote>
  <w:endnote w:type="continuationSeparator" w:id="0">
    <w:p w:rsidR="00041B51" w:rsidRDefault="00041B51" w:rsidP="0084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778644"/>
      <w:docPartObj>
        <w:docPartGallery w:val="Page Numbers (Bottom of Page)"/>
        <w:docPartUnique/>
      </w:docPartObj>
    </w:sdtPr>
    <w:sdtEndPr/>
    <w:sdtContent>
      <w:p w:rsidR="00844265" w:rsidRDefault="00844265">
        <w:pPr>
          <w:pStyle w:val="ad"/>
          <w:jc w:val="right"/>
        </w:pPr>
        <w:r>
          <w:fldChar w:fldCharType="begin"/>
        </w:r>
        <w:r>
          <w:instrText>PAGE   \* MERGEFORMAT</w:instrText>
        </w:r>
        <w:r>
          <w:fldChar w:fldCharType="separate"/>
        </w:r>
        <w:r w:rsidR="00420802">
          <w:rPr>
            <w:noProof/>
          </w:rPr>
          <w:t>12</w:t>
        </w:r>
        <w:r>
          <w:fldChar w:fldCharType="end"/>
        </w:r>
      </w:p>
    </w:sdtContent>
  </w:sdt>
  <w:p w:rsidR="00844265" w:rsidRDefault="008442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51" w:rsidRDefault="00041B51" w:rsidP="00844265">
      <w:r>
        <w:separator/>
      </w:r>
    </w:p>
  </w:footnote>
  <w:footnote w:type="continuationSeparator" w:id="0">
    <w:p w:rsidR="00041B51" w:rsidRDefault="00041B51" w:rsidP="0084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72B6"/>
    <w:multiLevelType w:val="hybridMultilevel"/>
    <w:tmpl w:val="E79AA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81109D"/>
    <w:multiLevelType w:val="multilevel"/>
    <w:tmpl w:val="BA049FB4"/>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713"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611239D4"/>
    <w:multiLevelType w:val="hybridMultilevel"/>
    <w:tmpl w:val="E2F8E64C"/>
    <w:lvl w:ilvl="0" w:tplc="6454665A">
      <w:start w:val="1"/>
      <w:numFmt w:val="decimal"/>
      <w:lvlText w:val="%1."/>
      <w:lvlJc w:val="left"/>
      <w:pPr>
        <w:tabs>
          <w:tab w:val="num" w:pos="938"/>
        </w:tabs>
        <w:ind w:left="938" w:hanging="360"/>
      </w:pPr>
      <w:rPr>
        <w:rFonts w:hint="default"/>
        <w:color w:val="000000"/>
      </w:rPr>
    </w:lvl>
    <w:lvl w:ilvl="1" w:tplc="86D2C5FA">
      <w:start w:val="1"/>
      <w:numFmt w:val="decimal"/>
      <w:lvlText w:val="%2)"/>
      <w:lvlJc w:val="left"/>
      <w:pPr>
        <w:tabs>
          <w:tab w:val="num" w:pos="1070"/>
        </w:tabs>
        <w:ind w:left="1070" w:hanging="360"/>
      </w:pPr>
      <w:rPr>
        <w:rFonts w:hint="default"/>
        <w:i w:val="0"/>
        <w:color w:val="000000"/>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3">
    <w:nsid w:val="61763E5A"/>
    <w:multiLevelType w:val="hybridMultilevel"/>
    <w:tmpl w:val="9B34B0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61"/>
    <w:rsid w:val="00020F84"/>
    <w:rsid w:val="000359B9"/>
    <w:rsid w:val="00041B51"/>
    <w:rsid w:val="00061778"/>
    <w:rsid w:val="00071EEF"/>
    <w:rsid w:val="00074FFF"/>
    <w:rsid w:val="0008465A"/>
    <w:rsid w:val="00095F1E"/>
    <w:rsid w:val="000B0F7E"/>
    <w:rsid w:val="00101AFC"/>
    <w:rsid w:val="0010687C"/>
    <w:rsid w:val="00140B61"/>
    <w:rsid w:val="00180DA1"/>
    <w:rsid w:val="00187190"/>
    <w:rsid w:val="001A1E18"/>
    <w:rsid w:val="001A2E52"/>
    <w:rsid w:val="001A5C8D"/>
    <w:rsid w:val="001E3839"/>
    <w:rsid w:val="002A4BC1"/>
    <w:rsid w:val="002B2F46"/>
    <w:rsid w:val="002C0627"/>
    <w:rsid w:val="002F332E"/>
    <w:rsid w:val="00304AFE"/>
    <w:rsid w:val="00326701"/>
    <w:rsid w:val="00382F0C"/>
    <w:rsid w:val="003C0BAC"/>
    <w:rsid w:val="003D1E8F"/>
    <w:rsid w:val="00420802"/>
    <w:rsid w:val="00421FE5"/>
    <w:rsid w:val="0046029E"/>
    <w:rsid w:val="004B1CCB"/>
    <w:rsid w:val="004C23B8"/>
    <w:rsid w:val="004C70FC"/>
    <w:rsid w:val="004C7B1A"/>
    <w:rsid w:val="004F15F3"/>
    <w:rsid w:val="00522BA7"/>
    <w:rsid w:val="005343ED"/>
    <w:rsid w:val="005525CE"/>
    <w:rsid w:val="00595C79"/>
    <w:rsid w:val="005A001C"/>
    <w:rsid w:val="005D7B49"/>
    <w:rsid w:val="005F3D54"/>
    <w:rsid w:val="006269F8"/>
    <w:rsid w:val="00644DC6"/>
    <w:rsid w:val="00646BEC"/>
    <w:rsid w:val="006470F0"/>
    <w:rsid w:val="006D0F21"/>
    <w:rsid w:val="006E26A7"/>
    <w:rsid w:val="0073566C"/>
    <w:rsid w:val="00751B0B"/>
    <w:rsid w:val="007B40A9"/>
    <w:rsid w:val="007B50D4"/>
    <w:rsid w:val="007C020F"/>
    <w:rsid w:val="007E785D"/>
    <w:rsid w:val="007F291F"/>
    <w:rsid w:val="00844265"/>
    <w:rsid w:val="00847BA0"/>
    <w:rsid w:val="00864455"/>
    <w:rsid w:val="008831E7"/>
    <w:rsid w:val="008C7D8B"/>
    <w:rsid w:val="008F39A7"/>
    <w:rsid w:val="008F5E6D"/>
    <w:rsid w:val="00911127"/>
    <w:rsid w:val="00923CB4"/>
    <w:rsid w:val="009918C3"/>
    <w:rsid w:val="00996757"/>
    <w:rsid w:val="009A6069"/>
    <w:rsid w:val="009B4BE7"/>
    <w:rsid w:val="009C6CA8"/>
    <w:rsid w:val="00A017A6"/>
    <w:rsid w:val="00A2189B"/>
    <w:rsid w:val="00A52F4C"/>
    <w:rsid w:val="00A76485"/>
    <w:rsid w:val="00A872D8"/>
    <w:rsid w:val="00AC33DB"/>
    <w:rsid w:val="00AC442C"/>
    <w:rsid w:val="00AD4FCD"/>
    <w:rsid w:val="00B20B88"/>
    <w:rsid w:val="00B31A5D"/>
    <w:rsid w:val="00B366C2"/>
    <w:rsid w:val="00B6736E"/>
    <w:rsid w:val="00B7546E"/>
    <w:rsid w:val="00B82271"/>
    <w:rsid w:val="00BE494C"/>
    <w:rsid w:val="00BF1E21"/>
    <w:rsid w:val="00BF7940"/>
    <w:rsid w:val="00C014BF"/>
    <w:rsid w:val="00C205EC"/>
    <w:rsid w:val="00C46576"/>
    <w:rsid w:val="00C530E8"/>
    <w:rsid w:val="00CC4824"/>
    <w:rsid w:val="00CD5864"/>
    <w:rsid w:val="00D643BC"/>
    <w:rsid w:val="00D75158"/>
    <w:rsid w:val="00E53A2E"/>
    <w:rsid w:val="00E83BF5"/>
    <w:rsid w:val="00EA2CC1"/>
    <w:rsid w:val="00F13A50"/>
    <w:rsid w:val="00F37AD1"/>
    <w:rsid w:val="00F850ED"/>
    <w:rsid w:val="00FA33FE"/>
    <w:rsid w:val="00FB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01A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83BF5"/>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3BF5"/>
    <w:rPr>
      <w:rFonts w:ascii="Times New Roman" w:eastAsia="Times New Roman" w:hAnsi="Times New Roman" w:cs="Times New Roman"/>
      <w:sz w:val="24"/>
      <w:szCs w:val="20"/>
      <w:lang w:eastAsia="ru-RU"/>
    </w:rPr>
  </w:style>
  <w:style w:type="paragraph" w:styleId="a3">
    <w:name w:val="Body Text"/>
    <w:basedOn w:val="a"/>
    <w:link w:val="a4"/>
    <w:rsid w:val="00E83BF5"/>
    <w:pPr>
      <w:jc w:val="both"/>
    </w:pPr>
    <w:rPr>
      <w:sz w:val="24"/>
    </w:rPr>
  </w:style>
  <w:style w:type="character" w:customStyle="1" w:styleId="a4">
    <w:name w:val="Основной текст Знак"/>
    <w:basedOn w:val="a0"/>
    <w:link w:val="a3"/>
    <w:rsid w:val="00E83BF5"/>
    <w:rPr>
      <w:rFonts w:ascii="Times New Roman" w:eastAsia="Times New Roman" w:hAnsi="Times New Roman" w:cs="Times New Roman"/>
      <w:sz w:val="24"/>
      <w:szCs w:val="20"/>
      <w:lang w:eastAsia="ru-RU"/>
    </w:rPr>
  </w:style>
  <w:style w:type="paragraph" w:customStyle="1" w:styleId="ConsNormal">
    <w:name w:val="ConsNormal"/>
    <w:rsid w:val="00E83BF5"/>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E83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D4FCD"/>
    <w:rPr>
      <w:color w:val="0000FF"/>
      <w:u w:val="single"/>
    </w:rPr>
  </w:style>
  <w:style w:type="paragraph" w:styleId="a7">
    <w:name w:val="List Paragraph"/>
    <w:basedOn w:val="a"/>
    <w:uiPriority w:val="34"/>
    <w:qFormat/>
    <w:rsid w:val="00AC33DB"/>
    <w:pPr>
      <w:ind w:left="720"/>
      <w:contextualSpacing/>
    </w:pPr>
    <w:rPr>
      <w:rFonts w:ascii="Tahoma" w:eastAsia="Tahoma" w:hAnsi="Tahoma" w:cs="Tahoma"/>
      <w:color w:val="000000"/>
      <w:sz w:val="24"/>
      <w:szCs w:val="24"/>
    </w:rPr>
  </w:style>
  <w:style w:type="character" w:customStyle="1" w:styleId="10">
    <w:name w:val="Заголовок 1 Знак"/>
    <w:basedOn w:val="a0"/>
    <w:link w:val="1"/>
    <w:uiPriority w:val="9"/>
    <w:rsid w:val="00101AFC"/>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A52F4C"/>
    <w:pPr>
      <w:spacing w:after="0" w:line="240" w:lineRule="auto"/>
    </w:pPr>
  </w:style>
  <w:style w:type="paragraph" w:customStyle="1" w:styleId="ConsPlusNormal">
    <w:name w:val="ConsPlusNormal"/>
    <w:rsid w:val="00A52F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9A6069"/>
    <w:rPr>
      <w:rFonts w:ascii="Segoe UI" w:hAnsi="Segoe UI" w:cs="Segoe UI"/>
      <w:sz w:val="18"/>
      <w:szCs w:val="18"/>
    </w:rPr>
  </w:style>
  <w:style w:type="character" w:customStyle="1" w:styleId="aa">
    <w:name w:val="Текст выноски Знак"/>
    <w:basedOn w:val="a0"/>
    <w:link w:val="a9"/>
    <w:uiPriority w:val="99"/>
    <w:semiHidden/>
    <w:rsid w:val="009A6069"/>
    <w:rPr>
      <w:rFonts w:ascii="Segoe UI" w:eastAsia="Times New Roman" w:hAnsi="Segoe UI" w:cs="Segoe UI"/>
      <w:sz w:val="18"/>
      <w:szCs w:val="18"/>
      <w:lang w:eastAsia="ru-RU"/>
    </w:rPr>
  </w:style>
  <w:style w:type="paragraph" w:styleId="ab">
    <w:name w:val="header"/>
    <w:basedOn w:val="a"/>
    <w:link w:val="ac"/>
    <w:uiPriority w:val="99"/>
    <w:unhideWhenUsed/>
    <w:rsid w:val="00844265"/>
    <w:pPr>
      <w:tabs>
        <w:tab w:val="center" w:pos="4677"/>
        <w:tab w:val="right" w:pos="9355"/>
      </w:tabs>
    </w:pPr>
  </w:style>
  <w:style w:type="character" w:customStyle="1" w:styleId="ac">
    <w:name w:val="Верхний колонтитул Знак"/>
    <w:basedOn w:val="a0"/>
    <w:link w:val="ab"/>
    <w:uiPriority w:val="99"/>
    <w:rsid w:val="00844265"/>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844265"/>
    <w:pPr>
      <w:tabs>
        <w:tab w:val="center" w:pos="4677"/>
        <w:tab w:val="right" w:pos="9355"/>
      </w:tabs>
    </w:pPr>
  </w:style>
  <w:style w:type="character" w:customStyle="1" w:styleId="ae">
    <w:name w:val="Нижний колонтитул Знак"/>
    <w:basedOn w:val="a0"/>
    <w:link w:val="ad"/>
    <w:uiPriority w:val="99"/>
    <w:rsid w:val="00844265"/>
    <w:rPr>
      <w:rFonts w:ascii="Times New Roman" w:eastAsia="Times New Roman" w:hAnsi="Times New Roman" w:cs="Times New Roman"/>
      <w:sz w:val="20"/>
      <w:szCs w:val="20"/>
      <w:lang w:eastAsia="ru-RU"/>
    </w:rPr>
  </w:style>
  <w:style w:type="table" w:customStyle="1" w:styleId="11">
    <w:name w:val="Сетка таблицы11"/>
    <w:basedOn w:val="a1"/>
    <w:next w:val="a5"/>
    <w:uiPriority w:val="59"/>
    <w:rsid w:val="00A017A6"/>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01A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83BF5"/>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3BF5"/>
    <w:rPr>
      <w:rFonts w:ascii="Times New Roman" w:eastAsia="Times New Roman" w:hAnsi="Times New Roman" w:cs="Times New Roman"/>
      <w:sz w:val="24"/>
      <w:szCs w:val="20"/>
      <w:lang w:eastAsia="ru-RU"/>
    </w:rPr>
  </w:style>
  <w:style w:type="paragraph" w:styleId="a3">
    <w:name w:val="Body Text"/>
    <w:basedOn w:val="a"/>
    <w:link w:val="a4"/>
    <w:rsid w:val="00E83BF5"/>
    <w:pPr>
      <w:jc w:val="both"/>
    </w:pPr>
    <w:rPr>
      <w:sz w:val="24"/>
    </w:rPr>
  </w:style>
  <w:style w:type="character" w:customStyle="1" w:styleId="a4">
    <w:name w:val="Основной текст Знак"/>
    <w:basedOn w:val="a0"/>
    <w:link w:val="a3"/>
    <w:rsid w:val="00E83BF5"/>
    <w:rPr>
      <w:rFonts w:ascii="Times New Roman" w:eastAsia="Times New Roman" w:hAnsi="Times New Roman" w:cs="Times New Roman"/>
      <w:sz w:val="24"/>
      <w:szCs w:val="20"/>
      <w:lang w:eastAsia="ru-RU"/>
    </w:rPr>
  </w:style>
  <w:style w:type="paragraph" w:customStyle="1" w:styleId="ConsNormal">
    <w:name w:val="ConsNormal"/>
    <w:rsid w:val="00E83BF5"/>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E83B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D4FCD"/>
    <w:rPr>
      <w:color w:val="0000FF"/>
      <w:u w:val="single"/>
    </w:rPr>
  </w:style>
  <w:style w:type="paragraph" w:styleId="a7">
    <w:name w:val="List Paragraph"/>
    <w:basedOn w:val="a"/>
    <w:uiPriority w:val="34"/>
    <w:qFormat/>
    <w:rsid w:val="00AC33DB"/>
    <w:pPr>
      <w:ind w:left="720"/>
      <w:contextualSpacing/>
    </w:pPr>
    <w:rPr>
      <w:rFonts w:ascii="Tahoma" w:eastAsia="Tahoma" w:hAnsi="Tahoma" w:cs="Tahoma"/>
      <w:color w:val="000000"/>
      <w:sz w:val="24"/>
      <w:szCs w:val="24"/>
    </w:rPr>
  </w:style>
  <w:style w:type="character" w:customStyle="1" w:styleId="10">
    <w:name w:val="Заголовок 1 Знак"/>
    <w:basedOn w:val="a0"/>
    <w:link w:val="1"/>
    <w:uiPriority w:val="9"/>
    <w:rsid w:val="00101AFC"/>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A52F4C"/>
    <w:pPr>
      <w:spacing w:after="0" w:line="240" w:lineRule="auto"/>
    </w:pPr>
  </w:style>
  <w:style w:type="paragraph" w:customStyle="1" w:styleId="ConsPlusNormal">
    <w:name w:val="ConsPlusNormal"/>
    <w:rsid w:val="00A52F4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9A6069"/>
    <w:rPr>
      <w:rFonts w:ascii="Segoe UI" w:hAnsi="Segoe UI" w:cs="Segoe UI"/>
      <w:sz w:val="18"/>
      <w:szCs w:val="18"/>
    </w:rPr>
  </w:style>
  <w:style w:type="character" w:customStyle="1" w:styleId="aa">
    <w:name w:val="Текст выноски Знак"/>
    <w:basedOn w:val="a0"/>
    <w:link w:val="a9"/>
    <w:uiPriority w:val="99"/>
    <w:semiHidden/>
    <w:rsid w:val="009A6069"/>
    <w:rPr>
      <w:rFonts w:ascii="Segoe UI" w:eastAsia="Times New Roman" w:hAnsi="Segoe UI" w:cs="Segoe UI"/>
      <w:sz w:val="18"/>
      <w:szCs w:val="18"/>
      <w:lang w:eastAsia="ru-RU"/>
    </w:rPr>
  </w:style>
  <w:style w:type="paragraph" w:styleId="ab">
    <w:name w:val="header"/>
    <w:basedOn w:val="a"/>
    <w:link w:val="ac"/>
    <w:uiPriority w:val="99"/>
    <w:unhideWhenUsed/>
    <w:rsid w:val="00844265"/>
    <w:pPr>
      <w:tabs>
        <w:tab w:val="center" w:pos="4677"/>
        <w:tab w:val="right" w:pos="9355"/>
      </w:tabs>
    </w:pPr>
  </w:style>
  <w:style w:type="character" w:customStyle="1" w:styleId="ac">
    <w:name w:val="Верхний колонтитул Знак"/>
    <w:basedOn w:val="a0"/>
    <w:link w:val="ab"/>
    <w:uiPriority w:val="99"/>
    <w:rsid w:val="00844265"/>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844265"/>
    <w:pPr>
      <w:tabs>
        <w:tab w:val="center" w:pos="4677"/>
        <w:tab w:val="right" w:pos="9355"/>
      </w:tabs>
    </w:pPr>
  </w:style>
  <w:style w:type="character" w:customStyle="1" w:styleId="ae">
    <w:name w:val="Нижний колонтитул Знак"/>
    <w:basedOn w:val="a0"/>
    <w:link w:val="ad"/>
    <w:uiPriority w:val="99"/>
    <w:rsid w:val="00844265"/>
    <w:rPr>
      <w:rFonts w:ascii="Times New Roman" w:eastAsia="Times New Roman" w:hAnsi="Times New Roman" w:cs="Times New Roman"/>
      <w:sz w:val="20"/>
      <w:szCs w:val="20"/>
      <w:lang w:eastAsia="ru-RU"/>
    </w:rPr>
  </w:style>
  <w:style w:type="table" w:customStyle="1" w:styleId="11">
    <w:name w:val="Сетка таблицы11"/>
    <w:basedOn w:val="a1"/>
    <w:next w:val="a5"/>
    <w:uiPriority w:val="59"/>
    <w:rsid w:val="00A017A6"/>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229">
      <w:bodyDiv w:val="1"/>
      <w:marLeft w:val="0"/>
      <w:marRight w:val="0"/>
      <w:marTop w:val="0"/>
      <w:marBottom w:val="0"/>
      <w:divBdr>
        <w:top w:val="none" w:sz="0" w:space="0" w:color="auto"/>
        <w:left w:val="none" w:sz="0" w:space="0" w:color="auto"/>
        <w:bottom w:val="none" w:sz="0" w:space="0" w:color="auto"/>
        <w:right w:val="none" w:sz="0" w:space="0" w:color="auto"/>
      </w:divBdr>
    </w:div>
    <w:div w:id="32341774">
      <w:bodyDiv w:val="1"/>
      <w:marLeft w:val="0"/>
      <w:marRight w:val="0"/>
      <w:marTop w:val="0"/>
      <w:marBottom w:val="0"/>
      <w:divBdr>
        <w:top w:val="none" w:sz="0" w:space="0" w:color="auto"/>
        <w:left w:val="none" w:sz="0" w:space="0" w:color="auto"/>
        <w:bottom w:val="none" w:sz="0" w:space="0" w:color="auto"/>
        <w:right w:val="none" w:sz="0" w:space="0" w:color="auto"/>
      </w:divBdr>
    </w:div>
    <w:div w:id="121119843">
      <w:bodyDiv w:val="1"/>
      <w:marLeft w:val="0"/>
      <w:marRight w:val="0"/>
      <w:marTop w:val="0"/>
      <w:marBottom w:val="0"/>
      <w:divBdr>
        <w:top w:val="none" w:sz="0" w:space="0" w:color="auto"/>
        <w:left w:val="none" w:sz="0" w:space="0" w:color="auto"/>
        <w:bottom w:val="none" w:sz="0" w:space="0" w:color="auto"/>
        <w:right w:val="none" w:sz="0" w:space="0" w:color="auto"/>
      </w:divBdr>
    </w:div>
    <w:div w:id="272172415">
      <w:bodyDiv w:val="1"/>
      <w:marLeft w:val="0"/>
      <w:marRight w:val="0"/>
      <w:marTop w:val="0"/>
      <w:marBottom w:val="0"/>
      <w:divBdr>
        <w:top w:val="none" w:sz="0" w:space="0" w:color="auto"/>
        <w:left w:val="none" w:sz="0" w:space="0" w:color="auto"/>
        <w:bottom w:val="none" w:sz="0" w:space="0" w:color="auto"/>
        <w:right w:val="none" w:sz="0" w:space="0" w:color="auto"/>
      </w:divBdr>
    </w:div>
    <w:div w:id="352000460">
      <w:bodyDiv w:val="1"/>
      <w:marLeft w:val="0"/>
      <w:marRight w:val="0"/>
      <w:marTop w:val="0"/>
      <w:marBottom w:val="0"/>
      <w:divBdr>
        <w:top w:val="none" w:sz="0" w:space="0" w:color="auto"/>
        <w:left w:val="none" w:sz="0" w:space="0" w:color="auto"/>
        <w:bottom w:val="none" w:sz="0" w:space="0" w:color="auto"/>
        <w:right w:val="none" w:sz="0" w:space="0" w:color="auto"/>
      </w:divBdr>
    </w:div>
    <w:div w:id="453208948">
      <w:bodyDiv w:val="1"/>
      <w:marLeft w:val="0"/>
      <w:marRight w:val="0"/>
      <w:marTop w:val="0"/>
      <w:marBottom w:val="0"/>
      <w:divBdr>
        <w:top w:val="none" w:sz="0" w:space="0" w:color="auto"/>
        <w:left w:val="none" w:sz="0" w:space="0" w:color="auto"/>
        <w:bottom w:val="none" w:sz="0" w:space="0" w:color="auto"/>
        <w:right w:val="none" w:sz="0" w:space="0" w:color="auto"/>
      </w:divBdr>
    </w:div>
    <w:div w:id="479814426">
      <w:bodyDiv w:val="1"/>
      <w:marLeft w:val="0"/>
      <w:marRight w:val="0"/>
      <w:marTop w:val="0"/>
      <w:marBottom w:val="0"/>
      <w:divBdr>
        <w:top w:val="none" w:sz="0" w:space="0" w:color="auto"/>
        <w:left w:val="none" w:sz="0" w:space="0" w:color="auto"/>
        <w:bottom w:val="none" w:sz="0" w:space="0" w:color="auto"/>
        <w:right w:val="none" w:sz="0" w:space="0" w:color="auto"/>
      </w:divBdr>
    </w:div>
    <w:div w:id="790709589">
      <w:bodyDiv w:val="1"/>
      <w:marLeft w:val="0"/>
      <w:marRight w:val="0"/>
      <w:marTop w:val="0"/>
      <w:marBottom w:val="0"/>
      <w:divBdr>
        <w:top w:val="none" w:sz="0" w:space="0" w:color="auto"/>
        <w:left w:val="none" w:sz="0" w:space="0" w:color="auto"/>
        <w:bottom w:val="none" w:sz="0" w:space="0" w:color="auto"/>
        <w:right w:val="none" w:sz="0" w:space="0" w:color="auto"/>
      </w:divBdr>
    </w:div>
    <w:div w:id="1078550364">
      <w:bodyDiv w:val="1"/>
      <w:marLeft w:val="0"/>
      <w:marRight w:val="0"/>
      <w:marTop w:val="0"/>
      <w:marBottom w:val="0"/>
      <w:divBdr>
        <w:top w:val="none" w:sz="0" w:space="0" w:color="auto"/>
        <w:left w:val="none" w:sz="0" w:space="0" w:color="auto"/>
        <w:bottom w:val="none" w:sz="0" w:space="0" w:color="auto"/>
        <w:right w:val="none" w:sz="0" w:space="0" w:color="auto"/>
      </w:divBdr>
    </w:div>
    <w:div w:id="1280797576">
      <w:bodyDiv w:val="1"/>
      <w:marLeft w:val="0"/>
      <w:marRight w:val="0"/>
      <w:marTop w:val="0"/>
      <w:marBottom w:val="0"/>
      <w:divBdr>
        <w:top w:val="none" w:sz="0" w:space="0" w:color="auto"/>
        <w:left w:val="none" w:sz="0" w:space="0" w:color="auto"/>
        <w:bottom w:val="none" w:sz="0" w:space="0" w:color="auto"/>
        <w:right w:val="none" w:sz="0" w:space="0" w:color="auto"/>
      </w:divBdr>
    </w:div>
    <w:div w:id="1372849351">
      <w:bodyDiv w:val="1"/>
      <w:marLeft w:val="0"/>
      <w:marRight w:val="0"/>
      <w:marTop w:val="0"/>
      <w:marBottom w:val="0"/>
      <w:divBdr>
        <w:top w:val="none" w:sz="0" w:space="0" w:color="auto"/>
        <w:left w:val="none" w:sz="0" w:space="0" w:color="auto"/>
        <w:bottom w:val="none" w:sz="0" w:space="0" w:color="auto"/>
        <w:right w:val="none" w:sz="0" w:space="0" w:color="auto"/>
      </w:divBdr>
    </w:div>
    <w:div w:id="1395663331">
      <w:bodyDiv w:val="1"/>
      <w:marLeft w:val="0"/>
      <w:marRight w:val="0"/>
      <w:marTop w:val="0"/>
      <w:marBottom w:val="0"/>
      <w:divBdr>
        <w:top w:val="none" w:sz="0" w:space="0" w:color="auto"/>
        <w:left w:val="none" w:sz="0" w:space="0" w:color="auto"/>
        <w:bottom w:val="none" w:sz="0" w:space="0" w:color="auto"/>
        <w:right w:val="none" w:sz="0" w:space="0" w:color="auto"/>
      </w:divBdr>
    </w:div>
    <w:div w:id="1524319767">
      <w:bodyDiv w:val="1"/>
      <w:marLeft w:val="0"/>
      <w:marRight w:val="0"/>
      <w:marTop w:val="0"/>
      <w:marBottom w:val="0"/>
      <w:divBdr>
        <w:top w:val="none" w:sz="0" w:space="0" w:color="auto"/>
        <w:left w:val="none" w:sz="0" w:space="0" w:color="auto"/>
        <w:bottom w:val="none" w:sz="0" w:space="0" w:color="auto"/>
        <w:right w:val="none" w:sz="0" w:space="0" w:color="auto"/>
      </w:divBdr>
    </w:div>
    <w:div w:id="1914075145">
      <w:bodyDiv w:val="1"/>
      <w:marLeft w:val="0"/>
      <w:marRight w:val="0"/>
      <w:marTop w:val="0"/>
      <w:marBottom w:val="0"/>
      <w:divBdr>
        <w:top w:val="none" w:sz="0" w:space="0" w:color="auto"/>
        <w:left w:val="none" w:sz="0" w:space="0" w:color="auto"/>
        <w:bottom w:val="none" w:sz="0" w:space="0" w:color="auto"/>
        <w:right w:val="none" w:sz="0" w:space="0" w:color="auto"/>
      </w:divBdr>
    </w:div>
    <w:div w:id="20069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C38F5E405BFE158BE213B8101F2A6C7F3372930D908A25E0430943C0D22DF915B0EBEBD697799D685C48211FB58C253E43D4FABE90AD9EAc1u1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consultantplus://offline/ref=3C38F5E405BFE158BE213B8101F2A6C7F53D2C34D35CF55C55659A39057285814D47B1B4777494CB84CFD4c4u2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consultantplus://offline/ref=3C38F5E405BFE158BE213B8101F2A6C7F3372930D908A25E0430943C0D22DF915B0EBEBF68709BDED29E9215B20FC74FEC2A51A0F70AcDu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consultantplus://offline/ref=F3E6A654531F30DA29BFD437D70D5E436AE9258177E624893ADA1BF895kFG4K"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consultantplus://offline/ref=3C38F5E405BFE158BE213B8101F2A6C7F3342A30DE0FA25E0430943C0D22DF91490EE6B16B7C83D58FD1D440BDc0uFG" TargetMode="External"/><Relationship Id="rId28" Type="http://schemas.openxmlformats.org/officeDocument/2006/relationships/theme" Target="theme/theme1.xml"/><Relationship Id="rId10" Type="http://schemas.openxmlformats.org/officeDocument/2006/relationships/hyperlink" Target="consultantplus://offline/ref=B4D6D494A0F124F24738B98B9FBEF0567E9F9709DE63026B08A2AF02D9BB91C49CBCCB987006799AE8949008311BC1CF5280DE82D406647DbEYAM"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consultantplus://offline/ref=3C38F5E405BFE158BE213B8101F2A6C7F3372A39DF0FA25E0430943C0D22DF91490EE6B16B7C83D58FD1D440BDc0uF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4C02-046E-445C-A579-B03F943A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12</Pages>
  <Words>4250</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63</cp:revision>
  <cp:lastPrinted>2024-12-09T00:54:00Z</cp:lastPrinted>
  <dcterms:created xsi:type="dcterms:W3CDTF">2024-11-17T06:32:00Z</dcterms:created>
  <dcterms:modified xsi:type="dcterms:W3CDTF">2024-12-12T07:32:00Z</dcterms:modified>
</cp:coreProperties>
</file>