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D4C7" w14:textId="77777777" w:rsidR="00ED2292" w:rsidRDefault="00ED2292" w:rsidP="00A50F1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573D669E" wp14:editId="178AD692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4B2D4" w14:textId="77777777" w:rsidR="00ED2292" w:rsidRDefault="00ED2292" w:rsidP="00A50F1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19FD555F" w14:textId="77777777" w:rsidR="00ED2292" w:rsidRDefault="00ED2292" w:rsidP="00A50F1E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6C0D5A3" w14:textId="42998B89" w:rsidR="00ED2292" w:rsidRPr="00A91438" w:rsidRDefault="00ED2292" w:rsidP="00A50F1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ED2292">
        <w:rPr>
          <w:sz w:val="28"/>
          <w:szCs w:val="28"/>
          <w:u w:val="single"/>
        </w:rPr>
        <w:t>11.04.2025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338-п/25</w:t>
      </w:r>
    </w:p>
    <w:p w14:paraId="4ED08390" w14:textId="77777777" w:rsidR="00ED2292" w:rsidRDefault="00ED2292" w:rsidP="00A50F1E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305411BE" w14:textId="77777777" w:rsidR="00ED2292" w:rsidRDefault="00ED2292" w:rsidP="00A50F1E">
      <w:pPr>
        <w:widowControl w:val="0"/>
        <w:tabs>
          <w:tab w:val="left" w:pos="4253"/>
          <w:tab w:val="left" w:pos="4395"/>
        </w:tabs>
        <w:autoSpaceDE w:val="0"/>
        <w:autoSpaceDN w:val="0"/>
        <w:adjustRightInd w:val="0"/>
        <w:spacing w:after="480"/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Положение о системе оплаты труда работников муниципальных бюджетных учреждений сферы дорожно-транспортного и коммунального хозяйства Углегорского городского округа Сахалинской области, утвержденное постановлением администрации Углегорского городского округа от 21.09.2020 № 845</w:t>
      </w:r>
    </w:p>
    <w:p w14:paraId="2439651D" w14:textId="77777777" w:rsidR="00ED2292" w:rsidRPr="00183736" w:rsidRDefault="00ED2292" w:rsidP="00A50F1E">
      <w:pPr>
        <w:pStyle w:val="a7"/>
        <w:tabs>
          <w:tab w:val="left" w:pos="709"/>
        </w:tabs>
        <w:spacing w:before="480"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672E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5A7680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5A7680">
        <w:rPr>
          <w:rFonts w:ascii="Times New Roman" w:hAnsi="Times New Roman"/>
          <w:sz w:val="28"/>
          <w:szCs w:val="28"/>
        </w:rPr>
        <w:t>3</w:t>
      </w:r>
      <w:r w:rsidRPr="00D672E1">
        <w:rPr>
          <w:rFonts w:ascii="Times New Roman" w:hAnsi="Times New Roman"/>
          <w:sz w:val="28"/>
          <w:szCs w:val="28"/>
        </w:rPr>
        <w:t xml:space="preserve"> статьи 8 Устава Углегорского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D672E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Сахалинской области</w:t>
      </w:r>
      <w:r w:rsidRPr="00D672E1">
        <w:rPr>
          <w:rFonts w:ascii="Times New Roman" w:hAnsi="Times New Roman"/>
          <w:sz w:val="28"/>
          <w:szCs w:val="28"/>
        </w:rPr>
        <w:t xml:space="preserve">, статьей 144 Трудового кодекса Российской Федерации, администрация Углегорского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672E1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Сахалинской области</w:t>
      </w:r>
      <w:r w:rsidRPr="00D672E1">
        <w:rPr>
          <w:rFonts w:ascii="Times New Roman" w:hAnsi="Times New Roman"/>
          <w:sz w:val="28"/>
          <w:szCs w:val="28"/>
        </w:rPr>
        <w:t xml:space="preserve">, </w:t>
      </w:r>
      <w:r w:rsidRPr="00183736">
        <w:rPr>
          <w:rFonts w:ascii="Times New Roman" w:hAnsi="Times New Roman"/>
          <w:b/>
          <w:sz w:val="28"/>
          <w:szCs w:val="28"/>
        </w:rPr>
        <w:t>постановляет:</w:t>
      </w:r>
    </w:p>
    <w:p w14:paraId="48E8E120" w14:textId="77777777" w:rsidR="00ED2292" w:rsidRDefault="00ED2292" w:rsidP="00A50F1E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Pr="0018373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нести в</w:t>
      </w:r>
      <w:r w:rsidRPr="00183736">
        <w:rPr>
          <w:rFonts w:ascii="Times New Roman" w:hAnsi="Times New Roman"/>
          <w:sz w:val="28"/>
          <w:szCs w:val="28"/>
        </w:rPr>
        <w:t xml:space="preserve"> Положение </w:t>
      </w:r>
      <w:r w:rsidRPr="00B03240">
        <w:rPr>
          <w:rFonts w:ascii="Times New Roman" w:hAnsi="Times New Roman"/>
          <w:sz w:val="28"/>
          <w:szCs w:val="28"/>
        </w:rPr>
        <w:t xml:space="preserve">о системе оплаты труда работников муниципальных бюджетных учреждений сферы дорожно-транспортного и коммунального хозяйства Углегорского городского округа Сахалинской области, утвержденное постановлением администрации Углегорского городского округа от </w:t>
      </w:r>
      <w:proofErr w:type="gramStart"/>
      <w:r w:rsidRPr="00B03240">
        <w:rPr>
          <w:rFonts w:ascii="Times New Roman" w:hAnsi="Times New Roman"/>
          <w:sz w:val="28"/>
          <w:szCs w:val="28"/>
        </w:rPr>
        <w:t>21.09.2020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240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B03240">
        <w:rPr>
          <w:rFonts w:ascii="Times New Roman" w:hAnsi="Times New Roman"/>
          <w:sz w:val="28"/>
          <w:szCs w:val="28"/>
        </w:rPr>
        <w:t xml:space="preserve"> 845</w:t>
      </w:r>
      <w:r>
        <w:rPr>
          <w:rFonts w:ascii="Times New Roman" w:hAnsi="Times New Roman"/>
          <w:sz w:val="28"/>
          <w:szCs w:val="28"/>
        </w:rPr>
        <w:t>,</w:t>
      </w:r>
      <w:r w:rsidRPr="005A76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Pr="00183736">
        <w:rPr>
          <w:rFonts w:ascii="Times New Roman" w:hAnsi="Times New Roman"/>
          <w:sz w:val="28"/>
          <w:szCs w:val="28"/>
        </w:rPr>
        <w:t>:</w:t>
      </w:r>
    </w:p>
    <w:p w14:paraId="29116F6E" w14:textId="77777777" w:rsidR="00ED2292" w:rsidRDefault="00ED2292" w:rsidP="00A50F1E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По всему тексту слова «городской округ» в соответствующем падеже заменить на слова «муниципальный округ»</w:t>
      </w:r>
      <w:r w:rsidRPr="00CF66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соответствующем падеже;</w:t>
      </w:r>
    </w:p>
    <w:p w14:paraId="1CEC8A88" w14:textId="77777777" w:rsidR="00ED2292" w:rsidRDefault="00ED2292" w:rsidP="00A50F1E">
      <w:pPr>
        <w:pStyle w:val="a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4.5. части 4. «Выплаты стимулирующего характера» изложить в новой редакции:</w:t>
      </w:r>
    </w:p>
    <w:p w14:paraId="398B4665" w14:textId="77777777" w:rsidR="00ED2292" w:rsidRDefault="00ED2292" w:rsidP="00A50F1E">
      <w:pPr>
        <w:pStyle w:val="formattext"/>
        <w:shd w:val="clear" w:color="auto" w:fill="FFFFFF"/>
        <w:spacing w:before="0" w:beforeAutospacing="0" w:after="120" w:afterAutospacing="0" w:line="315" w:lineRule="atLeast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633D21">
        <w:rPr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r w:rsidRPr="00633D21">
        <w:rPr>
          <w:sz w:val="28"/>
          <w:szCs w:val="28"/>
        </w:rPr>
        <w:t xml:space="preserve">Надбавка за сложность устанавливается работникам </w:t>
      </w:r>
      <w:r>
        <w:rPr>
          <w:sz w:val="28"/>
          <w:szCs w:val="28"/>
        </w:rPr>
        <w:t>Учреждений в</w:t>
      </w:r>
      <w:r w:rsidRPr="00633D21">
        <w:rPr>
          <w:sz w:val="28"/>
          <w:szCs w:val="28"/>
        </w:rPr>
        <w:t xml:space="preserve"> целях повышения их заинтересованности в результатах своей деятельности и качестве выполнения должностных обязанностей </w:t>
      </w:r>
      <w:r>
        <w:rPr>
          <w:sz w:val="28"/>
          <w:szCs w:val="28"/>
        </w:rPr>
        <w:t>в следующих размерах</w:t>
      </w:r>
      <w:r w:rsidRPr="00452C9D">
        <w:rPr>
          <w:sz w:val="28"/>
          <w:szCs w:val="28"/>
        </w:rPr>
        <w:t>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2"/>
        <w:gridCol w:w="2557"/>
      </w:tblGrid>
      <w:tr w:rsidR="00ED2292" w:rsidRPr="008A6D3B" w14:paraId="19D7D5DE" w14:textId="77777777" w:rsidTr="00A50F1E">
        <w:trPr>
          <w:trHeight w:val="535"/>
        </w:trPr>
        <w:tc>
          <w:tcPr>
            <w:tcW w:w="7082" w:type="dxa"/>
            <w:vAlign w:val="center"/>
          </w:tcPr>
          <w:p w14:paraId="2F185301" w14:textId="77777777" w:rsidR="00ED2292" w:rsidRPr="008A6D3B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7" w:type="dxa"/>
            <w:vAlign w:val="bottom"/>
          </w:tcPr>
          <w:p w14:paraId="53351DB0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надбавки</w:t>
            </w:r>
          </w:p>
          <w:p w14:paraId="37C0B7FD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 xml:space="preserve"> в процентах </w:t>
            </w:r>
          </w:p>
          <w:p w14:paraId="775F3096" w14:textId="77777777" w:rsidR="00ED2292" w:rsidRPr="008A6D3B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>к окладу</w:t>
            </w:r>
          </w:p>
        </w:tc>
      </w:tr>
      <w:tr w:rsidR="00ED2292" w14:paraId="28DD329A" w14:textId="77777777" w:rsidTr="00A50F1E">
        <w:tc>
          <w:tcPr>
            <w:tcW w:w="7082" w:type="dxa"/>
          </w:tcPr>
          <w:p w14:paraId="0834645E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инженер</w:t>
            </w:r>
          </w:p>
        </w:tc>
        <w:tc>
          <w:tcPr>
            <w:tcW w:w="2557" w:type="dxa"/>
          </w:tcPr>
          <w:p w14:paraId="5CFB1EE6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06F12B99" w14:textId="77777777" w:rsidTr="00A50F1E">
        <w:tc>
          <w:tcPr>
            <w:tcW w:w="7082" w:type="dxa"/>
          </w:tcPr>
          <w:p w14:paraId="48EAF7A4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557" w:type="dxa"/>
          </w:tcPr>
          <w:p w14:paraId="792B232B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64B8775F" w14:textId="77777777" w:rsidTr="00A50F1E">
        <w:tc>
          <w:tcPr>
            <w:tcW w:w="7082" w:type="dxa"/>
          </w:tcPr>
          <w:p w14:paraId="6D225389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ассенизаторской машины</w:t>
            </w:r>
          </w:p>
        </w:tc>
        <w:tc>
          <w:tcPr>
            <w:tcW w:w="2557" w:type="dxa"/>
          </w:tcPr>
          <w:p w14:paraId="58EBAF7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D2292" w:rsidRPr="00461DAA" w14:paraId="74C2DAF8" w14:textId="77777777" w:rsidTr="00A50F1E">
        <w:tc>
          <w:tcPr>
            <w:tcW w:w="7082" w:type="dxa"/>
          </w:tcPr>
          <w:p w14:paraId="13C8685B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2557" w:type="dxa"/>
          </w:tcPr>
          <w:p w14:paraId="0A5833AB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D2292" w:rsidRPr="00461DAA" w14:paraId="415E798C" w14:textId="77777777" w:rsidTr="00A50F1E">
        <w:tc>
          <w:tcPr>
            <w:tcW w:w="7082" w:type="dxa"/>
          </w:tcPr>
          <w:p w14:paraId="7257509B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2557" w:type="dxa"/>
          </w:tcPr>
          <w:p w14:paraId="1ABC3589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D2292" w:rsidRPr="00461DAA" w14:paraId="53489988" w14:textId="77777777" w:rsidTr="00A50F1E">
        <w:tc>
          <w:tcPr>
            <w:tcW w:w="7082" w:type="dxa"/>
          </w:tcPr>
          <w:p w14:paraId="6069D336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разряда</w:t>
            </w:r>
          </w:p>
        </w:tc>
        <w:tc>
          <w:tcPr>
            <w:tcW w:w="2557" w:type="dxa"/>
          </w:tcPr>
          <w:p w14:paraId="56D8B946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D2292" w:rsidRPr="00461DAA" w14:paraId="44D054D6" w14:textId="77777777" w:rsidTr="00A50F1E">
        <w:tc>
          <w:tcPr>
            <w:tcW w:w="7082" w:type="dxa"/>
          </w:tcPr>
          <w:p w14:paraId="2336CDDA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Водитель погрузчика</w:t>
            </w:r>
          </w:p>
        </w:tc>
        <w:tc>
          <w:tcPr>
            <w:tcW w:w="2557" w:type="dxa"/>
          </w:tcPr>
          <w:p w14:paraId="0883D6B3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D2292" w:rsidRPr="00865A79" w14:paraId="3512A653" w14:textId="77777777" w:rsidTr="00A50F1E">
        <w:tc>
          <w:tcPr>
            <w:tcW w:w="7082" w:type="dxa"/>
          </w:tcPr>
          <w:p w14:paraId="07537E59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02">
              <w:rPr>
                <w:rFonts w:ascii="Times New Roman" w:hAnsi="Times New Roman" w:cs="Times New Roman"/>
                <w:sz w:val="28"/>
                <w:szCs w:val="28"/>
              </w:rPr>
              <w:t>Водитель самосвала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5C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разряда</w:t>
            </w:r>
          </w:p>
        </w:tc>
        <w:tc>
          <w:tcPr>
            <w:tcW w:w="2557" w:type="dxa"/>
          </w:tcPr>
          <w:p w14:paraId="2922BF53" w14:textId="77777777" w:rsidR="00ED2292" w:rsidRPr="00865A79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D2292" w:rsidRPr="00865A79" w14:paraId="4E832A84" w14:textId="77777777" w:rsidTr="00A50F1E">
        <w:tc>
          <w:tcPr>
            <w:tcW w:w="7082" w:type="dxa"/>
          </w:tcPr>
          <w:p w14:paraId="27838975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02">
              <w:rPr>
                <w:rFonts w:ascii="Times New Roman" w:hAnsi="Times New Roman" w:cs="Times New Roman"/>
                <w:sz w:val="28"/>
                <w:szCs w:val="28"/>
              </w:rPr>
              <w:t>Водитель самосвала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843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разряда</w:t>
            </w:r>
          </w:p>
        </w:tc>
        <w:tc>
          <w:tcPr>
            <w:tcW w:w="2557" w:type="dxa"/>
          </w:tcPr>
          <w:p w14:paraId="7C3D1608" w14:textId="77777777" w:rsidR="00ED2292" w:rsidRPr="00865A79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D2292" w:rsidRPr="00461DAA" w14:paraId="7339E931" w14:textId="77777777" w:rsidTr="00A50F1E">
        <w:tc>
          <w:tcPr>
            <w:tcW w:w="7082" w:type="dxa"/>
          </w:tcPr>
          <w:p w14:paraId="1902DC4D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седельного тягача</w:t>
            </w:r>
          </w:p>
        </w:tc>
        <w:tc>
          <w:tcPr>
            <w:tcW w:w="2557" w:type="dxa"/>
          </w:tcPr>
          <w:p w14:paraId="1DCA415A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2292" w:rsidRPr="00461DAA" w14:paraId="3B59C94B" w14:textId="77777777" w:rsidTr="00A50F1E">
        <w:tc>
          <w:tcPr>
            <w:tcW w:w="7082" w:type="dxa"/>
          </w:tcPr>
          <w:p w14:paraId="0FB3F24B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Водитель фронтального погрузчика</w:t>
            </w:r>
          </w:p>
        </w:tc>
        <w:tc>
          <w:tcPr>
            <w:tcW w:w="2557" w:type="dxa"/>
          </w:tcPr>
          <w:p w14:paraId="0562D388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D2292" w14:paraId="5B588B4F" w14:textId="77777777" w:rsidTr="00A50F1E">
        <w:tc>
          <w:tcPr>
            <w:tcW w:w="7082" w:type="dxa"/>
          </w:tcPr>
          <w:p w14:paraId="7E8C279F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557" w:type="dxa"/>
          </w:tcPr>
          <w:p w14:paraId="61D8F5B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242A5D0A" w14:textId="77777777" w:rsidTr="00A50F1E">
        <w:tc>
          <w:tcPr>
            <w:tcW w:w="7082" w:type="dxa"/>
          </w:tcPr>
          <w:p w14:paraId="6EE53741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57" w:type="dxa"/>
          </w:tcPr>
          <w:p w14:paraId="6A85A57B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54AF8B54" w14:textId="77777777" w:rsidTr="00A50F1E">
        <w:tc>
          <w:tcPr>
            <w:tcW w:w="7082" w:type="dxa"/>
          </w:tcPr>
          <w:p w14:paraId="08401E0E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557" w:type="dxa"/>
          </w:tcPr>
          <w:p w14:paraId="1ECDB543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11B94F8C" w14:textId="77777777" w:rsidTr="00A50F1E">
        <w:tc>
          <w:tcPr>
            <w:tcW w:w="7082" w:type="dxa"/>
          </w:tcPr>
          <w:p w14:paraId="6D80F3FF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мастер</w:t>
            </w:r>
          </w:p>
        </w:tc>
        <w:tc>
          <w:tcPr>
            <w:tcW w:w="2557" w:type="dxa"/>
          </w:tcPr>
          <w:p w14:paraId="071D7FB7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411E9473" w14:textId="77777777" w:rsidTr="00A50F1E">
        <w:tc>
          <w:tcPr>
            <w:tcW w:w="7082" w:type="dxa"/>
          </w:tcPr>
          <w:p w14:paraId="0D2D6CF4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рабочий 2 разряда</w:t>
            </w:r>
          </w:p>
        </w:tc>
        <w:tc>
          <w:tcPr>
            <w:tcW w:w="2557" w:type="dxa"/>
          </w:tcPr>
          <w:p w14:paraId="22B97DD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D2292" w14:paraId="3838BC1F" w14:textId="77777777" w:rsidTr="00A50F1E">
        <w:tc>
          <w:tcPr>
            <w:tcW w:w="7082" w:type="dxa"/>
          </w:tcPr>
          <w:p w14:paraId="4D31E1B5" w14:textId="77777777" w:rsidR="00ED2292" w:rsidRPr="00871C1B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рабочий 4 разряда</w:t>
            </w:r>
          </w:p>
        </w:tc>
        <w:tc>
          <w:tcPr>
            <w:tcW w:w="2557" w:type="dxa"/>
          </w:tcPr>
          <w:p w14:paraId="0DACC61B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D2292" w14:paraId="02DAAE41" w14:textId="77777777" w:rsidTr="00A50F1E">
        <w:tc>
          <w:tcPr>
            <w:tcW w:w="7082" w:type="dxa"/>
          </w:tcPr>
          <w:p w14:paraId="7395C195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557" w:type="dxa"/>
          </w:tcPr>
          <w:p w14:paraId="5330668A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1E6D4A2A" w14:textId="77777777" w:rsidTr="00A50F1E">
        <w:tc>
          <w:tcPr>
            <w:tcW w:w="7082" w:type="dxa"/>
          </w:tcPr>
          <w:p w14:paraId="1A5B993B" w14:textId="77777777" w:rsidR="00ED2292" w:rsidRPr="00452C9D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7" w:type="dxa"/>
          </w:tcPr>
          <w:p w14:paraId="471226F4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1E2A5DDC" w14:textId="77777777" w:rsidTr="00A50F1E">
        <w:tc>
          <w:tcPr>
            <w:tcW w:w="7082" w:type="dxa"/>
          </w:tcPr>
          <w:p w14:paraId="61C2F9D5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2557" w:type="dxa"/>
          </w:tcPr>
          <w:p w14:paraId="0FF752A6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3569A0B6" w14:textId="77777777" w:rsidTr="00A50F1E">
        <w:tc>
          <w:tcPr>
            <w:tcW w:w="7082" w:type="dxa"/>
          </w:tcPr>
          <w:p w14:paraId="5A5F7333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D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2557" w:type="dxa"/>
          </w:tcPr>
          <w:p w14:paraId="1AD340CC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1E2570EF" w14:textId="77777777" w:rsidTr="00A50F1E">
        <w:tc>
          <w:tcPr>
            <w:tcW w:w="7082" w:type="dxa"/>
          </w:tcPr>
          <w:p w14:paraId="30472E59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Машинист автовышки и автогидроподъемника</w:t>
            </w:r>
          </w:p>
        </w:tc>
        <w:tc>
          <w:tcPr>
            <w:tcW w:w="2557" w:type="dxa"/>
          </w:tcPr>
          <w:p w14:paraId="35C9EA11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D2292" w:rsidRPr="00461DAA" w14:paraId="19F0ABCF" w14:textId="77777777" w:rsidTr="00A50F1E">
        <w:tc>
          <w:tcPr>
            <w:tcW w:w="7082" w:type="dxa"/>
          </w:tcPr>
          <w:p w14:paraId="1D6A43BD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2557" w:type="dxa"/>
          </w:tcPr>
          <w:p w14:paraId="10B56502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ED2292" w14:paraId="72B6C304" w14:textId="77777777" w:rsidTr="00A50F1E">
        <w:tc>
          <w:tcPr>
            <w:tcW w:w="7082" w:type="dxa"/>
          </w:tcPr>
          <w:p w14:paraId="40FBF2E0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разряда</w:t>
            </w:r>
          </w:p>
        </w:tc>
        <w:tc>
          <w:tcPr>
            <w:tcW w:w="2557" w:type="dxa"/>
          </w:tcPr>
          <w:p w14:paraId="1CA14A94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D2292" w:rsidRPr="00461DAA" w14:paraId="267F6B13" w14:textId="77777777" w:rsidTr="00A50F1E">
        <w:tc>
          <w:tcPr>
            <w:tcW w:w="7082" w:type="dxa"/>
          </w:tcPr>
          <w:p w14:paraId="68645395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бульдозера</w:t>
            </w:r>
          </w:p>
        </w:tc>
        <w:tc>
          <w:tcPr>
            <w:tcW w:w="2557" w:type="dxa"/>
          </w:tcPr>
          <w:p w14:paraId="6BE760F4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D2292" w:rsidRPr="00461DAA" w14:paraId="2773E3FD" w14:textId="77777777" w:rsidTr="00A50F1E">
        <w:tc>
          <w:tcPr>
            <w:tcW w:w="7082" w:type="dxa"/>
          </w:tcPr>
          <w:p w14:paraId="013B8A41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экскаватора</w:t>
            </w:r>
          </w:p>
        </w:tc>
        <w:tc>
          <w:tcPr>
            <w:tcW w:w="2557" w:type="dxa"/>
          </w:tcPr>
          <w:p w14:paraId="643384A0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D2292" w:rsidRPr="00461DAA" w14:paraId="2DD09088" w14:textId="77777777" w:rsidTr="00A50F1E">
        <w:tc>
          <w:tcPr>
            <w:tcW w:w="7082" w:type="dxa"/>
          </w:tcPr>
          <w:p w14:paraId="23FE3B80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557" w:type="dxa"/>
          </w:tcPr>
          <w:p w14:paraId="6B3D6820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53A25FB5" w14:textId="77777777" w:rsidTr="00A50F1E">
        <w:tc>
          <w:tcPr>
            <w:tcW w:w="7082" w:type="dxa"/>
          </w:tcPr>
          <w:p w14:paraId="35458374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2557" w:type="dxa"/>
          </w:tcPr>
          <w:p w14:paraId="46D0CF02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7B46F40E" w14:textId="77777777" w:rsidTr="00A50F1E">
        <w:tc>
          <w:tcPr>
            <w:tcW w:w="7082" w:type="dxa"/>
          </w:tcPr>
          <w:p w14:paraId="173E96BF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зеленого хозяйства</w:t>
            </w:r>
          </w:p>
        </w:tc>
        <w:tc>
          <w:tcPr>
            <w:tcW w:w="2557" w:type="dxa"/>
          </w:tcPr>
          <w:p w14:paraId="5729D7C1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40710404" w14:textId="77777777" w:rsidTr="00A50F1E">
        <w:tc>
          <w:tcPr>
            <w:tcW w:w="7082" w:type="dxa"/>
          </w:tcPr>
          <w:p w14:paraId="6C0DC155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 населенных пунктов</w:t>
            </w:r>
          </w:p>
        </w:tc>
        <w:tc>
          <w:tcPr>
            <w:tcW w:w="2557" w:type="dxa"/>
          </w:tcPr>
          <w:p w14:paraId="66BECAA5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3EE1CF08" w14:textId="77777777" w:rsidTr="00A50F1E">
        <w:tc>
          <w:tcPr>
            <w:tcW w:w="7082" w:type="dxa"/>
          </w:tcPr>
          <w:p w14:paraId="4AB3F2C1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557" w:type="dxa"/>
          </w:tcPr>
          <w:p w14:paraId="7474C621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ED2292" w:rsidRPr="00461DAA" w14:paraId="0568FA0F" w14:textId="77777777" w:rsidTr="00A50F1E">
        <w:tc>
          <w:tcPr>
            <w:tcW w:w="7082" w:type="dxa"/>
          </w:tcPr>
          <w:p w14:paraId="77D0473C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Слесарь-электрик </w:t>
            </w:r>
          </w:p>
        </w:tc>
        <w:tc>
          <w:tcPr>
            <w:tcW w:w="2557" w:type="dxa"/>
          </w:tcPr>
          <w:p w14:paraId="0C49C721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5953FFE1" w14:textId="77777777" w:rsidTr="00A50F1E">
        <w:tc>
          <w:tcPr>
            <w:tcW w:w="7082" w:type="dxa"/>
          </w:tcPr>
          <w:p w14:paraId="274DC65A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Смотритель кладбища (колумбария)</w:t>
            </w:r>
          </w:p>
        </w:tc>
        <w:tc>
          <w:tcPr>
            <w:tcW w:w="2557" w:type="dxa"/>
          </w:tcPr>
          <w:p w14:paraId="6DBF274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42A647A3" w14:textId="77777777" w:rsidTr="00A50F1E">
        <w:tc>
          <w:tcPr>
            <w:tcW w:w="7082" w:type="dxa"/>
          </w:tcPr>
          <w:p w14:paraId="068C3016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0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7" w:type="dxa"/>
          </w:tcPr>
          <w:p w14:paraId="4B1D6B32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3C65A3A3" w14:textId="77777777" w:rsidTr="00A50F1E">
        <w:tc>
          <w:tcPr>
            <w:tcW w:w="7082" w:type="dxa"/>
          </w:tcPr>
          <w:p w14:paraId="00171654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E1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557" w:type="dxa"/>
          </w:tcPr>
          <w:p w14:paraId="10C04D64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57E3043D" w14:textId="77777777" w:rsidTr="00A50F1E">
        <w:tc>
          <w:tcPr>
            <w:tcW w:w="7082" w:type="dxa"/>
          </w:tcPr>
          <w:p w14:paraId="22436F17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A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557" w:type="dxa"/>
          </w:tcPr>
          <w:p w14:paraId="10098293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627B058F" w14:textId="77777777" w:rsidTr="00A50F1E">
        <w:tc>
          <w:tcPr>
            <w:tcW w:w="7082" w:type="dxa"/>
          </w:tcPr>
          <w:p w14:paraId="3B2672E6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557" w:type="dxa"/>
          </w:tcPr>
          <w:p w14:paraId="4D12BA1F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3C76A1E2" w14:textId="77777777" w:rsidTr="00A50F1E">
        <w:trPr>
          <w:trHeight w:val="317"/>
        </w:trPr>
        <w:tc>
          <w:tcPr>
            <w:tcW w:w="7082" w:type="dxa"/>
          </w:tcPr>
          <w:p w14:paraId="24913809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2557" w:type="dxa"/>
          </w:tcPr>
          <w:p w14:paraId="721F791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34500FC8" w14:textId="77777777" w:rsidTr="00A50F1E">
        <w:tc>
          <w:tcPr>
            <w:tcW w:w="7082" w:type="dxa"/>
          </w:tcPr>
          <w:p w14:paraId="2E2D2C40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A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монтер</w:t>
            </w:r>
          </w:p>
        </w:tc>
        <w:tc>
          <w:tcPr>
            <w:tcW w:w="2557" w:type="dxa"/>
          </w:tcPr>
          <w:p w14:paraId="1607623A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</w:tbl>
    <w:p w14:paraId="7E7A34C8" w14:textId="77777777" w:rsidR="00ED2292" w:rsidRDefault="00ED2292" w:rsidP="00ED2292">
      <w:pPr>
        <w:pStyle w:val="a7"/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выплачивается работникам одновременно с выплатой им должностных окладов за соответствующий месяц.</w:t>
      </w:r>
    </w:p>
    <w:p w14:paraId="3147E7A6" w14:textId="77777777" w:rsidR="00ED2292" w:rsidRDefault="00ED2292" w:rsidP="00ED2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Надбавка устанавливается при приеме на работу приказом руководителя учреждения. Основными критериями для установления конкретных размеров </w:t>
      </w:r>
      <w:r>
        <w:rPr>
          <w:rFonts w:ascii="Times New Roman" w:hAnsi="Times New Roman" w:cs="Times New Roman"/>
          <w:sz w:val="28"/>
          <w:szCs w:val="28"/>
        </w:rPr>
        <w:lastRenderedPageBreak/>
        <w:t>ежемесячной надбавки являются:</w:t>
      </w:r>
    </w:p>
    <w:p w14:paraId="2E8EA30C" w14:textId="77777777" w:rsidR="00ED2292" w:rsidRPr="00561E9E" w:rsidRDefault="00ED2292" w:rsidP="00ED2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E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E9E">
        <w:rPr>
          <w:rFonts w:ascii="Times New Roman" w:hAnsi="Times New Roman" w:cs="Times New Roman"/>
          <w:sz w:val="28"/>
          <w:szCs w:val="28"/>
        </w:rPr>
        <w:t>профессиональный уровень исполнения должностных обязанностей в соответствии с должностной инструкцией, в том числе в особых условиях (важность, срочность, выполняемой работы, ненормированный рабочий день и др.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61E9E">
        <w:rPr>
          <w:rFonts w:ascii="Times New Roman" w:hAnsi="Times New Roman" w:cs="Times New Roman"/>
          <w:sz w:val="28"/>
          <w:szCs w:val="28"/>
        </w:rPr>
        <w:t>;</w:t>
      </w:r>
    </w:p>
    <w:p w14:paraId="3111D1BC" w14:textId="77777777" w:rsidR="00ED2292" w:rsidRDefault="00ED2292" w:rsidP="00ED2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в работе, уровень исполнительской дисциплины;</w:t>
      </w:r>
    </w:p>
    <w:p w14:paraId="13A7F2FD" w14:textId="77777777" w:rsidR="00ED2292" w:rsidRDefault="00ED2292" w:rsidP="00ED22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качественное выполнение работ высокой напряженности и интенсивности (большой объем, сложность).».</w:t>
      </w:r>
    </w:p>
    <w:p w14:paraId="2D2197A6" w14:textId="77777777" w:rsidR="00ED2292" w:rsidRDefault="00ED2292" w:rsidP="00ED2292">
      <w:pPr>
        <w:pStyle w:val="a7"/>
        <w:tabs>
          <w:tab w:val="left" w:pos="709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Пункт 4.6. части 4. «Выплаты стимулирующего характера» изложить в новой редакции:</w:t>
      </w:r>
    </w:p>
    <w:p w14:paraId="7CC37692" w14:textId="77777777" w:rsidR="00ED2292" w:rsidRDefault="00ED2292" w:rsidP="00ED2292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</w:t>
      </w:r>
      <w:r w:rsidRPr="00037837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037837">
        <w:rPr>
          <w:sz w:val="28"/>
          <w:szCs w:val="28"/>
        </w:rPr>
        <w:t>. Выплата премии по итогам работы</w:t>
      </w:r>
      <w:r>
        <w:rPr>
          <w:sz w:val="28"/>
          <w:szCs w:val="28"/>
        </w:rPr>
        <w:t xml:space="preserve"> за месяц</w:t>
      </w:r>
      <w:r w:rsidRPr="00037837">
        <w:rPr>
          <w:sz w:val="28"/>
          <w:szCs w:val="28"/>
        </w:rPr>
        <w:t xml:space="preserve"> осуществляется в пределах средств фонда оплаты труда по результатам оценки результативности и качества работы работников на основании показателей премирования рабо</w:t>
      </w:r>
      <w:r>
        <w:rPr>
          <w:sz w:val="28"/>
          <w:szCs w:val="28"/>
        </w:rPr>
        <w:t>тников (критериев оценки труда) в следующих размерах</w:t>
      </w:r>
      <w:r w:rsidRPr="00452C9D">
        <w:rPr>
          <w:sz w:val="28"/>
          <w:szCs w:val="28"/>
        </w:rPr>
        <w:t>: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2"/>
        <w:gridCol w:w="2557"/>
      </w:tblGrid>
      <w:tr w:rsidR="00ED2292" w:rsidRPr="00DB3119" w14:paraId="56017CAC" w14:textId="77777777" w:rsidTr="00A50F1E">
        <w:trPr>
          <w:trHeight w:val="535"/>
        </w:trPr>
        <w:tc>
          <w:tcPr>
            <w:tcW w:w="7082" w:type="dxa"/>
            <w:vAlign w:val="center"/>
          </w:tcPr>
          <w:p w14:paraId="71A8B2E0" w14:textId="77777777" w:rsidR="00ED2292" w:rsidRPr="008A6D3B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7" w:type="dxa"/>
            <w:vAlign w:val="bottom"/>
          </w:tcPr>
          <w:p w14:paraId="6FE334AE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премии</w:t>
            </w:r>
          </w:p>
          <w:p w14:paraId="7A68FA68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 xml:space="preserve"> в процентах </w:t>
            </w:r>
          </w:p>
          <w:p w14:paraId="285B6A15" w14:textId="77777777" w:rsidR="00ED2292" w:rsidRPr="008A6D3B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D3B">
              <w:rPr>
                <w:rFonts w:ascii="Times New Roman" w:hAnsi="Times New Roman" w:cs="Times New Roman"/>
                <w:sz w:val="28"/>
                <w:szCs w:val="28"/>
              </w:rPr>
              <w:t>к окладу</w:t>
            </w:r>
          </w:p>
        </w:tc>
      </w:tr>
      <w:tr w:rsidR="00ED2292" w:rsidRPr="00461DAA" w14:paraId="342E75F8" w14:textId="77777777" w:rsidTr="00A50F1E">
        <w:tc>
          <w:tcPr>
            <w:tcW w:w="7082" w:type="dxa"/>
          </w:tcPr>
          <w:p w14:paraId="1218B28C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2557" w:type="dxa"/>
          </w:tcPr>
          <w:p w14:paraId="58865317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:rsidRPr="00461DAA" w14:paraId="6952233A" w14:textId="77777777" w:rsidTr="00A50F1E">
        <w:tc>
          <w:tcPr>
            <w:tcW w:w="7082" w:type="dxa"/>
          </w:tcPr>
          <w:p w14:paraId="7570720C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автомобиля </w:t>
            </w:r>
          </w:p>
        </w:tc>
        <w:tc>
          <w:tcPr>
            <w:tcW w:w="2557" w:type="dxa"/>
          </w:tcPr>
          <w:p w14:paraId="75D43715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D2292" w14:paraId="71CDB823" w14:textId="77777777" w:rsidTr="00A50F1E">
        <w:tc>
          <w:tcPr>
            <w:tcW w:w="7082" w:type="dxa"/>
          </w:tcPr>
          <w:p w14:paraId="0F1E58FE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ассенизаторской машины</w:t>
            </w:r>
          </w:p>
        </w:tc>
        <w:tc>
          <w:tcPr>
            <w:tcW w:w="2557" w:type="dxa"/>
          </w:tcPr>
          <w:p w14:paraId="1A48B17D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461DAA" w14:paraId="252C94F9" w14:textId="77777777" w:rsidTr="00A50F1E">
        <w:tc>
          <w:tcPr>
            <w:tcW w:w="7082" w:type="dxa"/>
          </w:tcPr>
          <w:p w14:paraId="7C1E0B9A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2557" w:type="dxa"/>
          </w:tcPr>
          <w:p w14:paraId="27AFFA93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461DAA" w14:paraId="6BC099E4" w14:textId="77777777" w:rsidTr="00A50F1E">
        <w:tc>
          <w:tcPr>
            <w:tcW w:w="7082" w:type="dxa"/>
          </w:tcPr>
          <w:p w14:paraId="3A5BD772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разряда</w:t>
            </w:r>
          </w:p>
        </w:tc>
        <w:tc>
          <w:tcPr>
            <w:tcW w:w="2557" w:type="dxa"/>
          </w:tcPr>
          <w:p w14:paraId="7064F2B9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461DAA" w14:paraId="694C8AC5" w14:textId="77777777" w:rsidTr="00A50F1E">
        <w:tc>
          <w:tcPr>
            <w:tcW w:w="7082" w:type="dxa"/>
          </w:tcPr>
          <w:p w14:paraId="56DCB53D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Водитель комбинированной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разряда</w:t>
            </w:r>
          </w:p>
        </w:tc>
        <w:tc>
          <w:tcPr>
            <w:tcW w:w="2557" w:type="dxa"/>
          </w:tcPr>
          <w:p w14:paraId="6C21D746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461DAA" w14:paraId="1BD7A509" w14:textId="77777777" w:rsidTr="00A50F1E">
        <w:tc>
          <w:tcPr>
            <w:tcW w:w="7082" w:type="dxa"/>
          </w:tcPr>
          <w:p w14:paraId="38748899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Водитель погрузчика</w:t>
            </w:r>
          </w:p>
        </w:tc>
        <w:tc>
          <w:tcPr>
            <w:tcW w:w="2557" w:type="dxa"/>
          </w:tcPr>
          <w:p w14:paraId="69A93809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C51802" w14:paraId="3349394E" w14:textId="77777777" w:rsidTr="00A50F1E">
        <w:tc>
          <w:tcPr>
            <w:tcW w:w="7082" w:type="dxa"/>
          </w:tcPr>
          <w:p w14:paraId="3AE31619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02">
              <w:rPr>
                <w:rFonts w:ascii="Times New Roman" w:hAnsi="Times New Roman" w:cs="Times New Roman"/>
                <w:sz w:val="28"/>
                <w:szCs w:val="28"/>
              </w:rPr>
              <w:t>Водитель самосвала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35C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разряда</w:t>
            </w:r>
          </w:p>
        </w:tc>
        <w:tc>
          <w:tcPr>
            <w:tcW w:w="2557" w:type="dxa"/>
          </w:tcPr>
          <w:p w14:paraId="34D39007" w14:textId="77777777" w:rsidR="00ED2292" w:rsidRPr="00865A79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C51802" w14:paraId="747E136B" w14:textId="77777777" w:rsidTr="00A50F1E">
        <w:tc>
          <w:tcPr>
            <w:tcW w:w="7082" w:type="dxa"/>
          </w:tcPr>
          <w:p w14:paraId="1B283A3B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1802">
              <w:rPr>
                <w:rFonts w:ascii="Times New Roman" w:hAnsi="Times New Roman" w:cs="Times New Roman"/>
                <w:sz w:val="28"/>
                <w:szCs w:val="28"/>
              </w:rPr>
              <w:t>Водитель самосвала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843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разряда</w:t>
            </w:r>
          </w:p>
        </w:tc>
        <w:tc>
          <w:tcPr>
            <w:tcW w:w="2557" w:type="dxa"/>
          </w:tcPr>
          <w:p w14:paraId="714EBB8D" w14:textId="77777777" w:rsidR="00ED2292" w:rsidRPr="00865A79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:rsidRPr="00461DAA" w14:paraId="3185879A" w14:textId="77777777" w:rsidTr="00A50F1E">
        <w:tc>
          <w:tcPr>
            <w:tcW w:w="7082" w:type="dxa"/>
          </w:tcPr>
          <w:p w14:paraId="23BBF22C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седельного тягача</w:t>
            </w:r>
          </w:p>
        </w:tc>
        <w:tc>
          <w:tcPr>
            <w:tcW w:w="2557" w:type="dxa"/>
          </w:tcPr>
          <w:p w14:paraId="7C465706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2292" w:rsidRPr="00461DAA" w14:paraId="44EE2720" w14:textId="77777777" w:rsidTr="00A50F1E">
        <w:tc>
          <w:tcPr>
            <w:tcW w:w="7082" w:type="dxa"/>
          </w:tcPr>
          <w:p w14:paraId="6AAFF3B0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Водитель фронтального погрузчика</w:t>
            </w:r>
          </w:p>
        </w:tc>
        <w:tc>
          <w:tcPr>
            <w:tcW w:w="2557" w:type="dxa"/>
          </w:tcPr>
          <w:p w14:paraId="7B24917B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14:paraId="31B38757" w14:textId="77777777" w:rsidTr="00A50F1E">
        <w:tc>
          <w:tcPr>
            <w:tcW w:w="7082" w:type="dxa"/>
          </w:tcPr>
          <w:p w14:paraId="7F5FD1CF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2557" w:type="dxa"/>
          </w:tcPr>
          <w:p w14:paraId="1A00F494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14:paraId="253A0B7E" w14:textId="77777777" w:rsidTr="00A50F1E">
        <w:tc>
          <w:tcPr>
            <w:tcW w:w="7082" w:type="dxa"/>
          </w:tcPr>
          <w:p w14:paraId="4F5BE993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57" w:type="dxa"/>
          </w:tcPr>
          <w:p w14:paraId="141C857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:rsidRPr="00461DAA" w14:paraId="7A186F9F" w14:textId="77777777" w:rsidTr="00A50F1E">
        <w:tc>
          <w:tcPr>
            <w:tcW w:w="7082" w:type="dxa"/>
          </w:tcPr>
          <w:p w14:paraId="3ED796A6" w14:textId="77777777" w:rsidR="00ED2292" w:rsidRPr="00452C9D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7" w:type="dxa"/>
          </w:tcPr>
          <w:p w14:paraId="6FBB28C8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ED2292" w14:paraId="5A60DB05" w14:textId="77777777" w:rsidTr="00A50F1E">
        <w:tc>
          <w:tcPr>
            <w:tcW w:w="7082" w:type="dxa"/>
          </w:tcPr>
          <w:p w14:paraId="167F276B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Диспетчер</w:t>
            </w:r>
          </w:p>
        </w:tc>
        <w:tc>
          <w:tcPr>
            <w:tcW w:w="2557" w:type="dxa"/>
          </w:tcPr>
          <w:p w14:paraId="2717E2B4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D2292" w14:paraId="7D98D47A" w14:textId="77777777" w:rsidTr="00A50F1E">
        <w:tc>
          <w:tcPr>
            <w:tcW w:w="7082" w:type="dxa"/>
          </w:tcPr>
          <w:p w14:paraId="50BF4188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мастер</w:t>
            </w:r>
          </w:p>
        </w:tc>
        <w:tc>
          <w:tcPr>
            <w:tcW w:w="2557" w:type="dxa"/>
          </w:tcPr>
          <w:p w14:paraId="5441DBC4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D2292" w14:paraId="2EFEBD8D" w14:textId="77777777" w:rsidTr="00A50F1E">
        <w:tc>
          <w:tcPr>
            <w:tcW w:w="7082" w:type="dxa"/>
          </w:tcPr>
          <w:p w14:paraId="6B1C4A33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рабочий 2 разряда</w:t>
            </w:r>
          </w:p>
        </w:tc>
        <w:tc>
          <w:tcPr>
            <w:tcW w:w="2557" w:type="dxa"/>
          </w:tcPr>
          <w:p w14:paraId="3757665D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16BF6B3D" w14:textId="77777777" w:rsidTr="00A50F1E">
        <w:tc>
          <w:tcPr>
            <w:tcW w:w="7082" w:type="dxa"/>
          </w:tcPr>
          <w:p w14:paraId="7DBA93CC" w14:textId="77777777" w:rsidR="00ED2292" w:rsidRPr="00871C1B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Дорожный рабочий 4 разряда</w:t>
            </w:r>
          </w:p>
        </w:tc>
        <w:tc>
          <w:tcPr>
            <w:tcW w:w="2557" w:type="dxa"/>
          </w:tcPr>
          <w:p w14:paraId="79C5078B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ED2292" w:rsidRPr="00461DAA" w14:paraId="79659B36" w14:textId="77777777" w:rsidTr="00A50F1E">
        <w:tc>
          <w:tcPr>
            <w:tcW w:w="7082" w:type="dxa"/>
          </w:tcPr>
          <w:p w14:paraId="4881D3DC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2557" w:type="dxa"/>
          </w:tcPr>
          <w:p w14:paraId="37A96A73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:rsidRPr="00461DAA" w14:paraId="112B6B2A" w14:textId="77777777" w:rsidTr="00A50F1E">
        <w:tc>
          <w:tcPr>
            <w:tcW w:w="7082" w:type="dxa"/>
          </w:tcPr>
          <w:p w14:paraId="4A0053DD" w14:textId="77777777" w:rsidR="00ED2292" w:rsidRPr="00452C9D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557" w:type="dxa"/>
          </w:tcPr>
          <w:p w14:paraId="099E18D5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14:paraId="602AECD3" w14:textId="77777777" w:rsidTr="00A50F1E">
        <w:tc>
          <w:tcPr>
            <w:tcW w:w="7082" w:type="dxa"/>
          </w:tcPr>
          <w:p w14:paraId="49BADE2F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Инженер-сметчик</w:t>
            </w:r>
          </w:p>
        </w:tc>
        <w:tc>
          <w:tcPr>
            <w:tcW w:w="2557" w:type="dxa"/>
          </w:tcPr>
          <w:p w14:paraId="20EA8632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ED2292" w:rsidRPr="00461DAA" w14:paraId="7E5EDD7D" w14:textId="77777777" w:rsidTr="00A50F1E">
        <w:tc>
          <w:tcPr>
            <w:tcW w:w="7082" w:type="dxa"/>
          </w:tcPr>
          <w:p w14:paraId="69CC517D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2C9D">
              <w:rPr>
                <w:rFonts w:ascii="Times New Roman" w:hAnsi="Times New Roman" w:cs="Times New Roman"/>
                <w:sz w:val="28"/>
                <w:szCs w:val="28"/>
              </w:rPr>
              <w:t>Мастер участка</w:t>
            </w:r>
          </w:p>
        </w:tc>
        <w:tc>
          <w:tcPr>
            <w:tcW w:w="2557" w:type="dxa"/>
          </w:tcPr>
          <w:p w14:paraId="5E5F0565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D2292" w:rsidRPr="00461DAA" w14:paraId="64331A50" w14:textId="77777777" w:rsidTr="00A50F1E">
        <w:tc>
          <w:tcPr>
            <w:tcW w:w="7082" w:type="dxa"/>
          </w:tcPr>
          <w:p w14:paraId="1863F089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Машинист автовышки и автогидроподъемника</w:t>
            </w:r>
          </w:p>
        </w:tc>
        <w:tc>
          <w:tcPr>
            <w:tcW w:w="2557" w:type="dxa"/>
          </w:tcPr>
          <w:p w14:paraId="4D0F6F71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2292" w:rsidRPr="00461DAA" w14:paraId="20A052CC" w14:textId="77777777" w:rsidTr="00A50F1E">
        <w:tc>
          <w:tcPr>
            <w:tcW w:w="7082" w:type="dxa"/>
          </w:tcPr>
          <w:p w14:paraId="17856E38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2557" w:type="dxa"/>
          </w:tcPr>
          <w:p w14:paraId="74E2172F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ED2292" w14:paraId="7E80A828" w14:textId="77777777" w:rsidTr="00A50F1E">
        <w:tc>
          <w:tcPr>
            <w:tcW w:w="7082" w:type="dxa"/>
          </w:tcPr>
          <w:p w14:paraId="4195252A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Машинист автогрейдера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 разряда</w:t>
            </w:r>
          </w:p>
        </w:tc>
        <w:tc>
          <w:tcPr>
            <w:tcW w:w="2557" w:type="dxa"/>
          </w:tcPr>
          <w:p w14:paraId="11BF99EC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2292" w:rsidRPr="00461DAA" w14:paraId="2CCCCFEE" w14:textId="77777777" w:rsidTr="00A50F1E">
        <w:tc>
          <w:tcPr>
            <w:tcW w:w="7082" w:type="dxa"/>
          </w:tcPr>
          <w:p w14:paraId="28BFF3EE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Машинист бульдозера</w:t>
            </w:r>
          </w:p>
        </w:tc>
        <w:tc>
          <w:tcPr>
            <w:tcW w:w="2557" w:type="dxa"/>
          </w:tcPr>
          <w:p w14:paraId="66FDAC6D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2292" w:rsidRPr="00461DAA" w14:paraId="6F98A788" w14:textId="77777777" w:rsidTr="00A50F1E">
        <w:tc>
          <w:tcPr>
            <w:tcW w:w="7082" w:type="dxa"/>
          </w:tcPr>
          <w:p w14:paraId="48519A61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Машинист экскаватора</w:t>
            </w:r>
          </w:p>
        </w:tc>
        <w:tc>
          <w:tcPr>
            <w:tcW w:w="2557" w:type="dxa"/>
          </w:tcPr>
          <w:p w14:paraId="7D9C4890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ED2292" w:rsidRPr="00461DAA" w14:paraId="3B0D9B2A" w14:textId="77777777" w:rsidTr="00A50F1E">
        <w:tc>
          <w:tcPr>
            <w:tcW w:w="7082" w:type="dxa"/>
          </w:tcPr>
          <w:p w14:paraId="4E6009E9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Механик</w:t>
            </w:r>
          </w:p>
        </w:tc>
        <w:tc>
          <w:tcPr>
            <w:tcW w:w="2557" w:type="dxa"/>
          </w:tcPr>
          <w:p w14:paraId="55691313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ED2292" w14:paraId="7BD1A029" w14:textId="77777777" w:rsidTr="00A50F1E">
        <w:tc>
          <w:tcPr>
            <w:tcW w:w="7082" w:type="dxa"/>
          </w:tcPr>
          <w:p w14:paraId="14067D3E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</w:t>
            </w:r>
          </w:p>
        </w:tc>
        <w:tc>
          <w:tcPr>
            <w:tcW w:w="2557" w:type="dxa"/>
          </w:tcPr>
          <w:p w14:paraId="57FF64FA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ED2292" w14:paraId="67576E79" w14:textId="77777777" w:rsidTr="00A50F1E">
        <w:tc>
          <w:tcPr>
            <w:tcW w:w="7082" w:type="dxa"/>
          </w:tcPr>
          <w:p w14:paraId="33FA40D4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 зеленого хозяйства</w:t>
            </w:r>
          </w:p>
        </w:tc>
        <w:tc>
          <w:tcPr>
            <w:tcW w:w="2557" w:type="dxa"/>
          </w:tcPr>
          <w:p w14:paraId="2295C947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ED2292" w14:paraId="05471239" w14:textId="77777777" w:rsidTr="00A50F1E">
        <w:tc>
          <w:tcPr>
            <w:tcW w:w="7082" w:type="dxa"/>
          </w:tcPr>
          <w:p w14:paraId="20361550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 населенных пунктов</w:t>
            </w:r>
          </w:p>
        </w:tc>
        <w:tc>
          <w:tcPr>
            <w:tcW w:w="2557" w:type="dxa"/>
          </w:tcPr>
          <w:p w14:paraId="55DC737B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D2292" w:rsidRPr="00461DAA" w14:paraId="7EDE8083" w14:textId="77777777" w:rsidTr="00A50F1E">
        <w:tc>
          <w:tcPr>
            <w:tcW w:w="7082" w:type="dxa"/>
          </w:tcPr>
          <w:p w14:paraId="1292D4B3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2557" w:type="dxa"/>
          </w:tcPr>
          <w:p w14:paraId="25F68F27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D2292" w:rsidRPr="00461DAA" w14:paraId="13EC51C4" w14:textId="77777777" w:rsidTr="00A50F1E">
        <w:tc>
          <w:tcPr>
            <w:tcW w:w="7082" w:type="dxa"/>
          </w:tcPr>
          <w:p w14:paraId="38F52E62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 xml:space="preserve">Слесарь-электрик </w:t>
            </w:r>
          </w:p>
        </w:tc>
        <w:tc>
          <w:tcPr>
            <w:tcW w:w="2557" w:type="dxa"/>
          </w:tcPr>
          <w:p w14:paraId="310124C4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14:paraId="29D41197" w14:textId="77777777" w:rsidTr="00A50F1E">
        <w:tc>
          <w:tcPr>
            <w:tcW w:w="7082" w:type="dxa"/>
          </w:tcPr>
          <w:p w14:paraId="6C098885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Смотритель кладбища (колумбария)</w:t>
            </w:r>
          </w:p>
        </w:tc>
        <w:tc>
          <w:tcPr>
            <w:tcW w:w="2557" w:type="dxa"/>
          </w:tcPr>
          <w:p w14:paraId="44C7389F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D2292" w14:paraId="3151C80D" w14:textId="77777777" w:rsidTr="00A50F1E">
        <w:tc>
          <w:tcPr>
            <w:tcW w:w="7082" w:type="dxa"/>
          </w:tcPr>
          <w:p w14:paraId="47B3A1ED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903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557" w:type="dxa"/>
          </w:tcPr>
          <w:p w14:paraId="5157D34B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14:paraId="140ECD00" w14:textId="77777777" w:rsidTr="00A50F1E">
        <w:tc>
          <w:tcPr>
            <w:tcW w:w="7082" w:type="dxa"/>
          </w:tcPr>
          <w:p w14:paraId="29747277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E1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2557" w:type="dxa"/>
          </w:tcPr>
          <w:p w14:paraId="73580D9A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10BCB6D5" w14:textId="77777777" w:rsidTr="00A50F1E">
        <w:tc>
          <w:tcPr>
            <w:tcW w:w="7082" w:type="dxa"/>
          </w:tcPr>
          <w:p w14:paraId="16DB3CD0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A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  <w:tc>
          <w:tcPr>
            <w:tcW w:w="2557" w:type="dxa"/>
          </w:tcPr>
          <w:p w14:paraId="73B8B9CC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D2292" w14:paraId="45351D72" w14:textId="77777777" w:rsidTr="00A50F1E">
        <w:tc>
          <w:tcPr>
            <w:tcW w:w="7082" w:type="dxa"/>
          </w:tcPr>
          <w:p w14:paraId="32BEB643" w14:textId="77777777" w:rsidR="00ED2292" w:rsidRPr="00461DAA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DAA">
              <w:rPr>
                <w:rFonts w:ascii="Times New Roman" w:hAnsi="Times New Roman" w:cs="Times New Roman"/>
                <w:sz w:val="28"/>
                <w:szCs w:val="28"/>
              </w:rPr>
              <w:t>Тракторист</w:t>
            </w:r>
          </w:p>
        </w:tc>
        <w:tc>
          <w:tcPr>
            <w:tcW w:w="2557" w:type="dxa"/>
          </w:tcPr>
          <w:p w14:paraId="5962FA9C" w14:textId="77777777" w:rsidR="00ED2292" w:rsidRPr="00461DAA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ED2292" w:rsidRPr="00461DAA" w14:paraId="7F549FFB" w14:textId="77777777" w:rsidTr="00A50F1E">
        <w:trPr>
          <w:trHeight w:val="317"/>
        </w:trPr>
        <w:tc>
          <w:tcPr>
            <w:tcW w:w="7082" w:type="dxa"/>
          </w:tcPr>
          <w:p w14:paraId="21B77209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помещений</w:t>
            </w:r>
          </w:p>
        </w:tc>
        <w:tc>
          <w:tcPr>
            <w:tcW w:w="2557" w:type="dxa"/>
          </w:tcPr>
          <w:p w14:paraId="159E9206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D2292" w14:paraId="148F33E5" w14:textId="77777777" w:rsidTr="00A50F1E">
        <w:tc>
          <w:tcPr>
            <w:tcW w:w="7082" w:type="dxa"/>
          </w:tcPr>
          <w:p w14:paraId="6C8A5C0A" w14:textId="77777777" w:rsidR="00ED2292" w:rsidRDefault="00ED2292" w:rsidP="00A50F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AEA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монтер</w:t>
            </w:r>
          </w:p>
        </w:tc>
        <w:tc>
          <w:tcPr>
            <w:tcW w:w="2557" w:type="dxa"/>
          </w:tcPr>
          <w:p w14:paraId="12F9CF37" w14:textId="77777777" w:rsidR="00ED2292" w:rsidRDefault="00ED2292" w:rsidP="00A50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14:paraId="54C69389" w14:textId="77777777" w:rsidR="00ED2292" w:rsidRPr="00037837" w:rsidRDefault="00ED2292" w:rsidP="00ED229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037837">
        <w:rPr>
          <w:sz w:val="28"/>
          <w:szCs w:val="28"/>
        </w:rPr>
        <w:t>Показатели премирования работников (критериев оценки труда) утверждаются локаль</w:t>
      </w:r>
      <w:r>
        <w:rPr>
          <w:sz w:val="28"/>
          <w:szCs w:val="28"/>
        </w:rPr>
        <w:t>ными нормативными актами Учреждений</w:t>
      </w:r>
      <w:r w:rsidRPr="00037837">
        <w:rPr>
          <w:sz w:val="28"/>
          <w:szCs w:val="28"/>
        </w:rPr>
        <w:t xml:space="preserve"> с учетом мнения представительного органа работников</w:t>
      </w:r>
      <w:r>
        <w:rPr>
          <w:sz w:val="28"/>
          <w:szCs w:val="28"/>
        </w:rPr>
        <w:t xml:space="preserve"> (при наличии)</w:t>
      </w:r>
      <w:r w:rsidRPr="00037837">
        <w:rPr>
          <w:sz w:val="28"/>
          <w:szCs w:val="28"/>
        </w:rPr>
        <w:t>. Показатели премирования работников должны отражать зависимость результатов и качества работы непосредственно от работника, быть конкретными, измеримыми и достижимыми в определенный период времени.</w:t>
      </w:r>
    </w:p>
    <w:p w14:paraId="6116C336" w14:textId="77777777" w:rsidR="00ED2292" w:rsidRDefault="00ED2292" w:rsidP="00ED22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837">
        <w:rPr>
          <w:sz w:val="28"/>
          <w:szCs w:val="28"/>
        </w:rPr>
        <w:t>Конкретные размеры, порядок и условия выплаты премии по итогам работы устанавливаются локальными нормативными актами Учреж</w:t>
      </w:r>
      <w:r>
        <w:rPr>
          <w:sz w:val="28"/>
          <w:szCs w:val="28"/>
        </w:rPr>
        <w:t>дений</w:t>
      </w:r>
      <w:r w:rsidRPr="00037837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037837">
        <w:rPr>
          <w:sz w:val="28"/>
          <w:szCs w:val="28"/>
        </w:rPr>
        <w:t xml:space="preserve"> </w:t>
      </w:r>
    </w:p>
    <w:p w14:paraId="414BE3A8" w14:textId="77777777" w:rsidR="00ED2292" w:rsidRPr="00346078" w:rsidRDefault="00ED2292" w:rsidP="00ED22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46078">
        <w:rPr>
          <w:rFonts w:ascii="Times New Roman" w:hAnsi="Times New Roman"/>
          <w:sz w:val="28"/>
          <w:szCs w:val="28"/>
        </w:rPr>
        <w:t xml:space="preserve">. Действие настоящего постановления распространяется на правоотношения, возникшие с </w:t>
      </w:r>
      <w:r>
        <w:rPr>
          <w:rFonts w:ascii="Times New Roman" w:hAnsi="Times New Roman"/>
          <w:sz w:val="28"/>
          <w:szCs w:val="28"/>
        </w:rPr>
        <w:t>01 апреля 2025</w:t>
      </w:r>
      <w:r w:rsidRPr="00346078">
        <w:rPr>
          <w:rFonts w:ascii="Times New Roman" w:hAnsi="Times New Roman"/>
          <w:sz w:val="28"/>
          <w:szCs w:val="28"/>
        </w:rPr>
        <w:t xml:space="preserve"> года.</w:t>
      </w:r>
    </w:p>
    <w:p w14:paraId="1769733C" w14:textId="77777777" w:rsidR="00ED2292" w:rsidRPr="00346078" w:rsidRDefault="00ED2292" w:rsidP="00ED229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6078">
        <w:rPr>
          <w:rFonts w:ascii="Times New Roman" w:hAnsi="Times New Roman"/>
          <w:sz w:val="28"/>
          <w:szCs w:val="28"/>
        </w:rPr>
        <w:t xml:space="preserve">. 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 xml:space="preserve">сетевом издании «Углегорские ведомости» </w:t>
      </w:r>
      <w:r w:rsidRPr="00346078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Углегорского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4607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Сахалинской области в сети интернет</w:t>
      </w:r>
      <w:r w:rsidRPr="00346078">
        <w:rPr>
          <w:rFonts w:ascii="Times New Roman" w:hAnsi="Times New Roman"/>
          <w:sz w:val="28"/>
          <w:szCs w:val="28"/>
        </w:rPr>
        <w:t>.</w:t>
      </w:r>
    </w:p>
    <w:p w14:paraId="4376780C" w14:textId="77777777" w:rsidR="00ED2292" w:rsidRDefault="00ED2292" w:rsidP="00ED2292">
      <w:pPr>
        <w:pStyle w:val="a7"/>
        <w:spacing w:before="240" w:after="720" w:line="24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46078">
        <w:rPr>
          <w:rFonts w:ascii="Times New Roman" w:hAnsi="Times New Roman"/>
          <w:sz w:val="28"/>
          <w:szCs w:val="28"/>
        </w:rPr>
        <w:t xml:space="preserve">. Контроль исполнения постановления возложить на начальника финансового управления Углегорского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46078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Сахалинской области</w:t>
      </w:r>
      <w:r w:rsidRPr="003460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078">
        <w:rPr>
          <w:rFonts w:ascii="Times New Roman" w:hAnsi="Times New Roman"/>
          <w:sz w:val="28"/>
          <w:szCs w:val="28"/>
        </w:rPr>
        <w:t>Охину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И.А</w:t>
      </w:r>
      <w:r w:rsidRPr="00346078">
        <w:rPr>
          <w:rFonts w:ascii="Times New Roman" w:hAnsi="Times New Roman"/>
          <w:sz w:val="28"/>
          <w:szCs w:val="28"/>
        </w:rPr>
        <w:t>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B12740F333D84292946D6DA70E7D5DE6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ED2292" w:rsidRPr="00EB641E" w14:paraId="064E23BE" w14:textId="77777777" w:rsidTr="00A50F1E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2E8477E" w14:textId="77777777" w:rsidR="00ED2292" w:rsidRPr="009B2595" w:rsidRDefault="00ED2292" w:rsidP="00A50F1E">
                <w:r>
                  <w:rPr>
                    <w:rFonts w:cs="Arial"/>
                    <w:sz w:val="28"/>
                    <w:szCs w:val="28"/>
                  </w:rPr>
                  <w:t>Глава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140B6C2A" w14:textId="77777777" w:rsidR="00ED2292" w:rsidRPr="009B3ED5" w:rsidRDefault="00ED2292" w:rsidP="00A50F1E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24C86CB" wp14:editId="5CDC0D36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1541545D" w14:textId="77777777" w:rsidR="00ED2292" w:rsidRPr="006233F0" w:rsidRDefault="00ED2292" w:rsidP="00A50F1E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EBDED16" w14:textId="77777777" w:rsidR="00ED2292" w:rsidRPr="0073527A" w:rsidRDefault="00ED2292" w:rsidP="00ED2292">
      <w:pPr>
        <w:tabs>
          <w:tab w:val="left" w:pos="3231"/>
        </w:tabs>
        <w:rPr>
          <w:sz w:val="28"/>
          <w:szCs w:val="28"/>
        </w:rPr>
      </w:pPr>
    </w:p>
    <w:p w14:paraId="1CF49112" w14:textId="77777777" w:rsidR="003A0AFD" w:rsidRDefault="003A0AFD"/>
    <w:sectPr w:rsidR="003A0AFD" w:rsidSect="00ED2292">
      <w:footerReference w:type="first" r:id="rId8"/>
      <w:pgSz w:w="11906" w:h="16838"/>
      <w:pgMar w:top="1134" w:right="566" w:bottom="1276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A6F0" w14:textId="77777777" w:rsidR="00ED2292" w:rsidRDefault="00ED2292">
    <w:pPr>
      <w:pStyle w:val="ac"/>
    </w:pPr>
    <w:r>
      <w:t>399-п/25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92"/>
    <w:rsid w:val="000A7B20"/>
    <w:rsid w:val="003A0AFD"/>
    <w:rsid w:val="003E5BC6"/>
    <w:rsid w:val="00756762"/>
    <w:rsid w:val="00ED2292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DEDC"/>
  <w15:chartTrackingRefBased/>
  <w15:docId w15:val="{D842DD4C-2DBE-4BE6-BE80-208ACACE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2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D22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2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29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29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29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unhideWhenUsed/>
    <w:qFormat/>
    <w:rsid w:val="00ED229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29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29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29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2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2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22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22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D22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22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22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22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2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D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29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D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229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D22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22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D22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2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D22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D2292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ED229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D229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rsid w:val="00ED2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formattext">
    <w:name w:val="formattext"/>
    <w:basedOn w:val="a"/>
    <w:rsid w:val="00ED22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garantF1://12012596.1022" TargetMode="External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12740F333D84292946D6DA70E7D5D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B9806-692E-4C8A-88A8-AB0B4F45F9AB}"/>
      </w:docPartPr>
      <w:docPartBody>
        <w:p w:rsidR="002E0351" w:rsidRDefault="002E0351" w:rsidP="002E0351">
          <w:pPr>
            <w:pStyle w:val="B12740F333D84292946D6DA70E7D5DE6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51"/>
    <w:rsid w:val="002E0351"/>
    <w:rsid w:val="00FE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0351"/>
    <w:rPr>
      <w:color w:val="808080"/>
    </w:rPr>
  </w:style>
  <w:style w:type="paragraph" w:customStyle="1" w:styleId="959762391871428DAA2E7A2B31C554F6">
    <w:name w:val="959762391871428DAA2E7A2B31C554F6"/>
    <w:rsid w:val="002E0351"/>
  </w:style>
  <w:style w:type="paragraph" w:customStyle="1" w:styleId="B12740F333D84292946D6DA70E7D5DE6">
    <w:name w:val="B12740F333D84292946D6DA70E7D5DE6"/>
    <w:rsid w:val="002E03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2025-04-10T22:24:00Z</dcterms:created>
  <dcterms:modified xsi:type="dcterms:W3CDTF">2025-04-10T22:32:00Z</dcterms:modified>
</cp:coreProperties>
</file>