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780D60" w14:paraId="54CCDD08" w14:textId="77777777" w:rsidTr="00C67C49">
        <w:tc>
          <w:tcPr>
            <w:tcW w:w="4395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96D2FF5" w14:textId="4A651A14" w:rsidR="00780D60" w:rsidRPr="00780D60" w:rsidRDefault="00780D60" w:rsidP="00C67C4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УТВЕРЖДЕНО</w:t>
            </w:r>
          </w:p>
          <w:p w14:paraId="4CD5AF02" w14:textId="77777777" w:rsidR="00780D60" w:rsidRPr="00780D60" w:rsidRDefault="00780D60" w:rsidP="00C67C4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0FA9D049" w14:textId="77777777" w:rsidR="00C67C49" w:rsidRDefault="00780D60" w:rsidP="00C67C49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</w:t>
            </w:r>
          </w:p>
          <w:p w14:paraId="35D9687B" w14:textId="2D290C29" w:rsidR="00780D60" w:rsidRDefault="00C67C49" w:rsidP="00C67C4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  <w:r w:rsidR="00780D60" w:rsidRPr="00780D60">
              <w:rPr>
                <w:sz w:val="28"/>
                <w:szCs w:val="28"/>
              </w:rPr>
              <w:t xml:space="preserve"> </w:t>
            </w:r>
          </w:p>
          <w:p w14:paraId="08AC4B2E" w14:textId="1C7B6319" w:rsidR="00317724" w:rsidRPr="00780D60" w:rsidRDefault="00317724" w:rsidP="00C67C49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171368">
                  <w:rPr>
                    <w:sz w:val="28"/>
                    <w:szCs w:val="28"/>
                    <w:u w:val="single"/>
                  </w:rPr>
                  <w:t xml:space="preserve">25.12.2025 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171368">
                  <w:rPr>
                    <w:sz w:val="28"/>
                    <w:szCs w:val="28"/>
                    <w:u w:val="single"/>
                  </w:rPr>
                  <w:t>913-п/25</w:t>
                </w:r>
              </w:sdtContent>
            </w:sdt>
          </w:p>
        </w:tc>
      </w:tr>
    </w:tbl>
    <w:p w14:paraId="5CB54258" w14:textId="077DD857" w:rsidR="00337D5D" w:rsidRDefault="00337D5D" w:rsidP="00337D5D">
      <w:pPr>
        <w:jc w:val="center"/>
      </w:pPr>
    </w:p>
    <w:p w14:paraId="0E70C5E5" w14:textId="77777777" w:rsidR="00007303" w:rsidRDefault="00007303" w:rsidP="00337D5D">
      <w:pPr>
        <w:jc w:val="center"/>
      </w:pPr>
    </w:p>
    <w:p w14:paraId="380E810F" w14:textId="77777777" w:rsidR="005155D2" w:rsidRPr="005155D2" w:rsidRDefault="005155D2" w:rsidP="005155D2">
      <w:pPr>
        <w:jc w:val="center"/>
        <w:rPr>
          <w:b/>
          <w:bCs/>
          <w:sz w:val="28"/>
          <w:szCs w:val="28"/>
        </w:rPr>
      </w:pPr>
      <w:r w:rsidRPr="005155D2">
        <w:rPr>
          <w:b/>
          <w:bCs/>
          <w:sz w:val="28"/>
          <w:szCs w:val="28"/>
        </w:rPr>
        <w:t xml:space="preserve">Положение </w:t>
      </w:r>
    </w:p>
    <w:p w14:paraId="1006E3F2" w14:textId="25689A59" w:rsidR="005155D2" w:rsidRDefault="005155D2" w:rsidP="005155D2">
      <w:pPr>
        <w:jc w:val="center"/>
        <w:rPr>
          <w:b/>
          <w:bCs/>
          <w:sz w:val="28"/>
          <w:szCs w:val="28"/>
        </w:rPr>
      </w:pPr>
      <w:r w:rsidRPr="005155D2">
        <w:rPr>
          <w:b/>
          <w:bCs/>
          <w:sz w:val="28"/>
          <w:szCs w:val="28"/>
        </w:rPr>
        <w:t xml:space="preserve">о координационном совете при главе Углегорского муниципального округа Сахалинской области 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Углегорского муниципального округа Сахалинской области </w:t>
      </w:r>
    </w:p>
    <w:p w14:paraId="52C6A378" w14:textId="77777777" w:rsidR="005155D2" w:rsidRDefault="005155D2" w:rsidP="005155D2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BEAE944" w14:textId="23D3D108" w:rsidR="00C67C49" w:rsidRPr="00C67C49" w:rsidRDefault="00C67C49" w:rsidP="00C67C4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1. </w:t>
      </w:r>
      <w:r w:rsidRPr="00C67C49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14:paraId="712E1865" w14:textId="77777777" w:rsidR="00C67C49" w:rsidRPr="00C67C49" w:rsidRDefault="00C67C49" w:rsidP="00C67C4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5E03AAE5" w14:textId="3354C64F" w:rsidR="00C67C49" w:rsidRPr="00C67C49" w:rsidRDefault="00C67C49" w:rsidP="00C67C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Pr="00C67C49">
        <w:rPr>
          <w:rFonts w:eastAsia="Calibri"/>
          <w:sz w:val="28"/>
          <w:szCs w:val="28"/>
          <w:lang w:eastAsia="en-US"/>
        </w:rPr>
        <w:t>Настоящее Положение определяет основные цели и задачи, состав и организацию работы к</w:t>
      </w:r>
      <w:r w:rsidRPr="00C67C49">
        <w:rPr>
          <w:rFonts w:eastAsia="Calibri"/>
          <w:bCs/>
          <w:color w:val="000000"/>
          <w:sz w:val="28"/>
          <w:szCs w:val="28"/>
          <w:lang w:eastAsia="ar-SA"/>
        </w:rPr>
        <w:t xml:space="preserve">оординационного совета </w:t>
      </w:r>
      <w:r w:rsidRPr="00C67C49">
        <w:rPr>
          <w:rFonts w:eastAsia="Calibri"/>
          <w:bCs/>
          <w:sz w:val="28"/>
          <w:szCs w:val="28"/>
          <w:lang w:eastAsia="en-US"/>
        </w:rPr>
        <w:t xml:space="preserve">при </w:t>
      </w:r>
      <w:r>
        <w:rPr>
          <w:rFonts w:eastAsia="Calibri"/>
          <w:bCs/>
          <w:sz w:val="28"/>
          <w:szCs w:val="28"/>
          <w:lang w:eastAsia="en-US"/>
        </w:rPr>
        <w:t>г</w:t>
      </w:r>
      <w:r w:rsidRPr="00C67C49">
        <w:rPr>
          <w:rFonts w:eastAsia="Calibri"/>
          <w:bCs/>
          <w:sz w:val="28"/>
          <w:szCs w:val="28"/>
          <w:lang w:eastAsia="en-US"/>
        </w:rPr>
        <w:t>лаве Углегорского муниципального округа Сахалинской области</w:t>
      </w:r>
      <w:r w:rsidRPr="00C67C49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bCs/>
          <w:sz w:val="28"/>
          <w:szCs w:val="28"/>
          <w:lang w:eastAsia="en-US"/>
        </w:rPr>
        <w:t>по взаимодействию с Общероссийским общественно-государственным движением детей и молодежи «Движение первых», его местными и первичными отделениями на территории Углегорского муниципального округа Сахалинской области</w:t>
      </w:r>
      <w:r w:rsidRPr="00C67C49">
        <w:rPr>
          <w:rFonts w:eastAsia="Calibri"/>
          <w:b/>
          <w:bCs/>
          <w:iCs/>
          <w:color w:val="000000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(далее – соответственно Движение Первых, Совет).</w:t>
      </w:r>
    </w:p>
    <w:p w14:paraId="4DC00130" w14:textId="1E37299A" w:rsidR="00C67C49" w:rsidRPr="00C67C49" w:rsidRDefault="00C67C49" w:rsidP="00C67C49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1.2</w:t>
      </w:r>
      <w:r w:rsidR="00B27130">
        <w:rPr>
          <w:rFonts w:eastAsia="Calibri"/>
          <w:sz w:val="28"/>
          <w:szCs w:val="28"/>
          <w:lang w:eastAsia="en-US"/>
        </w:rPr>
        <w:t xml:space="preserve">. </w:t>
      </w:r>
      <w:r w:rsidRPr="00C67C49">
        <w:rPr>
          <w:rFonts w:eastAsia="Calibri"/>
          <w:sz w:val="28"/>
          <w:szCs w:val="28"/>
          <w:lang w:eastAsia="en-US"/>
        </w:rPr>
        <w:t>Совет является постоянно действующим совещательным органом</w:t>
      </w:r>
      <w:r w:rsidR="00B27130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 xml:space="preserve">при </w:t>
      </w:r>
      <w:r w:rsidR="00B27130">
        <w:rPr>
          <w:rFonts w:eastAsia="Calibri"/>
          <w:sz w:val="28"/>
          <w:szCs w:val="28"/>
          <w:lang w:eastAsia="en-US"/>
        </w:rPr>
        <w:t>г</w:t>
      </w:r>
      <w:r w:rsidRPr="00C67C49">
        <w:rPr>
          <w:rFonts w:eastAsia="Calibri"/>
          <w:bCs/>
          <w:sz w:val="28"/>
          <w:szCs w:val="28"/>
          <w:lang w:eastAsia="en-US"/>
        </w:rPr>
        <w:t>лаве Углегорского муниципального округа Сахалинской области.</w:t>
      </w:r>
      <w:r w:rsidRPr="00C67C49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</w:p>
    <w:p w14:paraId="59FA5ACA" w14:textId="1C5EE81B" w:rsidR="00C67C49" w:rsidRPr="00C67C49" w:rsidRDefault="00C67C49" w:rsidP="00C67C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1.3.</w:t>
      </w:r>
      <w:r w:rsidR="00B27130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Pr="00C67C49">
        <w:rPr>
          <w:rFonts w:eastAsia="Calibri"/>
          <w:sz w:val="28"/>
          <w:szCs w:val="28"/>
          <w:lang w:eastAsia="en-US"/>
        </w:rPr>
        <w:br/>
        <w:t>и Правительства Российской Федерации,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 Углегорского муниципального округа</w:t>
      </w:r>
      <w:r w:rsidR="00B27130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, а также настоящим Положением.</w:t>
      </w:r>
    </w:p>
    <w:p w14:paraId="7479D4BE" w14:textId="77777777" w:rsidR="00C67C49" w:rsidRPr="00C67C49" w:rsidRDefault="00C67C49" w:rsidP="00C67C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1.4.</w:t>
      </w:r>
      <w:r w:rsidRPr="00C67C49">
        <w:rPr>
          <w:rFonts w:eastAsia="Calibri"/>
          <w:sz w:val="28"/>
          <w:szCs w:val="28"/>
          <w:lang w:eastAsia="en-US"/>
        </w:rPr>
        <w:tab/>
        <w:t>Организационно-техническое и информационно-аналитическое обеспечение деятельности Совета осуществляет администрация Углегорского муниципального округа.</w:t>
      </w:r>
    </w:p>
    <w:p w14:paraId="00E3634E" w14:textId="77777777" w:rsidR="00C67C49" w:rsidRPr="00C67C49" w:rsidRDefault="00C67C49" w:rsidP="00C67C49">
      <w:pPr>
        <w:jc w:val="both"/>
        <w:rPr>
          <w:rFonts w:eastAsia="Calibri"/>
          <w:sz w:val="28"/>
          <w:szCs w:val="28"/>
          <w:lang w:eastAsia="en-US"/>
        </w:rPr>
      </w:pPr>
    </w:p>
    <w:p w14:paraId="2E655891" w14:textId="41C39487" w:rsidR="00C67C49" w:rsidRDefault="00725593" w:rsidP="00C67C4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2. </w:t>
      </w:r>
      <w:r w:rsidR="00C67C49" w:rsidRPr="00C67C49">
        <w:rPr>
          <w:rFonts w:eastAsia="Calibri"/>
          <w:b/>
          <w:bCs/>
          <w:sz w:val="28"/>
          <w:szCs w:val="28"/>
          <w:lang w:eastAsia="en-US"/>
        </w:rPr>
        <w:t>Основные цели и задачи Совета</w:t>
      </w:r>
    </w:p>
    <w:p w14:paraId="696D4938" w14:textId="77777777" w:rsidR="00725593" w:rsidRPr="00C67C49" w:rsidRDefault="00725593" w:rsidP="00C67C4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103731F" w14:textId="77777777" w:rsidR="00C67C49" w:rsidRPr="00C67C49" w:rsidRDefault="00C67C49" w:rsidP="00C67C4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2.1.</w:t>
      </w:r>
      <w:r w:rsidRPr="00C67C49">
        <w:rPr>
          <w:rFonts w:eastAsia="Calibri"/>
          <w:sz w:val="28"/>
          <w:szCs w:val="28"/>
          <w:lang w:eastAsia="en-US"/>
        </w:rPr>
        <w:tab/>
        <w:t>Совет создан в целях:</w:t>
      </w:r>
    </w:p>
    <w:p w14:paraId="7C640CF7" w14:textId="77777777" w:rsidR="00C67C49" w:rsidRPr="00C67C49" w:rsidRDefault="00C67C49" w:rsidP="00F80BC8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sz w:val="28"/>
          <w:szCs w:val="28"/>
        </w:rPr>
      </w:pPr>
      <w:r w:rsidRPr="00C67C49">
        <w:rPr>
          <w:sz w:val="28"/>
          <w:szCs w:val="28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 w:rsidRPr="00C67C49">
        <w:rPr>
          <w:sz w:val="28"/>
          <w:szCs w:val="28"/>
        </w:rPr>
        <w:br/>
        <w:t>по вопросам содействия развитию Движения Первых;</w:t>
      </w:r>
    </w:p>
    <w:p w14:paraId="255257BB" w14:textId="77777777" w:rsidR="00C67C49" w:rsidRPr="00C67C49" w:rsidRDefault="00C67C49" w:rsidP="00F80BC8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color w:val="2C2D2E"/>
          <w:sz w:val="28"/>
          <w:szCs w:val="23"/>
        </w:rPr>
      </w:pPr>
      <w:r w:rsidRPr="00C67C49">
        <w:rPr>
          <w:color w:val="2C2D2E"/>
          <w:sz w:val="28"/>
          <w:szCs w:val="23"/>
        </w:rPr>
        <w:lastRenderedPageBreak/>
        <w:t>разработки и реализации мероприятий по поддержке</w:t>
      </w:r>
      <w:r w:rsidRPr="00C67C49">
        <w:rPr>
          <w:color w:val="2C2D2E"/>
          <w:sz w:val="28"/>
          <w:szCs w:val="23"/>
        </w:rPr>
        <w:br/>
        <w:t>Движения Первых;</w:t>
      </w:r>
    </w:p>
    <w:p w14:paraId="62FC6F3B" w14:textId="39404E55" w:rsidR="00C67C49" w:rsidRPr="00C67C49" w:rsidRDefault="00C67C49" w:rsidP="00F80BC8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color w:val="2C2D2E"/>
          <w:sz w:val="28"/>
          <w:szCs w:val="23"/>
        </w:rPr>
      </w:pPr>
      <w:r w:rsidRPr="00C67C49">
        <w:rPr>
          <w:color w:val="2C2D2E"/>
          <w:sz w:val="28"/>
          <w:szCs w:val="23"/>
        </w:rPr>
        <w:t>оказания поддержки первичным и местным отделениям</w:t>
      </w:r>
      <w:r w:rsidRPr="00C67C49">
        <w:rPr>
          <w:color w:val="2C2D2E"/>
          <w:sz w:val="28"/>
          <w:szCs w:val="23"/>
        </w:rPr>
        <w:br/>
        <w:t>Движения</w:t>
      </w:r>
      <w:r w:rsidR="00F80BC8">
        <w:rPr>
          <w:color w:val="2C2D2E"/>
          <w:sz w:val="28"/>
          <w:szCs w:val="23"/>
        </w:rPr>
        <w:t xml:space="preserve"> </w:t>
      </w:r>
      <w:r w:rsidRPr="00C67C49">
        <w:rPr>
          <w:color w:val="2C2D2E"/>
          <w:sz w:val="28"/>
          <w:szCs w:val="23"/>
        </w:rPr>
        <w:t>Первых, в том числе в их взаимодействии с муниципальными учреждениями и иными организациями;</w:t>
      </w:r>
    </w:p>
    <w:p w14:paraId="09442385" w14:textId="77777777" w:rsidR="00C67C49" w:rsidRPr="00C67C49" w:rsidRDefault="00C67C49" w:rsidP="00F80BC8">
      <w:pPr>
        <w:numPr>
          <w:ilvl w:val="0"/>
          <w:numId w:val="4"/>
        </w:numPr>
        <w:shd w:val="clear" w:color="auto" w:fill="FFFFFF"/>
        <w:ind w:left="0" w:firstLine="708"/>
        <w:jc w:val="both"/>
        <w:rPr>
          <w:color w:val="2C2D2E"/>
          <w:sz w:val="28"/>
          <w:szCs w:val="23"/>
        </w:rPr>
      </w:pPr>
      <w:r w:rsidRPr="00C67C49">
        <w:rPr>
          <w:color w:val="2C2D2E"/>
          <w:sz w:val="28"/>
          <w:szCs w:val="23"/>
        </w:rPr>
        <w:t xml:space="preserve">поддержки Движения Первых в иных формах в соответствии </w:t>
      </w:r>
      <w:r w:rsidRPr="00C67C49">
        <w:rPr>
          <w:color w:val="2C2D2E"/>
          <w:sz w:val="28"/>
          <w:szCs w:val="23"/>
        </w:rPr>
        <w:br/>
        <w:t>с законодательством Российской Федерации и муниципальными правовыми актами.</w:t>
      </w:r>
    </w:p>
    <w:p w14:paraId="16136D2D" w14:textId="77777777" w:rsidR="00C67C49" w:rsidRPr="00C67C49" w:rsidRDefault="00C67C49" w:rsidP="00C67C4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2.2.</w:t>
      </w:r>
      <w:r w:rsidRPr="00C67C49">
        <w:rPr>
          <w:rFonts w:eastAsia="Calibri"/>
          <w:sz w:val="28"/>
          <w:szCs w:val="28"/>
          <w:lang w:eastAsia="en-US"/>
        </w:rPr>
        <w:tab/>
        <w:t>Основными задачами Совета являются:</w:t>
      </w:r>
    </w:p>
    <w:p w14:paraId="0250123F" w14:textId="0C90772E" w:rsidR="00C67C49" w:rsidRPr="00C67C49" w:rsidRDefault="00C67C49" w:rsidP="00F80BC8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организация участия администрации Углегорского муниципального округа</w:t>
      </w:r>
      <w:r w:rsidR="00F80BC8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, структурных подразделений администрации</w:t>
      </w:r>
      <w:r w:rsidR="00F80BC8">
        <w:rPr>
          <w:rFonts w:eastAsia="Calibri"/>
          <w:sz w:val="28"/>
          <w:szCs w:val="28"/>
          <w:lang w:eastAsia="en-US"/>
        </w:rPr>
        <w:t xml:space="preserve"> и иных органов местного самоуправления</w:t>
      </w:r>
      <w:r w:rsidRPr="00C67C49">
        <w:rPr>
          <w:rFonts w:eastAsia="Calibri"/>
          <w:sz w:val="28"/>
          <w:szCs w:val="28"/>
          <w:lang w:eastAsia="en-US"/>
        </w:rPr>
        <w:t xml:space="preserve"> </w:t>
      </w:r>
      <w:r w:rsidR="005520BB">
        <w:rPr>
          <w:rFonts w:eastAsia="Calibri"/>
          <w:sz w:val="28"/>
          <w:szCs w:val="28"/>
          <w:lang w:eastAsia="en-US"/>
        </w:rPr>
        <w:t>Угле</w:t>
      </w:r>
      <w:r w:rsidR="003676FD">
        <w:rPr>
          <w:rFonts w:eastAsia="Calibri"/>
          <w:sz w:val="28"/>
          <w:szCs w:val="28"/>
          <w:lang w:eastAsia="en-US"/>
        </w:rPr>
        <w:t>горского муниципального округа Сахалинской области</w:t>
      </w:r>
      <w:r w:rsidRPr="00C67C49">
        <w:rPr>
          <w:rFonts w:eastAsia="Calibri"/>
          <w:sz w:val="28"/>
          <w:szCs w:val="28"/>
          <w:lang w:eastAsia="en-US"/>
        </w:rPr>
        <w:t xml:space="preserve"> в деятельности местных</w:t>
      </w:r>
      <w:r w:rsidR="00F80BC8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и первичных отделений Движения Первых;</w:t>
      </w:r>
    </w:p>
    <w:p w14:paraId="54D8A585" w14:textId="77777777" w:rsidR="00C67C49" w:rsidRPr="00C67C49" w:rsidRDefault="00C67C49" w:rsidP="00F80BC8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 xml:space="preserve">содействие осуществлению профессиональной ориентации детей </w:t>
      </w:r>
      <w:r w:rsidRPr="00C67C49">
        <w:rPr>
          <w:rFonts w:eastAsia="Calibri"/>
          <w:sz w:val="28"/>
          <w:szCs w:val="28"/>
          <w:lang w:eastAsia="en-US"/>
        </w:rPr>
        <w:br/>
        <w:t>и молодежи с привлечением муниципальных и областных организаций;</w:t>
      </w:r>
    </w:p>
    <w:p w14:paraId="1652C6B9" w14:textId="77777777" w:rsidR="00C67C49" w:rsidRPr="00C67C49" w:rsidRDefault="00C67C49" w:rsidP="00F80BC8">
      <w:pPr>
        <w:numPr>
          <w:ilvl w:val="0"/>
          <w:numId w:val="1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14:paraId="009E64CD" w14:textId="32536050" w:rsidR="00C67C49" w:rsidRPr="00C67C49" w:rsidRDefault="00C67C49" w:rsidP="00F80BC8">
      <w:pPr>
        <w:numPr>
          <w:ilvl w:val="0"/>
          <w:numId w:val="1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осуществление вз</w:t>
      </w:r>
      <w:r w:rsidR="00C84977">
        <w:rPr>
          <w:rFonts w:eastAsia="Calibri"/>
          <w:sz w:val="28"/>
          <w:szCs w:val="28"/>
          <w:lang w:eastAsia="en-US"/>
        </w:rPr>
        <w:t xml:space="preserve">аимодействия с образовательными </w:t>
      </w:r>
      <w:r w:rsidRPr="00C67C49">
        <w:rPr>
          <w:rFonts w:eastAsia="Calibri"/>
          <w:sz w:val="28"/>
          <w:szCs w:val="28"/>
          <w:lang w:eastAsia="en-US"/>
        </w:rPr>
        <w:t>организациями, научными центрами и професс</w:t>
      </w:r>
      <w:r w:rsidR="00C84977">
        <w:rPr>
          <w:rFonts w:eastAsia="Calibri"/>
          <w:sz w:val="28"/>
          <w:szCs w:val="28"/>
          <w:lang w:eastAsia="en-US"/>
        </w:rPr>
        <w:t xml:space="preserve">иональными сообществами в целях изучения </w:t>
      </w:r>
      <w:r w:rsidRPr="00C67C49">
        <w:rPr>
          <w:rFonts w:eastAsia="Calibri"/>
          <w:sz w:val="28"/>
          <w:szCs w:val="28"/>
          <w:lang w:eastAsia="en-US"/>
        </w:rPr>
        <w:t>и тиражирования лучших практик, методик по вопросам развития детского движения, воспитания детей и молодежи;</w:t>
      </w:r>
    </w:p>
    <w:p w14:paraId="578DCBC9" w14:textId="77777777" w:rsidR="00C67C49" w:rsidRPr="00C67C49" w:rsidRDefault="00C67C49" w:rsidP="00F80BC8">
      <w:pPr>
        <w:numPr>
          <w:ilvl w:val="0"/>
          <w:numId w:val="1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 xml:space="preserve">мониторинг перспективных всероссийских, региональных </w:t>
      </w:r>
      <w:r w:rsidRPr="00C67C49">
        <w:rPr>
          <w:rFonts w:eastAsia="Calibri"/>
          <w:sz w:val="28"/>
          <w:szCs w:val="28"/>
          <w:lang w:eastAsia="en-US"/>
        </w:rPr>
        <w:br/>
        <w:t>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14:paraId="75CFCA84" w14:textId="77777777" w:rsidR="00C67C49" w:rsidRPr="00C67C49" w:rsidRDefault="00C67C49" w:rsidP="00F80BC8">
      <w:pPr>
        <w:numPr>
          <w:ilvl w:val="0"/>
          <w:numId w:val="1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14:paraId="3F990FDB" w14:textId="49538994" w:rsidR="00C67C49" w:rsidRPr="00C67C49" w:rsidRDefault="00C67C49" w:rsidP="00F80BC8">
      <w:pPr>
        <w:numPr>
          <w:ilvl w:val="0"/>
          <w:numId w:val="1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содействие развитию института наставничества в целях совершенствования</w:t>
      </w:r>
      <w:r w:rsidR="00F1187F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подходов</w:t>
      </w:r>
      <w:r w:rsidR="00F1187F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к</w:t>
      </w:r>
      <w:r w:rsidR="00F1187F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работе</w:t>
      </w:r>
      <w:r w:rsidR="00F1187F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с</w:t>
      </w:r>
      <w:r w:rsidR="00F1187F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 xml:space="preserve">детьми и молодежью; </w:t>
      </w:r>
    </w:p>
    <w:p w14:paraId="6E021F98" w14:textId="77777777" w:rsidR="00C67C49" w:rsidRPr="00C67C49" w:rsidRDefault="00C67C49" w:rsidP="00F80BC8">
      <w:pPr>
        <w:numPr>
          <w:ilvl w:val="0"/>
          <w:numId w:val="1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 xml:space="preserve">подготовка предложений, носящих рекомендательный характер, </w:t>
      </w:r>
      <w:r w:rsidRPr="00C67C49">
        <w:rPr>
          <w:rFonts w:eastAsia="Calibri"/>
          <w:sz w:val="28"/>
          <w:szCs w:val="28"/>
          <w:lang w:eastAsia="en-US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14:paraId="6282FEA8" w14:textId="77777777" w:rsidR="00C67C49" w:rsidRPr="00C67C49" w:rsidRDefault="00C67C49" w:rsidP="00C67C4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2.3.</w:t>
      </w:r>
      <w:r w:rsidRPr="00C67C49">
        <w:rPr>
          <w:rFonts w:eastAsia="Calibri"/>
          <w:sz w:val="28"/>
          <w:szCs w:val="28"/>
          <w:lang w:eastAsia="en-US"/>
        </w:rPr>
        <w:tab/>
        <w:t>В целях реализации своих задач Совет вправе:</w:t>
      </w:r>
    </w:p>
    <w:p w14:paraId="5670575C" w14:textId="77777777" w:rsidR="00C67C49" w:rsidRPr="00C67C49" w:rsidRDefault="00C67C49" w:rsidP="00725593">
      <w:pPr>
        <w:numPr>
          <w:ilvl w:val="0"/>
          <w:numId w:val="2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14:paraId="2ED44694" w14:textId="77777777" w:rsidR="00C67C49" w:rsidRPr="00C67C49" w:rsidRDefault="00C67C49" w:rsidP="00725593">
      <w:pPr>
        <w:numPr>
          <w:ilvl w:val="0"/>
          <w:numId w:val="2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обсуждать итоги и планы работы местного отделения</w:t>
      </w:r>
      <w:r w:rsidRPr="00C67C49">
        <w:rPr>
          <w:rFonts w:eastAsia="Calibri"/>
          <w:sz w:val="28"/>
          <w:szCs w:val="28"/>
          <w:lang w:eastAsia="en-US"/>
        </w:rPr>
        <w:br/>
        <w:t>Движения Первых;</w:t>
      </w:r>
    </w:p>
    <w:p w14:paraId="20A473A9" w14:textId="4FDA60EE" w:rsidR="00C67C49" w:rsidRDefault="00C67C49" w:rsidP="00725593">
      <w:pPr>
        <w:numPr>
          <w:ilvl w:val="0"/>
          <w:numId w:val="2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приглашать на свои заседания руководителей и иных представителей органов местного самоуправления, обществ</w:t>
      </w:r>
      <w:r w:rsidR="00C84977">
        <w:rPr>
          <w:rFonts w:eastAsia="Calibri"/>
          <w:sz w:val="28"/>
          <w:szCs w:val="28"/>
          <w:lang w:eastAsia="en-US"/>
        </w:rPr>
        <w:t xml:space="preserve">енных объединений, организаций </w:t>
      </w:r>
      <w:r w:rsidRPr="00C67C49">
        <w:rPr>
          <w:rFonts w:eastAsia="Calibri"/>
          <w:sz w:val="28"/>
          <w:szCs w:val="28"/>
          <w:lang w:eastAsia="en-US"/>
        </w:rPr>
        <w:t>и иных должностных лиц.</w:t>
      </w:r>
    </w:p>
    <w:p w14:paraId="5FF5D057" w14:textId="77777777" w:rsidR="00C67C49" w:rsidRPr="00C67C49" w:rsidRDefault="00C67C49" w:rsidP="00C67C49">
      <w:pPr>
        <w:rPr>
          <w:rFonts w:eastAsia="Calibri"/>
          <w:b/>
          <w:bCs/>
          <w:sz w:val="28"/>
          <w:szCs w:val="28"/>
          <w:lang w:eastAsia="en-US"/>
        </w:rPr>
      </w:pPr>
    </w:p>
    <w:p w14:paraId="7446916A" w14:textId="55790F14" w:rsidR="00C67C49" w:rsidRDefault="00DB3F65" w:rsidP="00C67C4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3. </w:t>
      </w:r>
      <w:r w:rsidR="00C67C49" w:rsidRPr="00C67C49">
        <w:rPr>
          <w:rFonts w:eastAsia="Calibri"/>
          <w:b/>
          <w:bCs/>
          <w:sz w:val="28"/>
          <w:szCs w:val="28"/>
          <w:lang w:eastAsia="en-US"/>
        </w:rPr>
        <w:t>Состав и организация деятельности Совета</w:t>
      </w:r>
    </w:p>
    <w:p w14:paraId="3CCEB701" w14:textId="77777777" w:rsidR="00DB3F65" w:rsidRPr="00C67C49" w:rsidRDefault="00DB3F65" w:rsidP="00C67C4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52457A5B" w14:textId="161F292F" w:rsidR="00C67C49" w:rsidRPr="00C67C49" w:rsidRDefault="00C67C49" w:rsidP="00C67C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3.1.</w:t>
      </w:r>
      <w:r w:rsidRPr="00C67C49">
        <w:rPr>
          <w:rFonts w:eastAsia="Calibri"/>
          <w:sz w:val="28"/>
          <w:szCs w:val="28"/>
          <w:lang w:eastAsia="en-US"/>
        </w:rPr>
        <w:tab/>
        <w:t>Состав Совета утверждается постановлением главы Углегорского муниципального округа</w:t>
      </w:r>
      <w:r w:rsidR="00DB3F65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.</w:t>
      </w:r>
    </w:p>
    <w:p w14:paraId="4E73CFCC" w14:textId="2D39B8F2" w:rsidR="00C67C49" w:rsidRPr="00C67C49" w:rsidRDefault="00C67C49" w:rsidP="00C67C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3.2.</w:t>
      </w:r>
      <w:r w:rsidRPr="00C67C49">
        <w:rPr>
          <w:rFonts w:eastAsia="Calibri"/>
          <w:sz w:val="28"/>
          <w:szCs w:val="28"/>
          <w:lang w:eastAsia="en-US"/>
        </w:rPr>
        <w:tab/>
        <w:t>Совет состоит из председателя, заме</w:t>
      </w:r>
      <w:r w:rsidR="00B25857">
        <w:rPr>
          <w:rFonts w:eastAsia="Calibri"/>
          <w:sz w:val="28"/>
          <w:szCs w:val="28"/>
          <w:lang w:eastAsia="en-US"/>
        </w:rPr>
        <w:t xml:space="preserve">стителя председателя, секретаря </w:t>
      </w:r>
      <w:r w:rsidRPr="00C67C49">
        <w:rPr>
          <w:rFonts w:eastAsia="Calibri"/>
          <w:sz w:val="28"/>
          <w:szCs w:val="28"/>
          <w:lang w:eastAsia="en-US"/>
        </w:rPr>
        <w:t>и членов Совета.</w:t>
      </w:r>
    </w:p>
    <w:p w14:paraId="4BF79DAD" w14:textId="77777777" w:rsidR="00C67C49" w:rsidRPr="00C67C49" w:rsidRDefault="00C67C49" w:rsidP="00C67C4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3.3.</w:t>
      </w:r>
      <w:r w:rsidRPr="00C67C49">
        <w:rPr>
          <w:rFonts w:eastAsia="Calibri"/>
          <w:sz w:val="28"/>
          <w:szCs w:val="28"/>
          <w:lang w:eastAsia="en-US"/>
        </w:rPr>
        <w:tab/>
        <w:t>Руководство Совета осуществляют:</w:t>
      </w:r>
    </w:p>
    <w:p w14:paraId="7568C425" w14:textId="384FC32A" w:rsidR="00C67C49" w:rsidRPr="00C67C49" w:rsidRDefault="00C67C49" w:rsidP="00F952BF">
      <w:pPr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председатель – глава Углегорского муниципального округа</w:t>
      </w:r>
      <w:r w:rsidR="00F952BF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;</w:t>
      </w:r>
    </w:p>
    <w:p w14:paraId="4F39B886" w14:textId="24D1CF14" w:rsidR="00C67C49" w:rsidRPr="00C67C49" w:rsidRDefault="00C67C49" w:rsidP="00F952BF">
      <w:pPr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заместитель председателя –</w:t>
      </w:r>
      <w:r w:rsidR="00F1187F">
        <w:rPr>
          <w:rFonts w:eastAsia="Calibri"/>
          <w:sz w:val="28"/>
          <w:szCs w:val="28"/>
          <w:lang w:eastAsia="en-US"/>
        </w:rPr>
        <w:t xml:space="preserve"> </w:t>
      </w:r>
      <w:r w:rsidR="00F952BF">
        <w:rPr>
          <w:rFonts w:eastAsia="Calibri"/>
          <w:sz w:val="28"/>
          <w:szCs w:val="28"/>
          <w:lang w:eastAsia="en-US"/>
        </w:rPr>
        <w:t>вице-мэр</w:t>
      </w:r>
      <w:r w:rsidRPr="00C67C49">
        <w:rPr>
          <w:rFonts w:eastAsia="Calibri"/>
          <w:sz w:val="28"/>
          <w:szCs w:val="28"/>
          <w:lang w:eastAsia="en-US"/>
        </w:rPr>
        <w:t xml:space="preserve"> Углегорского муниципального округа</w:t>
      </w:r>
      <w:r w:rsidR="00F952BF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;</w:t>
      </w:r>
    </w:p>
    <w:p w14:paraId="7468DAE5" w14:textId="67128469" w:rsidR="00C67C49" w:rsidRPr="00C67C49" w:rsidRDefault="00C67C49" w:rsidP="00F952BF">
      <w:pPr>
        <w:numPr>
          <w:ilvl w:val="0"/>
          <w:numId w:val="6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секретарь – председатель местного отделения Общероссийского общественно-государственного движения детей и молодежи «Движение первых» Углегорского муниципального округа</w:t>
      </w:r>
      <w:r w:rsidR="00F952BF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.</w:t>
      </w:r>
    </w:p>
    <w:p w14:paraId="75A28ACF" w14:textId="77777777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3.4.</w:t>
      </w:r>
      <w:r w:rsidRPr="00C67C49">
        <w:rPr>
          <w:rFonts w:eastAsia="Calibri"/>
          <w:sz w:val="28"/>
          <w:szCs w:val="28"/>
          <w:lang w:eastAsia="en-US"/>
        </w:rPr>
        <w:tab/>
        <w:t>Состав Совета формируется из представителя (-ей):</w:t>
      </w:r>
    </w:p>
    <w:p w14:paraId="77B41EB5" w14:textId="5F6441F6" w:rsidR="00C67C49" w:rsidRPr="00C67C49" w:rsidRDefault="00C67C49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исполнительных органов государственной власти Углегорского муниципального округа</w:t>
      </w:r>
      <w:r w:rsidR="00F952BF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;</w:t>
      </w:r>
    </w:p>
    <w:p w14:paraId="540AFB2A" w14:textId="269B5281" w:rsidR="00C67C49" w:rsidRPr="00C67C49" w:rsidRDefault="00C67C49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органов местного самоуправления Углегорского муниципального округа</w:t>
      </w:r>
      <w:r w:rsidR="00F952BF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;</w:t>
      </w:r>
    </w:p>
    <w:p w14:paraId="44526C60" w14:textId="77777777" w:rsidR="00C67C49" w:rsidRPr="00C67C49" w:rsidRDefault="00C67C49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 xml:space="preserve">председателя местного отделения Общероссийского </w:t>
      </w:r>
      <w:r w:rsidRPr="00C67C49">
        <w:rPr>
          <w:rFonts w:eastAsia="Calibri"/>
          <w:sz w:val="28"/>
          <w:szCs w:val="28"/>
          <w:lang w:eastAsia="en-US"/>
        </w:rPr>
        <w:br/>
        <w:t>общественно-государственного движения детей и молодежи «Движение первых» Углегорского муниципального округа;</w:t>
      </w:r>
    </w:p>
    <w:p w14:paraId="29146ADB" w14:textId="7BF20ABE" w:rsidR="00C67C49" w:rsidRDefault="00C67C49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Управления образования Углегорского муниципального округа</w:t>
      </w:r>
      <w:r w:rsidR="00F952BF">
        <w:rPr>
          <w:rFonts w:eastAsia="Calibri"/>
          <w:sz w:val="28"/>
          <w:szCs w:val="28"/>
          <w:lang w:eastAsia="en-US"/>
        </w:rPr>
        <w:t xml:space="preserve"> Сахалинской области</w:t>
      </w:r>
      <w:r w:rsidRPr="00C67C49">
        <w:rPr>
          <w:rFonts w:eastAsia="Calibri"/>
          <w:sz w:val="28"/>
          <w:szCs w:val="28"/>
          <w:lang w:eastAsia="en-US"/>
        </w:rPr>
        <w:t>;</w:t>
      </w:r>
    </w:p>
    <w:p w14:paraId="755A9B63" w14:textId="7FA8A4DA" w:rsidR="00F952BF" w:rsidRPr="00C67C49" w:rsidRDefault="00F952BF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отдела культуры, спорта и социальной политики администрации Углегорского муниципального округа Сахалинской области;</w:t>
      </w:r>
    </w:p>
    <w:p w14:paraId="0F540E15" w14:textId="5AA05D14" w:rsidR="00C67C49" w:rsidRPr="00C67C49" w:rsidRDefault="00F952BF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автономного учреждения</w:t>
      </w:r>
      <w:r w:rsidR="00C67C49" w:rsidRPr="00C67C49">
        <w:rPr>
          <w:rFonts w:eastAsia="Calibri"/>
          <w:sz w:val="28"/>
          <w:szCs w:val="28"/>
          <w:lang w:eastAsia="en-US"/>
        </w:rPr>
        <w:t xml:space="preserve"> «Центр молодежных инициатив РОСТ»;</w:t>
      </w:r>
    </w:p>
    <w:p w14:paraId="26ACE9C9" w14:textId="77777777" w:rsidR="00C67C49" w:rsidRPr="00C67C49" w:rsidRDefault="00C67C49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 xml:space="preserve">представителя проекта «Навигаторы детства» </w:t>
      </w:r>
      <w:r w:rsidRPr="00C67C49">
        <w:rPr>
          <w:rFonts w:eastAsia="Calibri"/>
          <w:sz w:val="28"/>
          <w:szCs w:val="28"/>
          <w:lang w:eastAsia="en-US"/>
        </w:rPr>
        <w:br/>
        <w:t>(по согласованию);</w:t>
      </w:r>
    </w:p>
    <w:p w14:paraId="529199A9" w14:textId="77777777" w:rsidR="00C67C49" w:rsidRPr="00C67C49" w:rsidRDefault="00C67C49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Молодёжной общероссийской общественной организации «Российские Студенческие отряды» (по согласованию);</w:t>
      </w:r>
    </w:p>
    <w:p w14:paraId="36C0D9D6" w14:textId="77777777" w:rsidR="00C67C49" w:rsidRPr="00C67C49" w:rsidRDefault="00C67C49" w:rsidP="00F952BF">
      <w:pPr>
        <w:numPr>
          <w:ilvl w:val="0"/>
          <w:numId w:val="5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Всероссийского детско-юношеского военно-патриотического общественного движения «ЮНАРМИЯ» (по согласованию).</w:t>
      </w:r>
    </w:p>
    <w:p w14:paraId="1F71C0BC" w14:textId="77777777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3.5.</w:t>
      </w:r>
      <w:r w:rsidRPr="00C67C49">
        <w:rPr>
          <w:rFonts w:eastAsia="Calibri"/>
          <w:sz w:val="28"/>
          <w:szCs w:val="28"/>
          <w:lang w:eastAsia="en-US"/>
        </w:rPr>
        <w:tab/>
        <w:t xml:space="preserve">Заседания Совета проводятся по инициативе председателя Совета </w:t>
      </w:r>
      <w:r w:rsidRPr="00C67C49">
        <w:rPr>
          <w:rFonts w:eastAsia="Calibri"/>
          <w:sz w:val="28"/>
          <w:szCs w:val="28"/>
          <w:lang w:eastAsia="en-US"/>
        </w:rPr>
        <w:br/>
        <w:t xml:space="preserve">по мере необходимости, но не менее одного раза в квартал, а в период </w:t>
      </w:r>
      <w:r w:rsidRPr="00C67C49">
        <w:rPr>
          <w:rFonts w:eastAsia="Calibri"/>
          <w:sz w:val="28"/>
          <w:szCs w:val="28"/>
          <w:lang w:eastAsia="en-US"/>
        </w:rPr>
        <w:br/>
        <w:t>его отсутствия – по инициативе заместителя председателя Совета по согласованию с председателем Совета.</w:t>
      </w:r>
    </w:p>
    <w:p w14:paraId="69FBA58A" w14:textId="77777777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3.6.</w:t>
      </w:r>
      <w:r w:rsidRPr="00C67C49">
        <w:rPr>
          <w:rFonts w:eastAsia="Calibri"/>
          <w:sz w:val="28"/>
          <w:szCs w:val="28"/>
          <w:lang w:eastAsia="en-US"/>
        </w:rPr>
        <w:tab/>
        <w:t>Председатель Совета:</w:t>
      </w:r>
    </w:p>
    <w:p w14:paraId="760A96A4" w14:textId="77777777" w:rsidR="00C67C49" w:rsidRPr="00C67C49" w:rsidRDefault="00C67C49" w:rsidP="00F952BF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осуществляет руководство деятельностью Совета;</w:t>
      </w:r>
    </w:p>
    <w:p w14:paraId="0F4206EB" w14:textId="77777777" w:rsidR="00C67C49" w:rsidRPr="00C67C49" w:rsidRDefault="00C67C49" w:rsidP="00F952BF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14:paraId="73102A3A" w14:textId="77777777" w:rsidR="00C67C49" w:rsidRPr="00C67C49" w:rsidRDefault="00C67C49" w:rsidP="00F952BF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ведет заседания Совета;</w:t>
      </w:r>
    </w:p>
    <w:p w14:paraId="4E30F080" w14:textId="77777777" w:rsidR="00C67C49" w:rsidRPr="00C67C49" w:rsidRDefault="00C67C49" w:rsidP="00F952BF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подписывает протоколы заседаний Совета;</w:t>
      </w:r>
    </w:p>
    <w:p w14:paraId="46873B09" w14:textId="77777777" w:rsidR="00C67C49" w:rsidRPr="00C67C49" w:rsidRDefault="00C67C49" w:rsidP="00F952BF">
      <w:pPr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lastRenderedPageBreak/>
        <w:t xml:space="preserve">возлагает функции секретаря Совета, в случае его отсутствия </w:t>
      </w:r>
      <w:r w:rsidRPr="00C67C49">
        <w:rPr>
          <w:rFonts w:eastAsia="Calibri"/>
          <w:sz w:val="28"/>
          <w:szCs w:val="28"/>
          <w:lang w:eastAsia="en-US"/>
        </w:rPr>
        <w:br/>
        <w:t>на заседании, на одного из членов Совета.</w:t>
      </w:r>
    </w:p>
    <w:p w14:paraId="4CF0AE9F" w14:textId="77777777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3.7.</w:t>
      </w:r>
      <w:r w:rsidRPr="00C67C49">
        <w:rPr>
          <w:rFonts w:eastAsia="Calibri"/>
          <w:sz w:val="28"/>
          <w:szCs w:val="28"/>
          <w:lang w:eastAsia="en-US"/>
        </w:rPr>
        <w:tab/>
        <w:t>В случае отсутствия председателя Совета его функции</w:t>
      </w:r>
      <w:r w:rsidRPr="00C67C49">
        <w:rPr>
          <w:rFonts w:eastAsia="Calibri"/>
          <w:sz w:val="28"/>
          <w:szCs w:val="28"/>
          <w:lang w:eastAsia="en-US"/>
        </w:rPr>
        <w:br/>
        <w:t>по его поручению выполняет заместитель председателя Совета.</w:t>
      </w:r>
    </w:p>
    <w:p w14:paraId="4867E83F" w14:textId="5C34E160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3.8.</w:t>
      </w:r>
      <w:r w:rsidRPr="00C67C49">
        <w:rPr>
          <w:rFonts w:eastAsia="Calibri"/>
          <w:sz w:val="28"/>
          <w:szCs w:val="28"/>
          <w:lang w:eastAsia="en-US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</w:t>
      </w:r>
      <w:r w:rsidR="000E29FC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Совета</w:t>
      </w:r>
      <w:r w:rsidR="000E29FC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не позднее, чем за пять календарных дней до дня его проведения.</w:t>
      </w:r>
    </w:p>
    <w:p w14:paraId="55459499" w14:textId="77777777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 xml:space="preserve">Члены Совета могут вносить предложения по планам работы Совета </w:t>
      </w:r>
      <w:r w:rsidRPr="00C67C49">
        <w:rPr>
          <w:rFonts w:eastAsia="Calibri"/>
          <w:sz w:val="28"/>
          <w:szCs w:val="28"/>
          <w:lang w:eastAsia="en-US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14:paraId="69629802" w14:textId="77777777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3.9.</w:t>
      </w:r>
      <w:r w:rsidRPr="00C67C49">
        <w:rPr>
          <w:rFonts w:eastAsia="Calibri"/>
          <w:sz w:val="28"/>
          <w:szCs w:val="28"/>
          <w:lang w:eastAsia="en-US"/>
        </w:rPr>
        <w:tab/>
        <w:t>Заседание Совета правомочно, если на нем присутствует не менее половины от числа его членов.</w:t>
      </w:r>
    </w:p>
    <w:p w14:paraId="066E6A2F" w14:textId="7B3D16F0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пункте, с приложением опросных листов для заочного голосования чле</w:t>
      </w:r>
      <w:r w:rsidR="00B25857">
        <w:rPr>
          <w:rFonts w:eastAsia="Calibri"/>
          <w:sz w:val="28"/>
          <w:szCs w:val="28"/>
          <w:lang w:eastAsia="en-US"/>
        </w:rPr>
        <w:t xml:space="preserve">нов Совета по вопросам повестки </w:t>
      </w:r>
      <w:r w:rsidRPr="00C67C49">
        <w:rPr>
          <w:rFonts w:eastAsia="Calibri"/>
          <w:sz w:val="28"/>
          <w:szCs w:val="28"/>
          <w:lang w:eastAsia="en-US"/>
        </w:rPr>
        <w:t>в целях подготовки решений и оформления протокола заседания Совета.</w:t>
      </w:r>
    </w:p>
    <w:p w14:paraId="54EC3E4D" w14:textId="52455D39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3.10.</w:t>
      </w:r>
      <w:r w:rsidRPr="00C67C49">
        <w:rPr>
          <w:rFonts w:eastAsia="Calibri"/>
          <w:sz w:val="28"/>
          <w:szCs w:val="28"/>
          <w:lang w:eastAsia="en-US"/>
        </w:rPr>
        <w:tab/>
        <w:t>Решение Совета считается принятым, если за него проголосовало</w:t>
      </w:r>
      <w:r w:rsidRPr="00C67C49">
        <w:rPr>
          <w:rFonts w:eastAsia="Calibri"/>
          <w:sz w:val="28"/>
          <w:szCs w:val="28"/>
          <w:lang w:eastAsia="en-US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</w:t>
      </w:r>
      <w:r w:rsidR="000E29FC">
        <w:rPr>
          <w:rFonts w:eastAsia="Calibri"/>
          <w:sz w:val="28"/>
          <w:szCs w:val="28"/>
          <w:lang w:eastAsia="en-US"/>
        </w:rPr>
        <w:t xml:space="preserve"> </w:t>
      </w:r>
      <w:r w:rsidRPr="00C67C49">
        <w:rPr>
          <w:rFonts w:eastAsia="Calibri"/>
          <w:sz w:val="28"/>
          <w:szCs w:val="28"/>
          <w:lang w:eastAsia="en-US"/>
        </w:rPr>
        <w:t>мнение по рассматриваемому вопросу, которое подлежит обязательному приобщению к протоколу заседания Совета.</w:t>
      </w:r>
    </w:p>
    <w:p w14:paraId="061EF6C7" w14:textId="77777777" w:rsidR="00C67C49" w:rsidRPr="00C67C49" w:rsidRDefault="00C67C49" w:rsidP="00F952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7C49">
        <w:rPr>
          <w:rFonts w:eastAsia="Calibri"/>
          <w:sz w:val="28"/>
          <w:szCs w:val="28"/>
          <w:lang w:eastAsia="en-US"/>
        </w:rPr>
        <w:t>3.11.</w:t>
      </w:r>
      <w:r w:rsidRPr="00C67C49">
        <w:rPr>
          <w:rFonts w:eastAsia="Calibri"/>
          <w:sz w:val="28"/>
          <w:szCs w:val="28"/>
          <w:lang w:eastAsia="en-US"/>
        </w:rPr>
        <w:tab/>
        <w:t>Секретарь Совета оформляет протокол заседания Совета</w:t>
      </w:r>
      <w:r w:rsidRPr="00C67C49">
        <w:rPr>
          <w:rFonts w:eastAsia="Calibri"/>
          <w:sz w:val="28"/>
          <w:szCs w:val="28"/>
          <w:lang w:eastAsia="en-US"/>
        </w:rPr>
        <w:br/>
        <w:t>и представляет его для подписания председателю Совета в течение пяти рабочих дней со дня проведения заседания.</w:t>
      </w:r>
    </w:p>
    <w:p w14:paraId="6CEDEBDC" w14:textId="77777777" w:rsidR="00C67C49" w:rsidRPr="00C67C49" w:rsidRDefault="00C67C49" w:rsidP="00F952BF">
      <w:pPr>
        <w:jc w:val="both"/>
        <w:rPr>
          <w:rFonts w:eastAsia="Calibri"/>
          <w:sz w:val="28"/>
          <w:szCs w:val="28"/>
          <w:lang w:eastAsia="en-US"/>
        </w:rPr>
      </w:pPr>
    </w:p>
    <w:p w14:paraId="21628702" w14:textId="77777777" w:rsidR="00337D5D" w:rsidRPr="00337D5D" w:rsidRDefault="00337D5D" w:rsidP="00C67C49"/>
    <w:sectPr w:rsidR="00337D5D" w:rsidRPr="00337D5D" w:rsidSect="00C67C49">
      <w:headerReference w:type="default" r:id="rId11"/>
      <w:footerReference w:type="first" r:id="rId12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B698" w14:textId="77777777" w:rsidR="00A61A62" w:rsidRDefault="00A61A62">
      <w:r>
        <w:separator/>
      </w:r>
    </w:p>
  </w:endnote>
  <w:endnote w:type="continuationSeparator" w:id="0">
    <w:p w14:paraId="2757828D" w14:textId="77777777" w:rsidR="00A61A62" w:rsidRDefault="00A6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1047-п/25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373D" w14:textId="77777777" w:rsidR="00A61A62" w:rsidRDefault="00A61A62">
      <w:r>
        <w:separator/>
      </w:r>
    </w:p>
  </w:footnote>
  <w:footnote w:type="continuationSeparator" w:id="0">
    <w:p w14:paraId="2A7C9DC0" w14:textId="77777777" w:rsidR="00A61A62" w:rsidRDefault="00A6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4D6A50DD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CE2A1F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2CD3"/>
    <w:multiLevelType w:val="hybridMultilevel"/>
    <w:tmpl w:val="AA061F16"/>
    <w:lvl w:ilvl="0" w:tplc="E5E4D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347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EE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8B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FE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61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4F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AC1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F54FE"/>
    <w:multiLevelType w:val="hybridMultilevel"/>
    <w:tmpl w:val="947CBCE6"/>
    <w:lvl w:ilvl="0" w:tplc="598A91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623E4778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AAAF23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EC2E646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4C216E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38A35C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23A3CA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E3CEAA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B8E192C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904207"/>
    <w:multiLevelType w:val="hybridMultilevel"/>
    <w:tmpl w:val="8D0A2362"/>
    <w:lvl w:ilvl="0" w:tplc="C0BC8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C817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60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4A0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0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2F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0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ADD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44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40B18"/>
    <w:multiLevelType w:val="hybridMultilevel"/>
    <w:tmpl w:val="10CCB248"/>
    <w:lvl w:ilvl="0" w:tplc="76D08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56B21"/>
    <w:multiLevelType w:val="hybridMultilevel"/>
    <w:tmpl w:val="64DA8E38"/>
    <w:lvl w:ilvl="0" w:tplc="7F58B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202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BAE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EE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E2A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762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04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09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6D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1E22"/>
    <w:multiLevelType w:val="hybridMultilevel"/>
    <w:tmpl w:val="87C068C8"/>
    <w:lvl w:ilvl="0" w:tplc="3CC82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970B2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19C124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5AA1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AE622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1E0F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64224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0E73F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BC80A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97603F"/>
    <w:multiLevelType w:val="hybridMultilevel"/>
    <w:tmpl w:val="25DE3AB0"/>
    <w:lvl w:ilvl="0" w:tplc="F2E4D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F64A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08D1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9E8C8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D226AD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630AC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6C61E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7280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D6831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77969218">
    <w:abstractNumId w:val="4"/>
  </w:num>
  <w:num w:numId="2" w16cid:durableId="359867424">
    <w:abstractNumId w:val="2"/>
  </w:num>
  <w:num w:numId="3" w16cid:durableId="948970998">
    <w:abstractNumId w:val="0"/>
  </w:num>
  <w:num w:numId="4" w16cid:durableId="1380739700">
    <w:abstractNumId w:val="1"/>
  </w:num>
  <w:num w:numId="5" w16cid:durableId="1105464859">
    <w:abstractNumId w:val="6"/>
  </w:num>
  <w:num w:numId="6" w16cid:durableId="51269326">
    <w:abstractNumId w:val="5"/>
  </w:num>
  <w:num w:numId="7" w16cid:durableId="956331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EF7"/>
    <w:rsid w:val="00007303"/>
    <w:rsid w:val="00040485"/>
    <w:rsid w:val="00055DBE"/>
    <w:rsid w:val="000678CD"/>
    <w:rsid w:val="000B3619"/>
    <w:rsid w:val="000E29FC"/>
    <w:rsid w:val="000F61C5"/>
    <w:rsid w:val="001067EA"/>
    <w:rsid w:val="001067F4"/>
    <w:rsid w:val="00142859"/>
    <w:rsid w:val="00171368"/>
    <w:rsid w:val="0017704D"/>
    <w:rsid w:val="00206CA4"/>
    <w:rsid w:val="0030600A"/>
    <w:rsid w:val="00317724"/>
    <w:rsid w:val="00333F0B"/>
    <w:rsid w:val="00337D5D"/>
    <w:rsid w:val="003676FD"/>
    <w:rsid w:val="003911E3"/>
    <w:rsid w:val="003C3E4D"/>
    <w:rsid w:val="00435DAE"/>
    <w:rsid w:val="004434C4"/>
    <w:rsid w:val="00446C31"/>
    <w:rsid w:val="00453A25"/>
    <w:rsid w:val="004C2881"/>
    <w:rsid w:val="004E5AE2"/>
    <w:rsid w:val="00502266"/>
    <w:rsid w:val="005155D2"/>
    <w:rsid w:val="00527A4D"/>
    <w:rsid w:val="005300B2"/>
    <w:rsid w:val="00536AE0"/>
    <w:rsid w:val="005520BB"/>
    <w:rsid w:val="00566BB5"/>
    <w:rsid w:val="005C2854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A3BDB"/>
    <w:rsid w:val="006B3C38"/>
    <w:rsid w:val="006B6EBB"/>
    <w:rsid w:val="007057EC"/>
    <w:rsid w:val="00725593"/>
    <w:rsid w:val="00735C68"/>
    <w:rsid w:val="00763452"/>
    <w:rsid w:val="00765FB3"/>
    <w:rsid w:val="00770ABB"/>
    <w:rsid w:val="0077121E"/>
    <w:rsid w:val="00780D60"/>
    <w:rsid w:val="007853E2"/>
    <w:rsid w:val="007D23EF"/>
    <w:rsid w:val="007E1709"/>
    <w:rsid w:val="00823921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61A62"/>
    <w:rsid w:val="00A70180"/>
    <w:rsid w:val="00A72D7D"/>
    <w:rsid w:val="00AE0711"/>
    <w:rsid w:val="00B11972"/>
    <w:rsid w:val="00B25857"/>
    <w:rsid w:val="00B27130"/>
    <w:rsid w:val="00BD30A3"/>
    <w:rsid w:val="00BF00DF"/>
    <w:rsid w:val="00C13EBE"/>
    <w:rsid w:val="00C41956"/>
    <w:rsid w:val="00C67C49"/>
    <w:rsid w:val="00C8203B"/>
    <w:rsid w:val="00C84977"/>
    <w:rsid w:val="00C86C57"/>
    <w:rsid w:val="00C923A6"/>
    <w:rsid w:val="00CD0931"/>
    <w:rsid w:val="00CE2A1F"/>
    <w:rsid w:val="00CE75C4"/>
    <w:rsid w:val="00D1048B"/>
    <w:rsid w:val="00D11F57"/>
    <w:rsid w:val="00D15934"/>
    <w:rsid w:val="00D20BF1"/>
    <w:rsid w:val="00D304BD"/>
    <w:rsid w:val="00D417AF"/>
    <w:rsid w:val="00D66824"/>
    <w:rsid w:val="00D948DD"/>
    <w:rsid w:val="00DB3F65"/>
    <w:rsid w:val="00DC2988"/>
    <w:rsid w:val="00E43D42"/>
    <w:rsid w:val="00E44CAC"/>
    <w:rsid w:val="00E56736"/>
    <w:rsid w:val="00E96F01"/>
    <w:rsid w:val="00EA335E"/>
    <w:rsid w:val="00F1187F"/>
    <w:rsid w:val="00F21860"/>
    <w:rsid w:val="00F23320"/>
    <w:rsid w:val="00F2648D"/>
    <w:rsid w:val="00F37754"/>
    <w:rsid w:val="00F636F0"/>
    <w:rsid w:val="00F676CA"/>
    <w:rsid w:val="00F80BC8"/>
    <w:rsid w:val="00F9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0B61BBF6-28E1-47AE-86D6-61BACE44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C6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EE6"/>
    <w:rsid w:val="001C3294"/>
    <w:rsid w:val="001F3D3D"/>
    <w:rsid w:val="002C292E"/>
    <w:rsid w:val="00326921"/>
    <w:rsid w:val="00590674"/>
    <w:rsid w:val="006A3BDB"/>
    <w:rsid w:val="006E27C7"/>
    <w:rsid w:val="00735C68"/>
    <w:rsid w:val="00770ABB"/>
    <w:rsid w:val="00822B8A"/>
    <w:rsid w:val="00A67AAF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997C6AC7-EE8B-46A4-8620-EA78C831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32</cp:revision>
  <cp:lastPrinted>2025-12-25T03:16:00Z</cp:lastPrinted>
  <dcterms:created xsi:type="dcterms:W3CDTF">2016-04-18T22:59:00Z</dcterms:created>
  <dcterms:modified xsi:type="dcterms:W3CDTF">2025-12-25T03:16:00Z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