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245"/>
      </w:tblGrid>
      <w:tr w:rsidR="00780D60" w14:paraId="54CCDD08" w14:textId="77777777" w:rsidTr="005F0EFA">
        <w:tc>
          <w:tcPr>
            <w:tcW w:w="4253" w:type="dxa"/>
          </w:tcPr>
          <w:p w14:paraId="372D218F" w14:textId="77777777" w:rsidR="00780D60" w:rsidRDefault="00780D60" w:rsidP="005F0EFA">
            <w:pPr>
              <w:tabs>
                <w:tab w:val="left" w:pos="3231"/>
              </w:tabs>
              <w:jc w:val="right"/>
              <w:rPr>
                <w:sz w:val="28"/>
                <w:szCs w:val="28"/>
              </w:rPr>
            </w:pPr>
          </w:p>
        </w:tc>
        <w:tc>
          <w:tcPr>
            <w:tcW w:w="5245" w:type="dxa"/>
          </w:tcPr>
          <w:p w14:paraId="596D2FF5" w14:textId="4A651A14" w:rsidR="00780D60" w:rsidRPr="00780D60" w:rsidRDefault="00780D60" w:rsidP="005F0EFA">
            <w:pPr>
              <w:jc w:val="right"/>
              <w:rPr>
                <w:sz w:val="28"/>
                <w:szCs w:val="28"/>
              </w:rPr>
            </w:pPr>
            <w:r w:rsidRPr="00780D60">
              <w:rPr>
                <w:sz w:val="28"/>
                <w:szCs w:val="28"/>
              </w:rPr>
              <w:t>УТВЕРЖДЕНО</w:t>
            </w:r>
          </w:p>
          <w:p w14:paraId="4CD5AF02" w14:textId="77777777" w:rsidR="00780D60" w:rsidRPr="00780D60" w:rsidRDefault="00780D60" w:rsidP="005F0EFA">
            <w:pPr>
              <w:jc w:val="right"/>
              <w:rPr>
                <w:sz w:val="28"/>
                <w:szCs w:val="28"/>
              </w:rPr>
            </w:pPr>
            <w:r w:rsidRPr="00780D60">
              <w:rPr>
                <w:sz w:val="28"/>
                <w:szCs w:val="28"/>
              </w:rPr>
              <w:t>постановлением администрации</w:t>
            </w:r>
          </w:p>
          <w:p w14:paraId="20BABB32" w14:textId="77777777" w:rsidR="005F0EFA" w:rsidRDefault="00780D60" w:rsidP="005F0EFA">
            <w:pPr>
              <w:jc w:val="right"/>
              <w:rPr>
                <w:sz w:val="28"/>
                <w:szCs w:val="28"/>
              </w:rPr>
            </w:pPr>
            <w:r w:rsidRPr="00780D60">
              <w:rPr>
                <w:sz w:val="28"/>
                <w:szCs w:val="28"/>
              </w:rPr>
              <w:t xml:space="preserve">Углегорского </w:t>
            </w:r>
            <w:r w:rsidR="000B3619">
              <w:rPr>
                <w:sz w:val="28"/>
                <w:szCs w:val="28"/>
              </w:rPr>
              <w:t>муниципального</w:t>
            </w:r>
            <w:r w:rsidRPr="00780D60">
              <w:rPr>
                <w:sz w:val="28"/>
                <w:szCs w:val="28"/>
              </w:rPr>
              <w:t xml:space="preserve"> округа</w:t>
            </w:r>
          </w:p>
          <w:p w14:paraId="35D9687B" w14:textId="2E9766DA" w:rsidR="00780D60" w:rsidRDefault="005F0EFA" w:rsidP="005F0EFA">
            <w:pPr>
              <w:jc w:val="right"/>
              <w:rPr>
                <w:sz w:val="28"/>
                <w:szCs w:val="28"/>
              </w:rPr>
            </w:pPr>
            <w:r>
              <w:rPr>
                <w:sz w:val="28"/>
                <w:szCs w:val="28"/>
              </w:rPr>
              <w:t>Сахалинской области</w:t>
            </w:r>
            <w:r w:rsidR="00780D60" w:rsidRPr="00780D60">
              <w:rPr>
                <w:sz w:val="28"/>
                <w:szCs w:val="28"/>
              </w:rPr>
              <w:t xml:space="preserve"> </w:t>
            </w:r>
          </w:p>
          <w:p w14:paraId="08AC4B2E" w14:textId="1AE55824" w:rsidR="00317724" w:rsidRPr="00780D60" w:rsidRDefault="00317724" w:rsidP="005F0EFA">
            <w:pPr>
              <w:spacing w:line="360" w:lineRule="auto"/>
              <w:jc w:val="right"/>
              <w:rPr>
                <w:sz w:val="28"/>
                <w:szCs w:val="28"/>
              </w:rPr>
            </w:pPr>
            <w:r w:rsidRPr="007405B9">
              <w:rPr>
                <w:sz w:val="28"/>
                <w:szCs w:val="28"/>
              </w:rPr>
              <w:t xml:space="preserve">от </w:t>
            </w:r>
            <w:sdt>
              <w:sdtPr>
                <w:rPr>
                  <w:sz w:val="28"/>
                  <w:szCs w:val="28"/>
                  <w:u w:val="single"/>
                </w:rPr>
                <w:alias w:val="{RegDate}"/>
                <w:tag w:val="{RegDate}"/>
                <w:id w:val="-2141340449"/>
                <w:placeholder>
                  <w:docPart w:val="ADEAA2B0CB2B4D1DB708C00B385BA12D"/>
                </w:placeholder>
              </w:sdtPr>
              <w:sdtContent>
                <w:r w:rsidR="00217051">
                  <w:rPr>
                    <w:sz w:val="28"/>
                    <w:szCs w:val="28"/>
                    <w:u w:val="single"/>
                  </w:rPr>
                  <w:t xml:space="preserve">26.01.2026 </w:t>
                </w:r>
              </w:sdtContent>
            </w:sdt>
            <w:r w:rsidRPr="00222FA7">
              <w:rPr>
                <w:sz w:val="28"/>
                <w:szCs w:val="28"/>
              </w:rPr>
              <w:t xml:space="preserve"> № </w:t>
            </w:r>
            <w:sdt>
              <w:sdtPr>
                <w:rPr>
                  <w:sz w:val="28"/>
                  <w:szCs w:val="28"/>
                  <w:u w:val="single"/>
                  <w:lang w:val="en-US"/>
                </w:rPr>
                <w:alias w:val="{RegNumber}"/>
                <w:tag w:val="{RegNumber}"/>
                <w:id w:val="-1042516414"/>
                <w:placeholder>
                  <w:docPart w:val="8E38CB170A464A8D8B96B3B85227DE09"/>
                </w:placeholder>
              </w:sdtPr>
              <w:sdtContent>
                <w:r w:rsidR="00217051">
                  <w:rPr>
                    <w:sz w:val="28"/>
                    <w:szCs w:val="28"/>
                    <w:u w:val="single"/>
                  </w:rPr>
                  <w:t>30-п/26</w:t>
                </w:r>
              </w:sdtContent>
            </w:sdt>
          </w:p>
        </w:tc>
      </w:tr>
    </w:tbl>
    <w:p w14:paraId="5CB54258" w14:textId="077DD857" w:rsidR="00337D5D" w:rsidRDefault="00337D5D" w:rsidP="00337D5D">
      <w:pPr>
        <w:jc w:val="center"/>
      </w:pPr>
    </w:p>
    <w:p w14:paraId="21628702" w14:textId="77777777" w:rsidR="00337D5D" w:rsidRPr="00337D5D" w:rsidRDefault="00337D5D" w:rsidP="00337D5D"/>
    <w:p w14:paraId="22D8AFD5" w14:textId="77777777" w:rsidR="005F0EFA" w:rsidRPr="005F0EFA" w:rsidRDefault="005F0EFA" w:rsidP="005F0EFA">
      <w:pPr>
        <w:jc w:val="center"/>
        <w:rPr>
          <w:b/>
          <w:bCs/>
          <w:sz w:val="28"/>
          <w:szCs w:val="28"/>
        </w:rPr>
      </w:pPr>
      <w:r w:rsidRPr="005F0EFA">
        <w:rPr>
          <w:b/>
          <w:bCs/>
          <w:sz w:val="28"/>
          <w:szCs w:val="28"/>
        </w:rPr>
        <w:t xml:space="preserve">ПОЛОЖЕНИЕ </w:t>
      </w:r>
    </w:p>
    <w:p w14:paraId="6DDE408A" w14:textId="77777777" w:rsidR="005F0EFA" w:rsidRPr="005F0EFA" w:rsidRDefault="005F0EFA" w:rsidP="005F0EFA">
      <w:pPr>
        <w:jc w:val="center"/>
        <w:rPr>
          <w:b/>
          <w:bCs/>
          <w:sz w:val="28"/>
          <w:szCs w:val="28"/>
        </w:rPr>
      </w:pPr>
      <w:r w:rsidRPr="005F0EFA">
        <w:rPr>
          <w:b/>
          <w:bCs/>
          <w:sz w:val="28"/>
          <w:szCs w:val="28"/>
        </w:rPr>
        <w:t xml:space="preserve">ОБ ОБЩЕСТВЕННОМ СОВЕТЕ </w:t>
      </w:r>
    </w:p>
    <w:p w14:paraId="025ED6E3" w14:textId="77777777" w:rsidR="005F0EFA" w:rsidRPr="005F0EFA" w:rsidRDefault="005F0EFA" w:rsidP="005F0EFA">
      <w:pPr>
        <w:jc w:val="center"/>
        <w:rPr>
          <w:b/>
          <w:bCs/>
          <w:sz w:val="28"/>
          <w:szCs w:val="28"/>
        </w:rPr>
      </w:pPr>
      <w:r w:rsidRPr="005F0EFA">
        <w:rPr>
          <w:b/>
          <w:bCs/>
          <w:sz w:val="28"/>
          <w:szCs w:val="28"/>
        </w:rPr>
        <w:t xml:space="preserve">УГЛЕГОРСКОГО МУНИЦИПАЛЬНОГО ОКРУГА </w:t>
      </w:r>
    </w:p>
    <w:p w14:paraId="0B66738C" w14:textId="77777777" w:rsidR="005F0EFA" w:rsidRPr="005F0EFA" w:rsidRDefault="005F0EFA" w:rsidP="005F0EFA">
      <w:pPr>
        <w:jc w:val="center"/>
        <w:rPr>
          <w:b/>
          <w:bCs/>
          <w:sz w:val="28"/>
          <w:szCs w:val="28"/>
        </w:rPr>
      </w:pPr>
      <w:r w:rsidRPr="005F0EFA">
        <w:rPr>
          <w:b/>
          <w:bCs/>
          <w:sz w:val="28"/>
          <w:szCs w:val="28"/>
        </w:rPr>
        <w:t>САХАЛИНСКОЙ ОБЛАСТИ</w:t>
      </w:r>
    </w:p>
    <w:p w14:paraId="746B745C" w14:textId="77777777" w:rsidR="005F0EFA" w:rsidRPr="005F0EFA" w:rsidRDefault="005F0EFA" w:rsidP="005F0EFA">
      <w:pPr>
        <w:jc w:val="center"/>
        <w:rPr>
          <w:sz w:val="28"/>
          <w:szCs w:val="28"/>
        </w:rPr>
      </w:pPr>
    </w:p>
    <w:p w14:paraId="595BEE96" w14:textId="77777777" w:rsidR="005F0EFA" w:rsidRPr="005F0EFA" w:rsidRDefault="005F0EFA" w:rsidP="005F0EFA">
      <w:pPr>
        <w:spacing w:after="200" w:line="276" w:lineRule="auto"/>
        <w:jc w:val="center"/>
        <w:rPr>
          <w:b/>
          <w:sz w:val="28"/>
          <w:szCs w:val="28"/>
        </w:rPr>
      </w:pPr>
      <w:r w:rsidRPr="005F0EFA">
        <w:rPr>
          <w:b/>
          <w:sz w:val="28"/>
          <w:szCs w:val="28"/>
        </w:rPr>
        <w:t>1. Общие положения</w:t>
      </w:r>
    </w:p>
    <w:p w14:paraId="36DCE741" w14:textId="77777777" w:rsidR="005F0EFA" w:rsidRPr="005F0EFA" w:rsidRDefault="005F0EFA" w:rsidP="005F0EFA">
      <w:pPr>
        <w:ind w:firstLine="709"/>
        <w:jc w:val="both"/>
        <w:rPr>
          <w:sz w:val="28"/>
          <w:szCs w:val="28"/>
        </w:rPr>
      </w:pPr>
      <w:r w:rsidRPr="005F0EFA">
        <w:rPr>
          <w:sz w:val="28"/>
          <w:szCs w:val="28"/>
        </w:rPr>
        <w:t>1.1. Общественный совет Углегорского муниципального округа Сахалинской области  (далее – Общественный совет) является постоянно действующим независимым коллегиальным, совещательным и консультативным органом, осуществляющим свою деятельность на общественных началах на основе добровольного участия в его деятельности граждан Российской Федерации, проживающих на территории Углегорского муниципального округа Сахалинской области, общественных объединений и некоммерческих организаций, осуществляющих свою деятельность на территории Углегорского муниципального округа Сахалинской области.</w:t>
      </w:r>
    </w:p>
    <w:p w14:paraId="53A07EA1" w14:textId="77777777" w:rsidR="005F0EFA" w:rsidRPr="005F0EFA" w:rsidRDefault="005F0EFA" w:rsidP="005F0EFA">
      <w:pPr>
        <w:ind w:firstLine="709"/>
        <w:rPr>
          <w:sz w:val="28"/>
          <w:szCs w:val="28"/>
        </w:rPr>
      </w:pPr>
      <w:r w:rsidRPr="005F0EFA">
        <w:rPr>
          <w:sz w:val="28"/>
          <w:szCs w:val="28"/>
        </w:rPr>
        <w:t>1.2. Общественный совет не является юридическим лицом.</w:t>
      </w:r>
    </w:p>
    <w:p w14:paraId="4F26D468" w14:textId="77777777" w:rsidR="005F0EFA" w:rsidRPr="005F0EFA" w:rsidRDefault="005F0EFA" w:rsidP="005F0EFA">
      <w:pPr>
        <w:ind w:firstLine="709"/>
        <w:jc w:val="both"/>
        <w:rPr>
          <w:sz w:val="28"/>
          <w:szCs w:val="28"/>
        </w:rPr>
      </w:pPr>
      <w:r w:rsidRPr="005F0EFA">
        <w:rPr>
          <w:sz w:val="28"/>
          <w:szCs w:val="28"/>
        </w:rPr>
        <w:t>1.3. Общественный совет создается в целях взаимодействия органов местного самоуправления Углегорского муниципального округа Сахалинской области (далее - органы местного самоуправления) с общественными объединениями и иными некоммерческими организациями, авторитетными гражданами, согласования решений и действий по важнейшим вопросам экономического и социального развития Углегорского муниципального округа Сахалинской области, осуществления общественного контроля за деятельностью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учета общественного мнения и поддержки общественных инициатив.</w:t>
      </w:r>
    </w:p>
    <w:p w14:paraId="1FAF8588" w14:textId="77777777" w:rsidR="005F0EFA" w:rsidRPr="005F0EFA" w:rsidRDefault="005F0EFA" w:rsidP="005F0EFA">
      <w:pPr>
        <w:ind w:firstLine="709"/>
        <w:jc w:val="both"/>
        <w:rPr>
          <w:sz w:val="28"/>
          <w:szCs w:val="28"/>
        </w:rPr>
      </w:pPr>
      <w:r w:rsidRPr="005F0EFA">
        <w:rPr>
          <w:sz w:val="28"/>
          <w:szCs w:val="28"/>
        </w:rPr>
        <w:t>1.4. Общественный совет осуществляет свою деятельность, руководствуясь действующим законодательством и настоящим Положением.</w:t>
      </w:r>
    </w:p>
    <w:p w14:paraId="2BA26D87" w14:textId="77777777" w:rsidR="005F0EFA" w:rsidRPr="005F0EFA" w:rsidRDefault="005F0EFA" w:rsidP="005F0EFA">
      <w:pPr>
        <w:ind w:firstLine="709"/>
        <w:jc w:val="both"/>
        <w:rPr>
          <w:sz w:val="28"/>
          <w:szCs w:val="28"/>
        </w:rPr>
      </w:pPr>
      <w:r w:rsidRPr="005F0EFA">
        <w:rPr>
          <w:sz w:val="28"/>
          <w:szCs w:val="28"/>
        </w:rPr>
        <w:t>1.5. Общественный совет вправе самостоятельно разрабатывать и утверждать Регламент работы, Кодекс этики.</w:t>
      </w:r>
    </w:p>
    <w:p w14:paraId="11509396" w14:textId="77777777" w:rsidR="005F0EFA" w:rsidRPr="005F0EFA" w:rsidRDefault="005F0EFA" w:rsidP="005F0EFA">
      <w:pPr>
        <w:ind w:firstLine="709"/>
        <w:jc w:val="both"/>
        <w:rPr>
          <w:sz w:val="28"/>
          <w:szCs w:val="28"/>
        </w:rPr>
      </w:pPr>
      <w:r w:rsidRPr="005F0EFA">
        <w:rPr>
          <w:sz w:val="28"/>
          <w:szCs w:val="28"/>
        </w:rPr>
        <w:t>1.6. Организационное, техническое и информационное обеспечение деятельности Общественного совета осуществляет организационно-контрольный отдел администрации Углегорского муниципального округа Сахалинской области (далее - отдел).</w:t>
      </w:r>
    </w:p>
    <w:p w14:paraId="5B3A962A" w14:textId="77777777" w:rsidR="005F0EFA" w:rsidRPr="005F0EFA" w:rsidRDefault="005F0EFA" w:rsidP="005F0EFA">
      <w:pPr>
        <w:ind w:firstLine="709"/>
        <w:jc w:val="both"/>
        <w:rPr>
          <w:sz w:val="28"/>
          <w:szCs w:val="28"/>
        </w:rPr>
      </w:pPr>
      <w:r w:rsidRPr="005F0EFA">
        <w:rPr>
          <w:sz w:val="28"/>
          <w:szCs w:val="28"/>
        </w:rPr>
        <w:lastRenderedPageBreak/>
        <w:t>1.7. Положение об Общественном совете, а также изменения и дополнения к нему утверждаются постановлением администрации Углегорского муниципального округа Сахалинской области.</w:t>
      </w:r>
    </w:p>
    <w:p w14:paraId="719FBDB2" w14:textId="77777777" w:rsidR="005F0EFA" w:rsidRPr="005F0EFA" w:rsidRDefault="005F0EFA" w:rsidP="005F0EFA">
      <w:pPr>
        <w:ind w:firstLine="709"/>
        <w:jc w:val="both"/>
        <w:rPr>
          <w:sz w:val="28"/>
          <w:szCs w:val="28"/>
        </w:rPr>
      </w:pPr>
    </w:p>
    <w:p w14:paraId="183D39D9" w14:textId="77777777" w:rsidR="005F0EFA" w:rsidRPr="005F0EFA" w:rsidRDefault="005F0EFA" w:rsidP="005F0EFA">
      <w:pPr>
        <w:spacing w:after="240"/>
        <w:jc w:val="center"/>
        <w:rPr>
          <w:b/>
          <w:sz w:val="28"/>
          <w:szCs w:val="28"/>
        </w:rPr>
      </w:pPr>
      <w:r w:rsidRPr="005F0EFA">
        <w:rPr>
          <w:b/>
          <w:sz w:val="28"/>
          <w:szCs w:val="28"/>
        </w:rPr>
        <w:t>2. Задачи Общественного совета</w:t>
      </w:r>
    </w:p>
    <w:p w14:paraId="7FE0E7C2" w14:textId="77777777" w:rsidR="005F0EFA" w:rsidRPr="005F0EFA" w:rsidRDefault="005F0EFA" w:rsidP="005F0EFA">
      <w:pPr>
        <w:ind w:firstLine="709"/>
        <w:jc w:val="both"/>
        <w:rPr>
          <w:sz w:val="28"/>
          <w:szCs w:val="28"/>
        </w:rPr>
      </w:pPr>
      <w:r w:rsidRPr="005F0EFA">
        <w:rPr>
          <w:sz w:val="28"/>
          <w:szCs w:val="28"/>
        </w:rPr>
        <w:t>Задачами Общественного совета являются:</w:t>
      </w:r>
    </w:p>
    <w:p w14:paraId="72280AF0" w14:textId="77777777" w:rsidR="005F0EFA" w:rsidRPr="005F0EFA" w:rsidRDefault="005F0EFA" w:rsidP="005F0EFA">
      <w:pPr>
        <w:ind w:firstLine="709"/>
        <w:jc w:val="both"/>
        <w:rPr>
          <w:sz w:val="28"/>
          <w:szCs w:val="28"/>
        </w:rPr>
      </w:pPr>
      <w:r w:rsidRPr="005F0EFA">
        <w:rPr>
          <w:sz w:val="28"/>
          <w:szCs w:val="28"/>
        </w:rPr>
        <w:t>- информирование органов местного самоуправления о происходящих в муниципальном округе общественных процессах;</w:t>
      </w:r>
    </w:p>
    <w:p w14:paraId="053896FF" w14:textId="77777777" w:rsidR="005F0EFA" w:rsidRPr="005F0EFA" w:rsidRDefault="005F0EFA" w:rsidP="005F0EFA">
      <w:pPr>
        <w:ind w:firstLine="709"/>
        <w:jc w:val="both"/>
        <w:rPr>
          <w:sz w:val="28"/>
          <w:szCs w:val="28"/>
        </w:rPr>
      </w:pPr>
      <w:r w:rsidRPr="005F0EFA">
        <w:rPr>
          <w:sz w:val="28"/>
          <w:szCs w:val="28"/>
        </w:rPr>
        <w:t>- обсуждение проектов решений по важнейшим экономическим и социальным вопросам в целях совершенствования механизма взаимодействия между органами местного самоуправления и предприятиями, учреждениями, организациями, гражданами и общественными объединениями;</w:t>
      </w:r>
    </w:p>
    <w:p w14:paraId="67056736" w14:textId="77777777" w:rsidR="005F0EFA" w:rsidRPr="005F0EFA" w:rsidRDefault="005F0EFA" w:rsidP="005F0EFA">
      <w:pPr>
        <w:ind w:firstLine="709"/>
        <w:jc w:val="both"/>
        <w:rPr>
          <w:sz w:val="28"/>
          <w:szCs w:val="28"/>
        </w:rPr>
      </w:pPr>
      <w:r w:rsidRPr="005F0EFA">
        <w:rPr>
          <w:sz w:val="28"/>
          <w:szCs w:val="28"/>
        </w:rPr>
        <w:t>- привлечение общественных объединений и некоммерческих организаций к реализации федеральных, региональных и муниципальных программ;</w:t>
      </w:r>
    </w:p>
    <w:p w14:paraId="555573C2" w14:textId="77777777" w:rsidR="005F0EFA" w:rsidRPr="005F0EFA" w:rsidRDefault="005F0EFA" w:rsidP="005F0EFA">
      <w:pPr>
        <w:ind w:firstLine="709"/>
        <w:jc w:val="both"/>
        <w:rPr>
          <w:sz w:val="28"/>
          <w:szCs w:val="28"/>
        </w:rPr>
      </w:pPr>
      <w:r w:rsidRPr="005F0EFA">
        <w:rPr>
          <w:sz w:val="28"/>
          <w:szCs w:val="28"/>
        </w:rPr>
        <w:t>- выдвижение и поддержка общественных и гражданских инициатив, имеющих социально значимый характер и направленных на реализацию конституционных прав, свобод и законных интересов граждан;</w:t>
      </w:r>
    </w:p>
    <w:p w14:paraId="4A46BDF5" w14:textId="77777777" w:rsidR="005F0EFA" w:rsidRPr="005F0EFA" w:rsidRDefault="005F0EFA" w:rsidP="005F0EFA">
      <w:pPr>
        <w:ind w:firstLine="709"/>
        <w:jc w:val="both"/>
        <w:rPr>
          <w:sz w:val="28"/>
          <w:szCs w:val="28"/>
        </w:rPr>
      </w:pPr>
      <w:r w:rsidRPr="005F0EFA">
        <w:rPr>
          <w:sz w:val="28"/>
          <w:szCs w:val="28"/>
        </w:rPr>
        <w:t>- инициирование и обсуждение проектов нормативных правовых актов органов местного самоуправления в случаях, предусмотренных действующим законодательством;</w:t>
      </w:r>
    </w:p>
    <w:p w14:paraId="16F229BC" w14:textId="77777777" w:rsidR="005F0EFA" w:rsidRPr="005F0EFA" w:rsidRDefault="005F0EFA" w:rsidP="005F0EFA">
      <w:pPr>
        <w:ind w:firstLine="709"/>
        <w:jc w:val="both"/>
        <w:rPr>
          <w:sz w:val="28"/>
          <w:szCs w:val="28"/>
        </w:rPr>
      </w:pPr>
      <w:r w:rsidRPr="005F0EFA">
        <w:rPr>
          <w:sz w:val="28"/>
          <w:szCs w:val="28"/>
        </w:rPr>
        <w:t>- содействие предупреждению и разрешению социальных конфликтов;</w:t>
      </w:r>
    </w:p>
    <w:p w14:paraId="6337E0F2" w14:textId="77777777" w:rsidR="005F0EFA" w:rsidRPr="005F0EFA" w:rsidRDefault="005F0EFA" w:rsidP="005F0EFA">
      <w:pPr>
        <w:ind w:firstLine="709"/>
        <w:jc w:val="both"/>
        <w:rPr>
          <w:sz w:val="28"/>
          <w:szCs w:val="28"/>
        </w:rPr>
      </w:pPr>
      <w:r w:rsidRPr="005F0EFA">
        <w:rPr>
          <w:sz w:val="28"/>
          <w:szCs w:val="28"/>
        </w:rPr>
        <w:t>- обеспечение прозрачности и открытости деятельности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
    <w:p w14:paraId="71BD80F9" w14:textId="77777777" w:rsidR="005F0EFA" w:rsidRPr="005F0EFA" w:rsidRDefault="005F0EFA" w:rsidP="005F0EFA">
      <w:pPr>
        <w:ind w:firstLine="709"/>
        <w:jc w:val="both"/>
        <w:rPr>
          <w:sz w:val="28"/>
          <w:szCs w:val="28"/>
        </w:rPr>
      </w:pPr>
      <w:r w:rsidRPr="005F0EFA">
        <w:rPr>
          <w:sz w:val="28"/>
          <w:szCs w:val="28"/>
        </w:rPr>
        <w:t>- повышение эффективности деятельности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
    <w:p w14:paraId="0E09C13A" w14:textId="77777777" w:rsidR="005F0EFA" w:rsidRPr="005F0EFA" w:rsidRDefault="005F0EFA" w:rsidP="005F0EFA">
      <w:pPr>
        <w:ind w:firstLine="709"/>
        <w:jc w:val="both"/>
        <w:rPr>
          <w:sz w:val="28"/>
          <w:szCs w:val="28"/>
        </w:rPr>
      </w:pPr>
    </w:p>
    <w:p w14:paraId="27468FC9" w14:textId="77777777" w:rsidR="005F0EFA" w:rsidRPr="005F0EFA" w:rsidRDefault="005F0EFA" w:rsidP="005F0EFA">
      <w:pPr>
        <w:spacing w:after="200" w:line="276" w:lineRule="auto"/>
        <w:jc w:val="center"/>
        <w:rPr>
          <w:b/>
          <w:sz w:val="28"/>
          <w:szCs w:val="28"/>
        </w:rPr>
      </w:pPr>
      <w:r w:rsidRPr="005F0EFA">
        <w:rPr>
          <w:b/>
          <w:sz w:val="28"/>
          <w:szCs w:val="28"/>
        </w:rPr>
        <w:t>3. Полномочия Общественного совета</w:t>
      </w:r>
    </w:p>
    <w:p w14:paraId="5906D0F5" w14:textId="77777777" w:rsidR="005F0EFA" w:rsidRPr="005F0EFA" w:rsidRDefault="005F0EFA" w:rsidP="005F0EFA">
      <w:pPr>
        <w:ind w:firstLine="709"/>
        <w:jc w:val="both"/>
        <w:rPr>
          <w:sz w:val="28"/>
          <w:szCs w:val="28"/>
        </w:rPr>
      </w:pPr>
      <w:r w:rsidRPr="005F0EFA">
        <w:rPr>
          <w:sz w:val="28"/>
          <w:szCs w:val="28"/>
        </w:rPr>
        <w:t>Для решения возложенных на него задач Общественный совет вправе:</w:t>
      </w:r>
    </w:p>
    <w:p w14:paraId="758B3705" w14:textId="77777777" w:rsidR="005F0EFA" w:rsidRPr="005F0EFA" w:rsidRDefault="005F0EFA" w:rsidP="005F0EFA">
      <w:pPr>
        <w:ind w:firstLine="709"/>
        <w:jc w:val="both"/>
        <w:rPr>
          <w:sz w:val="28"/>
          <w:szCs w:val="28"/>
        </w:rPr>
      </w:pPr>
      <w:r w:rsidRPr="005F0EFA">
        <w:rPr>
          <w:sz w:val="28"/>
          <w:szCs w:val="28"/>
        </w:rPr>
        <w:t>- осуществлять общественный контроль в формах, предусмотренных Федеральным законом от 21.07.2014 № 212-ФЗ «Об основах общественного контроля в Российской Федерации» и другими федеральными законами;</w:t>
      </w:r>
    </w:p>
    <w:p w14:paraId="78CAA9DB" w14:textId="77777777" w:rsidR="005F0EFA" w:rsidRPr="005F0EFA" w:rsidRDefault="005F0EFA" w:rsidP="005F0EFA">
      <w:pPr>
        <w:ind w:firstLine="709"/>
        <w:jc w:val="both"/>
        <w:rPr>
          <w:sz w:val="28"/>
          <w:szCs w:val="28"/>
        </w:rPr>
      </w:pPr>
      <w:r w:rsidRPr="005F0EFA">
        <w:rPr>
          <w:sz w:val="28"/>
          <w:szCs w:val="28"/>
        </w:rPr>
        <w:t>- выступать в качестве инициатора, организатора мероприятий, проводимых при осуществлении общественного контроля, а также участвовать в проводимых мероприятиях;</w:t>
      </w:r>
    </w:p>
    <w:p w14:paraId="11E33E42" w14:textId="77777777" w:rsidR="005F0EFA" w:rsidRPr="005F0EFA" w:rsidRDefault="005F0EFA" w:rsidP="005F0EFA">
      <w:pPr>
        <w:ind w:firstLine="709"/>
        <w:jc w:val="both"/>
        <w:rPr>
          <w:sz w:val="28"/>
          <w:szCs w:val="28"/>
        </w:rPr>
      </w:pPr>
      <w:r w:rsidRPr="005F0EFA">
        <w:rPr>
          <w:sz w:val="28"/>
          <w:szCs w:val="28"/>
        </w:rPr>
        <w:t xml:space="preserve">- запрашивать в соответствии с законодательством Российской Федерации у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w:t>
      </w:r>
      <w:r w:rsidRPr="005F0EFA">
        <w:rPr>
          <w:sz w:val="28"/>
          <w:szCs w:val="28"/>
        </w:rPr>
        <w:lastRenderedPageBreak/>
        <w:t>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14:paraId="55D81BA7" w14:textId="77777777" w:rsidR="005F0EFA" w:rsidRPr="005F0EFA" w:rsidRDefault="005F0EFA" w:rsidP="005F0EFA">
      <w:pPr>
        <w:ind w:firstLine="709"/>
        <w:jc w:val="both"/>
        <w:rPr>
          <w:sz w:val="28"/>
          <w:szCs w:val="28"/>
        </w:rPr>
      </w:pPr>
      <w:r w:rsidRPr="005F0EFA">
        <w:rPr>
          <w:sz w:val="28"/>
          <w:szCs w:val="28"/>
        </w:rPr>
        <w:t>- посещать в случаях и порядке, которые предусмотрены федеральными законами, законами Сахалинской области, муниципальными нормативными правовыми актами, соответствующие 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w:t>
      </w:r>
    </w:p>
    <w:p w14:paraId="5EA9BFEA" w14:textId="77777777" w:rsidR="005F0EFA" w:rsidRPr="005F0EFA" w:rsidRDefault="005F0EFA" w:rsidP="005F0EFA">
      <w:pPr>
        <w:ind w:firstLine="709"/>
        <w:jc w:val="both"/>
        <w:rPr>
          <w:sz w:val="28"/>
          <w:szCs w:val="28"/>
        </w:rPr>
      </w:pPr>
      <w:r w:rsidRPr="005F0EFA">
        <w:rPr>
          <w:sz w:val="28"/>
          <w:szCs w:val="28"/>
        </w:rPr>
        <w:t>- подготавливать по результатам осуществления общественного контроля итоговый документ и направлять его на рассмотрение в 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14:paraId="31346394" w14:textId="77777777" w:rsidR="005F0EFA" w:rsidRPr="005F0EFA" w:rsidRDefault="005F0EFA" w:rsidP="005F0EFA">
      <w:pPr>
        <w:ind w:firstLine="709"/>
        <w:jc w:val="both"/>
        <w:rPr>
          <w:sz w:val="28"/>
          <w:szCs w:val="28"/>
        </w:rPr>
      </w:pPr>
      <w:r w:rsidRPr="005F0EFA">
        <w:rPr>
          <w:sz w:val="28"/>
          <w:szCs w:val="28"/>
        </w:rPr>
        <w:t>- создавать группы общественного контроля для осуществления общественного контроля на территории Углегорского муниципального округа Сахалинской области;</w:t>
      </w:r>
    </w:p>
    <w:p w14:paraId="41DCEA00" w14:textId="77777777" w:rsidR="005F0EFA" w:rsidRPr="005F0EFA" w:rsidRDefault="005F0EFA" w:rsidP="005F0EFA">
      <w:pPr>
        <w:ind w:firstLine="709"/>
        <w:jc w:val="both"/>
        <w:rPr>
          <w:sz w:val="28"/>
          <w:szCs w:val="28"/>
        </w:rPr>
      </w:pPr>
      <w:r w:rsidRPr="005F0EFA">
        <w:rPr>
          <w:sz w:val="28"/>
          <w:szCs w:val="28"/>
        </w:rPr>
        <w:t>- приглашать представителей органов местного самоуправления, руководителей муниципальных бюджетных, автономных и казенных учреждений Углегорского муниципального округа Сахалинской области на заседания Общественного совета;</w:t>
      </w:r>
    </w:p>
    <w:p w14:paraId="5309D58B" w14:textId="77777777" w:rsidR="005F0EFA" w:rsidRPr="005F0EFA" w:rsidRDefault="005F0EFA" w:rsidP="005F0EFA">
      <w:pPr>
        <w:ind w:firstLine="709"/>
        <w:jc w:val="both"/>
        <w:rPr>
          <w:sz w:val="28"/>
          <w:szCs w:val="28"/>
        </w:rPr>
      </w:pPr>
      <w:r w:rsidRPr="005F0EFA">
        <w:rPr>
          <w:sz w:val="28"/>
          <w:szCs w:val="28"/>
        </w:rPr>
        <w:t>- вырабатывать предложения по реализации приоритетных направлений государственной политики по защите, сохранению и укреплению традиционных российских духовно-нравственных ценностей;</w:t>
      </w:r>
    </w:p>
    <w:p w14:paraId="3B5223A4" w14:textId="77777777" w:rsidR="005F0EFA" w:rsidRPr="005F0EFA" w:rsidRDefault="005F0EFA" w:rsidP="005F0EFA">
      <w:pPr>
        <w:ind w:firstLine="709"/>
        <w:jc w:val="both"/>
        <w:rPr>
          <w:sz w:val="28"/>
          <w:szCs w:val="28"/>
        </w:rPr>
      </w:pPr>
      <w:r w:rsidRPr="005F0EFA">
        <w:rPr>
          <w:sz w:val="28"/>
          <w:szCs w:val="28"/>
        </w:rPr>
        <w:t>- вносить предложения при разработке проектов нормативных правовых актов, документов стратегического планирования, направленных на сохранение и укрепление традиционных российских духовно-нравственных ценностей на территории Углегорского муниципального округа Сахалинской области;</w:t>
      </w:r>
    </w:p>
    <w:p w14:paraId="592E24DE" w14:textId="77777777" w:rsidR="005F0EFA" w:rsidRPr="005F0EFA" w:rsidRDefault="005F0EFA" w:rsidP="005F0EFA">
      <w:pPr>
        <w:ind w:firstLine="709"/>
        <w:jc w:val="both"/>
        <w:rPr>
          <w:sz w:val="28"/>
          <w:szCs w:val="28"/>
        </w:rPr>
      </w:pPr>
      <w:r w:rsidRPr="005F0EFA">
        <w:rPr>
          <w:sz w:val="28"/>
          <w:szCs w:val="28"/>
        </w:rPr>
        <w:t>- взаимодействовать с общественными объединениями и иными некоммерческими организациями по вопросам укрепления гражданского единства, общероссийской гражданской идентичности и российской самобытности;</w:t>
      </w:r>
    </w:p>
    <w:p w14:paraId="5A492DC4" w14:textId="77777777" w:rsidR="005F0EFA" w:rsidRPr="005F0EFA" w:rsidRDefault="005F0EFA" w:rsidP="005F0EFA">
      <w:pPr>
        <w:ind w:firstLine="709"/>
        <w:jc w:val="both"/>
        <w:rPr>
          <w:sz w:val="28"/>
          <w:szCs w:val="28"/>
        </w:rPr>
      </w:pPr>
      <w:r w:rsidRPr="005F0EFA">
        <w:rPr>
          <w:sz w:val="28"/>
          <w:szCs w:val="28"/>
        </w:rPr>
        <w:t>- пользоваться иными правами, предусмотренными законодательством Российской Федерации.</w:t>
      </w:r>
    </w:p>
    <w:p w14:paraId="446D9F3B" w14:textId="77777777" w:rsidR="005F0EFA" w:rsidRPr="005F0EFA" w:rsidRDefault="005F0EFA" w:rsidP="005F0EFA">
      <w:pPr>
        <w:ind w:firstLine="709"/>
        <w:jc w:val="both"/>
        <w:rPr>
          <w:sz w:val="28"/>
          <w:szCs w:val="28"/>
        </w:rPr>
      </w:pPr>
    </w:p>
    <w:p w14:paraId="3C826AE8" w14:textId="77777777" w:rsidR="005F0EFA" w:rsidRPr="005F0EFA" w:rsidRDefault="005F0EFA" w:rsidP="005F0EFA">
      <w:pPr>
        <w:jc w:val="center"/>
        <w:rPr>
          <w:b/>
          <w:sz w:val="28"/>
          <w:szCs w:val="28"/>
        </w:rPr>
      </w:pPr>
      <w:r w:rsidRPr="005F0EFA">
        <w:rPr>
          <w:b/>
          <w:sz w:val="28"/>
          <w:szCs w:val="28"/>
        </w:rPr>
        <w:t>4. Порядок формирования Общественного совета</w:t>
      </w:r>
    </w:p>
    <w:p w14:paraId="724C2344" w14:textId="77777777" w:rsidR="005F0EFA" w:rsidRPr="005F0EFA" w:rsidRDefault="005F0EFA" w:rsidP="005F0EFA">
      <w:pPr>
        <w:jc w:val="center"/>
        <w:rPr>
          <w:b/>
          <w:sz w:val="28"/>
          <w:szCs w:val="28"/>
        </w:rPr>
      </w:pPr>
    </w:p>
    <w:p w14:paraId="6DF1D180" w14:textId="77777777" w:rsidR="005F0EFA" w:rsidRPr="005F0EFA" w:rsidRDefault="005F0EFA" w:rsidP="005F0EFA">
      <w:pPr>
        <w:ind w:firstLine="708"/>
        <w:jc w:val="both"/>
        <w:rPr>
          <w:sz w:val="28"/>
          <w:szCs w:val="28"/>
        </w:rPr>
      </w:pPr>
      <w:r w:rsidRPr="005F0EFA">
        <w:rPr>
          <w:sz w:val="28"/>
          <w:szCs w:val="28"/>
        </w:rPr>
        <w:t xml:space="preserve">4.1. Общественный совет формируется в соответствии с настоящим Положением в составе 15 человек. </w:t>
      </w:r>
    </w:p>
    <w:p w14:paraId="70FF079E" w14:textId="77777777" w:rsidR="005F0EFA" w:rsidRPr="005F0EFA" w:rsidRDefault="005F0EFA" w:rsidP="005F0EFA">
      <w:pPr>
        <w:ind w:firstLine="709"/>
        <w:jc w:val="both"/>
        <w:rPr>
          <w:sz w:val="28"/>
          <w:szCs w:val="28"/>
        </w:rPr>
      </w:pPr>
      <w:r w:rsidRPr="005F0EFA">
        <w:rPr>
          <w:sz w:val="28"/>
          <w:szCs w:val="28"/>
        </w:rPr>
        <w:t xml:space="preserve">4.2. Глава Углегорского муниципального округа инициирует процедуру формирования Общественного совета. Датой инициации процедуры формирования состава Общественного совета является дата опубликования объявления </w:t>
      </w:r>
      <w:bookmarkStart w:id="0" w:name="_Hlk219372486"/>
      <w:r w:rsidRPr="005F0EFA">
        <w:rPr>
          <w:sz w:val="28"/>
          <w:szCs w:val="28"/>
        </w:rPr>
        <w:t xml:space="preserve">об инициации процедуры формирования состава Общественного совета и отборе кандидатур </w:t>
      </w:r>
      <w:bookmarkEnd w:id="0"/>
      <w:r w:rsidRPr="005F0EFA">
        <w:rPr>
          <w:sz w:val="28"/>
          <w:szCs w:val="28"/>
        </w:rPr>
        <w:t>в газете «Углегорские ведомости».</w:t>
      </w:r>
    </w:p>
    <w:p w14:paraId="02D43CCD" w14:textId="77777777" w:rsidR="005F0EFA" w:rsidRPr="005F0EFA" w:rsidRDefault="005F0EFA" w:rsidP="005F0EFA">
      <w:pPr>
        <w:ind w:firstLine="709"/>
        <w:jc w:val="both"/>
        <w:rPr>
          <w:sz w:val="28"/>
          <w:szCs w:val="28"/>
        </w:rPr>
      </w:pPr>
      <w:r w:rsidRPr="005F0EFA">
        <w:rPr>
          <w:sz w:val="28"/>
          <w:szCs w:val="28"/>
        </w:rPr>
        <w:t xml:space="preserve">4.3. Администрация Углегорского муниципального округа Сахалинской области (далее – администрация округа) определяет кандидатов в члены </w:t>
      </w:r>
      <w:r w:rsidRPr="005F0EFA">
        <w:rPr>
          <w:sz w:val="28"/>
          <w:szCs w:val="28"/>
        </w:rPr>
        <w:lastRenderedPageBreak/>
        <w:t xml:space="preserve">Общественного совета в количестве не более 1/3 части от общего числа. Собрание Углегорского муниципального округа Сахалинской области (далее Собрание округа) определяет кандидатов не более 1/3 части от общего числа. Отбор остальных членов Общественного совета осуществляется из числа кандидатов от некоммерческих организаций и граждан, подавших свои заявки на вхождение в Общественный совет. </w:t>
      </w:r>
    </w:p>
    <w:p w14:paraId="232D3674" w14:textId="77777777" w:rsidR="005F0EFA" w:rsidRPr="005F0EFA" w:rsidRDefault="005F0EFA" w:rsidP="005F0EFA">
      <w:pPr>
        <w:ind w:firstLine="709"/>
        <w:jc w:val="both"/>
        <w:rPr>
          <w:sz w:val="28"/>
          <w:szCs w:val="28"/>
        </w:rPr>
      </w:pPr>
      <w:r w:rsidRPr="005F0EFA">
        <w:rPr>
          <w:sz w:val="28"/>
          <w:szCs w:val="28"/>
        </w:rPr>
        <w:t xml:space="preserve">4.4. Администрация округа в течение 15 календарных дней со дня инициации процедуры формирования состава Общественного совета направляет письменные предложения о вхождении в Общественный совет в адрес граждан, определенных администрацией округа и Собранием округа. </w:t>
      </w:r>
    </w:p>
    <w:p w14:paraId="188EB98A" w14:textId="77777777" w:rsidR="005F0EFA" w:rsidRPr="005F0EFA" w:rsidRDefault="005F0EFA" w:rsidP="005F0EFA">
      <w:pPr>
        <w:ind w:firstLine="709"/>
        <w:jc w:val="both"/>
        <w:rPr>
          <w:sz w:val="28"/>
          <w:szCs w:val="28"/>
        </w:rPr>
      </w:pPr>
      <w:r w:rsidRPr="005F0EFA">
        <w:rPr>
          <w:sz w:val="28"/>
          <w:szCs w:val="28"/>
        </w:rPr>
        <w:t>4.5. Граждане, получившие письменное предложение войти в состав Общественного совета, в течение десяти календарных дней со дня получения предложений письменно уведомляют администрацию округа о своем согласии, либо о своем отказе войти в состав Общественного совета.</w:t>
      </w:r>
    </w:p>
    <w:p w14:paraId="3670B2DC" w14:textId="77777777" w:rsidR="005F0EFA" w:rsidRPr="005F0EFA" w:rsidRDefault="005F0EFA" w:rsidP="005F0EFA">
      <w:pPr>
        <w:ind w:firstLine="709"/>
        <w:jc w:val="both"/>
        <w:rPr>
          <w:sz w:val="28"/>
          <w:szCs w:val="28"/>
        </w:rPr>
      </w:pPr>
      <w:r w:rsidRPr="005F0EFA">
        <w:rPr>
          <w:sz w:val="28"/>
          <w:szCs w:val="28"/>
        </w:rPr>
        <w:t>4.6. Администрация округа в течение трех календарных дней со дня окончания приема письменных уведомлений о согласии граждан войти в состав Общественного совета утверждает правовыми актами членов Общественного совета из числа граждан, определенных администрацией округа и Собранием округа, и предлагает им приступить к формированию полного состава Общественного совета в порядке, установленном настоящим Положением.</w:t>
      </w:r>
    </w:p>
    <w:p w14:paraId="1C8A5F97" w14:textId="77777777" w:rsidR="005F0EFA" w:rsidRPr="005F0EFA" w:rsidRDefault="005F0EFA" w:rsidP="005F0EFA">
      <w:pPr>
        <w:ind w:firstLine="709"/>
        <w:jc w:val="both"/>
        <w:rPr>
          <w:sz w:val="28"/>
          <w:szCs w:val="28"/>
        </w:rPr>
      </w:pPr>
      <w:r w:rsidRPr="005F0EFA">
        <w:rPr>
          <w:sz w:val="28"/>
          <w:szCs w:val="28"/>
        </w:rPr>
        <w:t>4.7. Отдел одновременно с объявлением об инициации процедуры формирования состава Общественного совета и отборе кандидатур публикует объявление о начале приема документов от кандидатов в состав Общественного совета: представителей местных общественных объединений, осуществляющих свою деятельность на территории Углегорского муниципального округа Сахалинской области, граждан Российской Федерации, постоянно проживающих на территории Углегорского муниципального округа Сахалинской области, вносящих значительный вклад в развитие муниципального образования своей активной гражданской позицией, на официальном сайте администрации Углегорского муниципального округа сахалинской области и в газете «Углегорские ведомости».</w:t>
      </w:r>
    </w:p>
    <w:p w14:paraId="0381EA24" w14:textId="092201EB" w:rsidR="005F0EFA" w:rsidRPr="005F0EFA" w:rsidRDefault="005F0EFA" w:rsidP="005F0EFA">
      <w:pPr>
        <w:ind w:firstLine="709"/>
        <w:jc w:val="both"/>
        <w:rPr>
          <w:sz w:val="28"/>
          <w:szCs w:val="28"/>
        </w:rPr>
      </w:pPr>
      <w:r w:rsidRPr="005F0EFA">
        <w:rPr>
          <w:sz w:val="28"/>
          <w:szCs w:val="28"/>
        </w:rPr>
        <w:t>4.</w:t>
      </w:r>
      <w:r>
        <w:rPr>
          <w:sz w:val="28"/>
          <w:szCs w:val="28"/>
        </w:rPr>
        <w:t>8</w:t>
      </w:r>
      <w:r w:rsidRPr="005F0EFA">
        <w:rPr>
          <w:sz w:val="28"/>
          <w:szCs w:val="28"/>
        </w:rPr>
        <w:t xml:space="preserve">. Кандидаты от некоммерческих организаций и граждане, желающие вступить в Общественный совет в срок не позднее тридцати календарных дней со дня опубликования объявления об инициации процедуры формирования Общественного совета, направляют в письменной форме на бумажном носителе на почтовый адрес: г. Углегорск, ул. Победы, д. 142 или в форме электронного документа на адрес электронной почты: </w:t>
      </w:r>
      <w:bookmarkStart w:id="1" w:name="_Hlk219282493"/>
      <w:r w:rsidRPr="005F0EFA">
        <w:rPr>
          <w:sz w:val="28"/>
          <w:szCs w:val="28"/>
        </w:rPr>
        <w:fldChar w:fldCharType="begin"/>
      </w:r>
      <w:r w:rsidRPr="005F0EFA">
        <w:rPr>
          <w:sz w:val="28"/>
          <w:szCs w:val="28"/>
        </w:rPr>
        <w:instrText>HYPERLINK "mailto:uglegorsk@sakhalin.gov.ru"</w:instrText>
      </w:r>
      <w:r w:rsidRPr="005F0EFA">
        <w:rPr>
          <w:sz w:val="28"/>
          <w:szCs w:val="28"/>
        </w:rPr>
      </w:r>
      <w:r w:rsidRPr="005F0EFA">
        <w:rPr>
          <w:sz w:val="28"/>
          <w:szCs w:val="28"/>
        </w:rPr>
        <w:fldChar w:fldCharType="separate"/>
      </w:r>
      <w:r w:rsidRPr="005F0EFA">
        <w:rPr>
          <w:color w:val="0000FF"/>
          <w:sz w:val="28"/>
          <w:szCs w:val="28"/>
          <w:u w:val="single"/>
        </w:rPr>
        <w:t>uglegorsk@sakhalin.gov.ru</w:t>
      </w:r>
      <w:r w:rsidRPr="005F0EFA">
        <w:rPr>
          <w:sz w:val="28"/>
          <w:szCs w:val="28"/>
        </w:rPr>
        <w:fldChar w:fldCharType="end"/>
      </w:r>
      <w:bookmarkEnd w:id="1"/>
      <w:r w:rsidRPr="005F0EFA">
        <w:rPr>
          <w:sz w:val="28"/>
          <w:szCs w:val="28"/>
        </w:rPr>
        <w:t xml:space="preserve"> администрации округа следующие документы:</w:t>
      </w:r>
    </w:p>
    <w:p w14:paraId="2A002917" w14:textId="77777777" w:rsidR="005F0EFA" w:rsidRPr="005F0EFA" w:rsidRDefault="005F0EFA" w:rsidP="005F0EFA">
      <w:pPr>
        <w:ind w:firstLine="709"/>
        <w:jc w:val="both"/>
        <w:rPr>
          <w:sz w:val="28"/>
          <w:szCs w:val="28"/>
        </w:rPr>
      </w:pPr>
      <w:r w:rsidRPr="005F0EFA">
        <w:rPr>
          <w:sz w:val="28"/>
          <w:szCs w:val="28"/>
        </w:rPr>
        <w:t>- заявление о выдвижении кандидата в состав Общественного совета (по форме приложения № 1 к настоящему Положению);</w:t>
      </w:r>
    </w:p>
    <w:p w14:paraId="6335322B" w14:textId="77777777" w:rsidR="005F0EFA" w:rsidRPr="005F0EFA" w:rsidRDefault="005F0EFA" w:rsidP="005F0EFA">
      <w:pPr>
        <w:ind w:firstLine="709"/>
        <w:jc w:val="both"/>
        <w:rPr>
          <w:sz w:val="28"/>
          <w:szCs w:val="28"/>
        </w:rPr>
      </w:pPr>
      <w:r w:rsidRPr="005F0EFA">
        <w:rPr>
          <w:sz w:val="28"/>
          <w:szCs w:val="28"/>
        </w:rPr>
        <w:t>- согласие на обработку персональных данных (по форме приложения    № 3 к настоящему Положению).</w:t>
      </w:r>
    </w:p>
    <w:p w14:paraId="0AD27B29" w14:textId="77777777" w:rsidR="005F0EFA" w:rsidRPr="005F0EFA" w:rsidRDefault="005F0EFA" w:rsidP="005F0EFA">
      <w:pPr>
        <w:ind w:firstLine="709"/>
        <w:jc w:val="both"/>
        <w:rPr>
          <w:sz w:val="28"/>
          <w:szCs w:val="28"/>
        </w:rPr>
      </w:pPr>
      <w:r w:rsidRPr="005F0EFA">
        <w:rPr>
          <w:sz w:val="28"/>
          <w:szCs w:val="28"/>
        </w:rPr>
        <w:t xml:space="preserve">Некоммерческая организация имеет право выдвинуть не более одной кандидатуры на включение в состав Общественного совета. </w:t>
      </w:r>
    </w:p>
    <w:p w14:paraId="47CB77B6" w14:textId="1B9C1A35" w:rsidR="005F0EFA" w:rsidRPr="005F0EFA" w:rsidRDefault="005F0EFA" w:rsidP="005F0EFA">
      <w:pPr>
        <w:ind w:firstLine="709"/>
        <w:jc w:val="both"/>
        <w:rPr>
          <w:sz w:val="28"/>
          <w:szCs w:val="28"/>
        </w:rPr>
      </w:pPr>
      <w:r w:rsidRPr="005F0EFA">
        <w:rPr>
          <w:sz w:val="28"/>
          <w:szCs w:val="28"/>
        </w:rPr>
        <w:lastRenderedPageBreak/>
        <w:t>4.</w:t>
      </w:r>
      <w:r>
        <w:rPr>
          <w:sz w:val="28"/>
          <w:szCs w:val="28"/>
        </w:rPr>
        <w:t>9</w:t>
      </w:r>
      <w:r w:rsidRPr="005F0EFA">
        <w:rPr>
          <w:sz w:val="28"/>
          <w:szCs w:val="28"/>
        </w:rPr>
        <w:t>. Не допускаются к выдвижению кандидатов в члены Общественного совета следующие общественные объединения:</w:t>
      </w:r>
    </w:p>
    <w:p w14:paraId="63BC5436" w14:textId="77777777" w:rsidR="005F0EFA" w:rsidRPr="005F0EFA" w:rsidRDefault="005F0EFA" w:rsidP="005F0EFA">
      <w:pPr>
        <w:ind w:firstLine="709"/>
        <w:jc w:val="both"/>
        <w:rPr>
          <w:sz w:val="28"/>
          <w:szCs w:val="28"/>
        </w:rPr>
      </w:pPr>
      <w:r w:rsidRPr="005F0EFA">
        <w:rPr>
          <w:sz w:val="28"/>
          <w:szCs w:val="28"/>
        </w:rPr>
        <w:t>- некоммерческие организации, которым в соответствии с Федеральным законом от 25.07.2002 № 114-ФЗ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14:paraId="4AF78651" w14:textId="77777777" w:rsidR="005F0EFA" w:rsidRPr="005F0EFA" w:rsidRDefault="005F0EFA" w:rsidP="005F0EFA">
      <w:pPr>
        <w:ind w:firstLine="709"/>
        <w:jc w:val="both"/>
        <w:rPr>
          <w:sz w:val="28"/>
          <w:szCs w:val="28"/>
        </w:rPr>
      </w:pPr>
      <w:r w:rsidRPr="005F0EFA">
        <w:rPr>
          <w:sz w:val="28"/>
          <w:szCs w:val="28"/>
        </w:rPr>
        <w:t>- некоммерческие организации, деятельность которых приостановлена в соответствии с Федеральным законом от 25.07.2002 № 114-ФЗ «О противодействии экстремистской деятельности», если решение о приостановлении их деятельности не было признано судом незаконным.</w:t>
      </w:r>
    </w:p>
    <w:p w14:paraId="14E89E15" w14:textId="510D0045" w:rsidR="005F0EFA" w:rsidRPr="005F0EFA" w:rsidRDefault="005F0EFA" w:rsidP="005F0EFA">
      <w:pPr>
        <w:ind w:firstLine="709"/>
        <w:jc w:val="both"/>
        <w:rPr>
          <w:sz w:val="28"/>
          <w:szCs w:val="28"/>
        </w:rPr>
      </w:pPr>
      <w:r w:rsidRPr="005F0EFA">
        <w:rPr>
          <w:sz w:val="28"/>
          <w:szCs w:val="28"/>
        </w:rPr>
        <w:t>4.</w:t>
      </w:r>
      <w:r>
        <w:rPr>
          <w:sz w:val="28"/>
          <w:szCs w:val="28"/>
        </w:rPr>
        <w:t>10</w:t>
      </w:r>
      <w:r w:rsidRPr="005F0EFA">
        <w:rPr>
          <w:sz w:val="28"/>
          <w:szCs w:val="28"/>
        </w:rPr>
        <w:t>. Члены Общественного совета, утвержденные администрацией округа из числа граждан, определенных администрацией округа и Собранием округа, на основании заявлений принимают решение о приеме в члены Общественного совета пяти кандидатов, указанных в пункте 4.7 настоящего Положения.</w:t>
      </w:r>
    </w:p>
    <w:p w14:paraId="3B053823" w14:textId="1BC647E1" w:rsidR="005F0EFA" w:rsidRPr="005F0EFA" w:rsidRDefault="005F0EFA" w:rsidP="005F0EFA">
      <w:pPr>
        <w:ind w:firstLine="709"/>
        <w:jc w:val="both"/>
        <w:rPr>
          <w:sz w:val="28"/>
          <w:szCs w:val="28"/>
        </w:rPr>
      </w:pPr>
      <w:r w:rsidRPr="005F0EFA">
        <w:rPr>
          <w:sz w:val="28"/>
          <w:szCs w:val="28"/>
        </w:rPr>
        <w:t>4.</w:t>
      </w:r>
      <w:r>
        <w:rPr>
          <w:sz w:val="28"/>
          <w:szCs w:val="28"/>
        </w:rPr>
        <w:t>11</w:t>
      </w:r>
      <w:r w:rsidRPr="005F0EFA">
        <w:rPr>
          <w:sz w:val="28"/>
          <w:szCs w:val="28"/>
        </w:rPr>
        <w:t>. Полный состав Общественного совета утверждается постановлением администрации Углегорского муниципального округа Сахалинской области и подлежит опубликованию в газете «Углегорские ведомости» и размещению на официальном сайте администрации Углегорского муниципального округа Сахалинской области в сети Интернет.</w:t>
      </w:r>
    </w:p>
    <w:p w14:paraId="52476C82" w14:textId="55558BAB" w:rsidR="005F0EFA" w:rsidRPr="005F0EFA" w:rsidRDefault="005F0EFA" w:rsidP="005F0EFA">
      <w:pPr>
        <w:ind w:firstLine="709"/>
        <w:jc w:val="both"/>
        <w:rPr>
          <w:sz w:val="28"/>
          <w:szCs w:val="28"/>
        </w:rPr>
      </w:pPr>
      <w:r w:rsidRPr="005F0EFA">
        <w:rPr>
          <w:sz w:val="28"/>
          <w:szCs w:val="28"/>
        </w:rPr>
        <w:t>4.</w:t>
      </w:r>
      <w:r>
        <w:rPr>
          <w:sz w:val="28"/>
          <w:szCs w:val="28"/>
        </w:rPr>
        <w:t>12</w:t>
      </w:r>
      <w:r w:rsidRPr="005F0EFA">
        <w:rPr>
          <w:sz w:val="28"/>
          <w:szCs w:val="28"/>
        </w:rPr>
        <w:t>. В случае, если в установленные настоящим разделом порядке и сроки Общественный совет в правомочном составе не сформирован, формирование его состава продолжается в том же порядке и в те же сроки.</w:t>
      </w:r>
    </w:p>
    <w:p w14:paraId="191A903E" w14:textId="6BE2A405" w:rsidR="005F0EFA" w:rsidRPr="005F0EFA" w:rsidRDefault="005F0EFA" w:rsidP="005F0EFA">
      <w:pPr>
        <w:ind w:firstLine="709"/>
        <w:jc w:val="both"/>
        <w:rPr>
          <w:sz w:val="28"/>
          <w:szCs w:val="28"/>
        </w:rPr>
      </w:pPr>
      <w:r w:rsidRPr="005F0EFA">
        <w:rPr>
          <w:sz w:val="28"/>
          <w:szCs w:val="28"/>
        </w:rPr>
        <w:t>4.</w:t>
      </w:r>
      <w:r>
        <w:rPr>
          <w:sz w:val="28"/>
          <w:szCs w:val="28"/>
        </w:rPr>
        <w:t>13</w:t>
      </w:r>
      <w:r w:rsidRPr="005F0EFA">
        <w:rPr>
          <w:sz w:val="28"/>
          <w:szCs w:val="28"/>
        </w:rPr>
        <w:t>. В случае досрочного прекращения полномочий члена Общественного совета по основаниям, указанным в абзацах три - двенадцать пункта 7.1, вакантное место замещается в порядке и сроки, установленные настоящим разделом.</w:t>
      </w:r>
    </w:p>
    <w:p w14:paraId="2B1C6C46" w14:textId="77777777" w:rsidR="005F0EFA" w:rsidRPr="005F0EFA" w:rsidRDefault="005F0EFA" w:rsidP="005F0EFA">
      <w:pPr>
        <w:jc w:val="both"/>
        <w:rPr>
          <w:sz w:val="28"/>
          <w:szCs w:val="28"/>
        </w:rPr>
      </w:pPr>
      <w:r w:rsidRPr="005F0EFA">
        <w:rPr>
          <w:sz w:val="28"/>
          <w:szCs w:val="28"/>
        </w:rPr>
        <w:tab/>
      </w:r>
    </w:p>
    <w:p w14:paraId="7C72736C" w14:textId="77777777" w:rsidR="005F0EFA" w:rsidRPr="005F0EFA" w:rsidRDefault="005F0EFA" w:rsidP="005F0EFA">
      <w:pPr>
        <w:spacing w:after="240"/>
        <w:jc w:val="center"/>
        <w:rPr>
          <w:b/>
          <w:sz w:val="28"/>
          <w:szCs w:val="28"/>
        </w:rPr>
      </w:pPr>
      <w:r w:rsidRPr="005F0EFA">
        <w:rPr>
          <w:b/>
          <w:sz w:val="28"/>
          <w:szCs w:val="28"/>
        </w:rPr>
        <w:t>5. Член Общественного совета</w:t>
      </w:r>
    </w:p>
    <w:p w14:paraId="4DC2E6B4" w14:textId="77777777" w:rsidR="005F0EFA" w:rsidRPr="005F0EFA" w:rsidRDefault="005F0EFA" w:rsidP="005F0EFA">
      <w:pPr>
        <w:ind w:firstLine="709"/>
        <w:jc w:val="both"/>
        <w:rPr>
          <w:bCs/>
          <w:sz w:val="28"/>
          <w:szCs w:val="28"/>
        </w:rPr>
      </w:pPr>
      <w:r w:rsidRPr="005F0EFA">
        <w:rPr>
          <w:bCs/>
          <w:sz w:val="28"/>
          <w:szCs w:val="28"/>
        </w:rPr>
        <w:t>5.1. Членом Общественного совета может быть гражданин Российской Федерации, достигший возраста восемнадцати лет и постоянно проживающий на территории Углегорского муниципального округа Сахалинской области.</w:t>
      </w:r>
    </w:p>
    <w:p w14:paraId="49195398" w14:textId="77777777" w:rsidR="005F0EFA" w:rsidRPr="005F0EFA" w:rsidRDefault="005F0EFA" w:rsidP="005F0EFA">
      <w:pPr>
        <w:ind w:firstLine="709"/>
        <w:jc w:val="both"/>
        <w:rPr>
          <w:bCs/>
          <w:sz w:val="28"/>
          <w:szCs w:val="28"/>
        </w:rPr>
      </w:pPr>
      <w:r w:rsidRPr="005F0EFA">
        <w:rPr>
          <w:bCs/>
          <w:sz w:val="28"/>
          <w:szCs w:val="28"/>
        </w:rPr>
        <w:t>5.2. Членами Общественного совета не могут быть:</w:t>
      </w:r>
    </w:p>
    <w:p w14:paraId="6BA8BDA4" w14:textId="77777777" w:rsidR="005F0EFA" w:rsidRPr="005F0EFA" w:rsidRDefault="005F0EFA" w:rsidP="005F0EFA">
      <w:pPr>
        <w:ind w:firstLine="709"/>
        <w:jc w:val="both"/>
        <w:rPr>
          <w:bCs/>
          <w:sz w:val="28"/>
          <w:szCs w:val="28"/>
        </w:rPr>
      </w:pPr>
      <w:r w:rsidRPr="005F0EFA">
        <w:rPr>
          <w:bCs/>
          <w:sz w:val="28"/>
          <w:szCs w:val="28"/>
        </w:rPr>
        <w:t>-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депутаты законодательных (представительных) органов государственной власти субъектов Российской Федерации, иные лица, замещающие государственные должности субъектов Российской Федерации, лица, замещающие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
    <w:p w14:paraId="43802B19" w14:textId="77777777" w:rsidR="005F0EFA" w:rsidRPr="005F0EFA" w:rsidRDefault="005F0EFA" w:rsidP="005F0EFA">
      <w:pPr>
        <w:ind w:firstLine="709"/>
        <w:jc w:val="both"/>
        <w:rPr>
          <w:bCs/>
          <w:sz w:val="28"/>
          <w:szCs w:val="28"/>
        </w:rPr>
      </w:pPr>
      <w:r w:rsidRPr="005F0EFA">
        <w:rPr>
          <w:bCs/>
          <w:sz w:val="28"/>
          <w:szCs w:val="28"/>
        </w:rPr>
        <w:lastRenderedPageBreak/>
        <w:t>- лица, признанные недееспособными или ограниченно дееспособными на основании решения суда;</w:t>
      </w:r>
    </w:p>
    <w:p w14:paraId="270234ED" w14:textId="77777777" w:rsidR="005F0EFA" w:rsidRPr="005F0EFA" w:rsidRDefault="005F0EFA" w:rsidP="005F0EFA">
      <w:pPr>
        <w:ind w:firstLine="709"/>
        <w:jc w:val="both"/>
        <w:rPr>
          <w:bCs/>
          <w:sz w:val="28"/>
          <w:szCs w:val="28"/>
        </w:rPr>
      </w:pPr>
      <w:r w:rsidRPr="005F0EFA">
        <w:rPr>
          <w:bCs/>
          <w:sz w:val="28"/>
          <w:szCs w:val="28"/>
        </w:rPr>
        <w:t>- лица, имеющие непогашенную или неснятую судимость;</w:t>
      </w:r>
    </w:p>
    <w:p w14:paraId="1AB52F95" w14:textId="77777777" w:rsidR="005F0EFA" w:rsidRPr="005F0EFA" w:rsidRDefault="005F0EFA" w:rsidP="005F0EFA">
      <w:pPr>
        <w:ind w:firstLine="709"/>
        <w:jc w:val="both"/>
        <w:rPr>
          <w:bCs/>
          <w:sz w:val="28"/>
          <w:szCs w:val="28"/>
        </w:rPr>
      </w:pPr>
      <w:r w:rsidRPr="005F0EFA">
        <w:rPr>
          <w:bCs/>
          <w:sz w:val="28"/>
          <w:szCs w:val="28"/>
        </w:rPr>
        <w:t>- лица, членство которых в Общественном совете ранее было прекращено на основании абзаца десять пункта 7.1 настоящего Положения. В этом случае запрет на членство в Общественном совете относится только к деятельности Общественного совета следующего состава;</w:t>
      </w:r>
    </w:p>
    <w:p w14:paraId="33EF258C" w14:textId="77777777" w:rsidR="005F0EFA" w:rsidRPr="005F0EFA" w:rsidRDefault="005F0EFA" w:rsidP="005F0EFA">
      <w:pPr>
        <w:ind w:firstLine="709"/>
        <w:jc w:val="both"/>
        <w:rPr>
          <w:bCs/>
          <w:sz w:val="28"/>
          <w:szCs w:val="28"/>
        </w:rPr>
      </w:pPr>
      <w:r w:rsidRPr="005F0EFA">
        <w:rPr>
          <w:bCs/>
          <w:sz w:val="28"/>
          <w:szCs w:val="28"/>
        </w:rPr>
        <w:t>- лица, имеющие двойное гражданство.</w:t>
      </w:r>
    </w:p>
    <w:p w14:paraId="78802B19" w14:textId="77777777" w:rsidR="005F0EFA" w:rsidRPr="005F0EFA" w:rsidRDefault="005F0EFA" w:rsidP="005F0EFA">
      <w:pPr>
        <w:jc w:val="center"/>
        <w:rPr>
          <w:b/>
          <w:sz w:val="28"/>
          <w:szCs w:val="28"/>
        </w:rPr>
      </w:pPr>
    </w:p>
    <w:p w14:paraId="6802439C" w14:textId="77777777" w:rsidR="005F0EFA" w:rsidRPr="005F0EFA" w:rsidRDefault="005F0EFA" w:rsidP="005F0EFA">
      <w:pPr>
        <w:widowControl w:val="0"/>
        <w:autoSpaceDE w:val="0"/>
        <w:autoSpaceDN w:val="0"/>
        <w:jc w:val="center"/>
        <w:outlineLvl w:val="1"/>
        <w:rPr>
          <w:b/>
          <w:sz w:val="28"/>
          <w:szCs w:val="28"/>
        </w:rPr>
      </w:pPr>
      <w:r w:rsidRPr="005F0EFA">
        <w:rPr>
          <w:b/>
          <w:sz w:val="28"/>
          <w:szCs w:val="28"/>
        </w:rPr>
        <w:t>6. Ограничения, связанные с членством в Общественном совете</w:t>
      </w:r>
    </w:p>
    <w:p w14:paraId="39E8964F" w14:textId="77777777" w:rsidR="005F0EFA" w:rsidRPr="005F0EFA" w:rsidRDefault="005F0EFA" w:rsidP="005F0EFA">
      <w:pPr>
        <w:widowControl w:val="0"/>
        <w:autoSpaceDE w:val="0"/>
        <w:autoSpaceDN w:val="0"/>
        <w:rPr>
          <w:sz w:val="28"/>
          <w:szCs w:val="28"/>
        </w:rPr>
      </w:pPr>
    </w:p>
    <w:p w14:paraId="2ADB17FD" w14:textId="77777777" w:rsidR="005F0EFA" w:rsidRPr="005F0EFA" w:rsidRDefault="005F0EFA" w:rsidP="005F0EFA">
      <w:pPr>
        <w:widowControl w:val="0"/>
        <w:autoSpaceDE w:val="0"/>
        <w:autoSpaceDN w:val="0"/>
        <w:ind w:firstLine="709"/>
        <w:jc w:val="both"/>
        <w:rPr>
          <w:sz w:val="28"/>
          <w:szCs w:val="28"/>
        </w:rPr>
      </w:pPr>
      <w:r w:rsidRPr="005F0EFA">
        <w:rPr>
          <w:sz w:val="28"/>
          <w:szCs w:val="28"/>
        </w:rPr>
        <w:t>6.1. Член Общественного совета приостанавливает свое членство в политической партии на срок осуществления своих полномочий.</w:t>
      </w:r>
    </w:p>
    <w:p w14:paraId="3233FCBC" w14:textId="77777777" w:rsidR="005F0EFA" w:rsidRPr="005F0EFA" w:rsidRDefault="005F0EFA" w:rsidP="005F0EFA">
      <w:pPr>
        <w:widowControl w:val="0"/>
        <w:autoSpaceDE w:val="0"/>
        <w:autoSpaceDN w:val="0"/>
        <w:ind w:firstLine="709"/>
        <w:jc w:val="both"/>
        <w:rPr>
          <w:sz w:val="28"/>
          <w:szCs w:val="28"/>
        </w:rPr>
      </w:pPr>
      <w:r w:rsidRPr="005F0EFA">
        <w:rPr>
          <w:sz w:val="28"/>
          <w:szCs w:val="28"/>
        </w:rPr>
        <w:t>6.2. Объединение членов Общественного совета по принципу национальной, религиозной или партийной принадлежности не допускается.</w:t>
      </w:r>
    </w:p>
    <w:p w14:paraId="0F737824" w14:textId="77777777" w:rsidR="005F0EFA" w:rsidRPr="005F0EFA" w:rsidRDefault="005F0EFA" w:rsidP="005F0EFA">
      <w:pPr>
        <w:ind w:firstLine="709"/>
        <w:jc w:val="both"/>
        <w:rPr>
          <w:bCs/>
          <w:sz w:val="28"/>
          <w:szCs w:val="28"/>
        </w:rPr>
      </w:pPr>
      <w:r w:rsidRPr="005F0EFA">
        <w:rPr>
          <w:bCs/>
          <w:sz w:val="28"/>
          <w:szCs w:val="28"/>
        </w:rPr>
        <w:t>6.3. Член Общественного совета осуществляет свою деятельность лично и не вправе делегировать свои полномочия другим лицам.</w:t>
      </w:r>
    </w:p>
    <w:p w14:paraId="5BD4A743" w14:textId="77777777" w:rsidR="005F0EFA" w:rsidRPr="005F0EFA" w:rsidRDefault="005F0EFA" w:rsidP="005F0EFA">
      <w:pPr>
        <w:widowControl w:val="0"/>
        <w:autoSpaceDE w:val="0"/>
        <w:autoSpaceDN w:val="0"/>
        <w:ind w:firstLine="709"/>
        <w:jc w:val="both"/>
        <w:rPr>
          <w:sz w:val="28"/>
          <w:szCs w:val="28"/>
        </w:rPr>
      </w:pPr>
    </w:p>
    <w:p w14:paraId="0821994C" w14:textId="77777777" w:rsidR="005F0EFA" w:rsidRPr="005F0EFA" w:rsidRDefault="005F0EFA" w:rsidP="005F0EFA">
      <w:pPr>
        <w:jc w:val="center"/>
        <w:rPr>
          <w:b/>
          <w:sz w:val="28"/>
          <w:szCs w:val="28"/>
        </w:rPr>
      </w:pPr>
      <w:r w:rsidRPr="005F0EFA">
        <w:rPr>
          <w:b/>
          <w:sz w:val="28"/>
          <w:szCs w:val="28"/>
        </w:rPr>
        <w:t xml:space="preserve">7. Прекращение и приостановление полномочий </w:t>
      </w:r>
    </w:p>
    <w:p w14:paraId="0C02B7ED" w14:textId="77777777" w:rsidR="005F0EFA" w:rsidRPr="005F0EFA" w:rsidRDefault="005F0EFA" w:rsidP="005F0EFA">
      <w:pPr>
        <w:jc w:val="center"/>
        <w:rPr>
          <w:b/>
          <w:sz w:val="28"/>
          <w:szCs w:val="28"/>
        </w:rPr>
      </w:pPr>
      <w:r w:rsidRPr="005F0EFA">
        <w:rPr>
          <w:b/>
          <w:sz w:val="28"/>
          <w:szCs w:val="28"/>
        </w:rPr>
        <w:t>члена Общественного совета</w:t>
      </w:r>
    </w:p>
    <w:p w14:paraId="5F56C53B" w14:textId="77777777" w:rsidR="005F0EFA" w:rsidRPr="005F0EFA" w:rsidRDefault="005F0EFA" w:rsidP="005F0EFA">
      <w:pPr>
        <w:jc w:val="center"/>
        <w:rPr>
          <w:b/>
          <w:sz w:val="28"/>
          <w:szCs w:val="28"/>
        </w:rPr>
      </w:pPr>
    </w:p>
    <w:p w14:paraId="1ED942E0" w14:textId="77777777" w:rsidR="005F0EFA" w:rsidRPr="005F0EFA" w:rsidRDefault="005F0EFA" w:rsidP="005F0EFA">
      <w:pPr>
        <w:ind w:firstLine="708"/>
        <w:jc w:val="both"/>
        <w:rPr>
          <w:sz w:val="28"/>
          <w:szCs w:val="28"/>
        </w:rPr>
      </w:pPr>
      <w:r w:rsidRPr="005F0EFA">
        <w:rPr>
          <w:sz w:val="28"/>
          <w:szCs w:val="28"/>
        </w:rPr>
        <w:t>7.1. Полномочия члена Общественного совета прекращаются в порядке, предусмотренном Регламентом Общественного совета, в случае:</w:t>
      </w:r>
    </w:p>
    <w:p w14:paraId="0FE74812" w14:textId="77777777" w:rsidR="005F0EFA" w:rsidRPr="005F0EFA" w:rsidRDefault="005F0EFA" w:rsidP="005F0EFA">
      <w:pPr>
        <w:ind w:firstLine="708"/>
        <w:jc w:val="both"/>
        <w:rPr>
          <w:sz w:val="28"/>
          <w:szCs w:val="28"/>
        </w:rPr>
      </w:pPr>
      <w:r w:rsidRPr="005F0EFA">
        <w:rPr>
          <w:sz w:val="28"/>
          <w:szCs w:val="28"/>
        </w:rPr>
        <w:t>- истечения срока его полномочий;</w:t>
      </w:r>
    </w:p>
    <w:p w14:paraId="36C492F6" w14:textId="77777777" w:rsidR="005F0EFA" w:rsidRPr="005F0EFA" w:rsidRDefault="005F0EFA" w:rsidP="005F0EFA">
      <w:pPr>
        <w:ind w:firstLine="708"/>
        <w:jc w:val="both"/>
        <w:rPr>
          <w:sz w:val="28"/>
          <w:szCs w:val="28"/>
        </w:rPr>
      </w:pPr>
      <w:r w:rsidRPr="005F0EFA">
        <w:rPr>
          <w:sz w:val="28"/>
          <w:szCs w:val="28"/>
        </w:rPr>
        <w:t>- подачи им заявления о выходе из состава Общественного совета;</w:t>
      </w:r>
    </w:p>
    <w:p w14:paraId="2E46B897" w14:textId="77777777" w:rsidR="005F0EFA" w:rsidRPr="005F0EFA" w:rsidRDefault="005F0EFA" w:rsidP="005F0EFA">
      <w:pPr>
        <w:ind w:firstLine="708"/>
        <w:jc w:val="both"/>
        <w:rPr>
          <w:sz w:val="28"/>
          <w:szCs w:val="28"/>
        </w:rPr>
      </w:pPr>
      <w:r w:rsidRPr="005F0EFA">
        <w:rPr>
          <w:sz w:val="28"/>
          <w:szCs w:val="28"/>
        </w:rPr>
        <w:t>- неспособности его по состоянию здоровья участвовать в деятельности Общественного совета;</w:t>
      </w:r>
    </w:p>
    <w:p w14:paraId="6A244ECC" w14:textId="77777777" w:rsidR="005F0EFA" w:rsidRPr="005F0EFA" w:rsidRDefault="005F0EFA" w:rsidP="005F0EFA">
      <w:pPr>
        <w:ind w:firstLine="708"/>
        <w:jc w:val="both"/>
        <w:rPr>
          <w:sz w:val="28"/>
          <w:szCs w:val="28"/>
        </w:rPr>
      </w:pPr>
      <w:r w:rsidRPr="005F0EFA">
        <w:rPr>
          <w:sz w:val="28"/>
          <w:szCs w:val="28"/>
        </w:rPr>
        <w:t>- вступления в законную силу вынесенного в отношении его обвинительного приговора суда;</w:t>
      </w:r>
    </w:p>
    <w:p w14:paraId="0DEFCF10" w14:textId="77777777" w:rsidR="005F0EFA" w:rsidRPr="005F0EFA" w:rsidRDefault="005F0EFA" w:rsidP="005F0EFA">
      <w:pPr>
        <w:ind w:firstLine="708"/>
        <w:jc w:val="both"/>
        <w:rPr>
          <w:sz w:val="28"/>
          <w:szCs w:val="28"/>
        </w:rPr>
      </w:pPr>
      <w:r w:rsidRPr="005F0EFA">
        <w:rPr>
          <w:sz w:val="28"/>
          <w:szCs w:val="28"/>
        </w:rPr>
        <w:t>- признания его недееспособным, ограниченно дееспособным, безвестно отсутствующим или умершим на основании решения суда, вступившего в законную силу;</w:t>
      </w:r>
    </w:p>
    <w:p w14:paraId="43E76251" w14:textId="77777777" w:rsidR="005F0EFA" w:rsidRPr="005F0EFA" w:rsidRDefault="005F0EFA" w:rsidP="005F0EFA">
      <w:pPr>
        <w:ind w:firstLine="708"/>
        <w:jc w:val="both"/>
        <w:rPr>
          <w:sz w:val="28"/>
          <w:szCs w:val="28"/>
        </w:rPr>
      </w:pPr>
      <w:r w:rsidRPr="005F0EFA">
        <w:rPr>
          <w:sz w:val="28"/>
          <w:szCs w:val="28"/>
        </w:rPr>
        <w:t>- прекращения в установленном порядке деятельности некоммерческих организаций, от которых он был выдвинут;</w:t>
      </w:r>
    </w:p>
    <w:p w14:paraId="1EB39E89" w14:textId="77777777" w:rsidR="005F0EFA" w:rsidRPr="005F0EFA" w:rsidRDefault="005F0EFA" w:rsidP="005F0EFA">
      <w:pPr>
        <w:ind w:firstLine="708"/>
        <w:jc w:val="both"/>
        <w:rPr>
          <w:sz w:val="28"/>
          <w:szCs w:val="28"/>
        </w:rPr>
      </w:pPr>
      <w:r w:rsidRPr="005F0EFA">
        <w:rPr>
          <w:sz w:val="28"/>
          <w:szCs w:val="28"/>
        </w:rPr>
        <w:t>- грубого нарушения им Кодекса этики (по решению не менее половины членов Общественного совета, принятому на заседании Общественного совета);</w:t>
      </w:r>
    </w:p>
    <w:p w14:paraId="6BD5B0D4" w14:textId="77777777" w:rsidR="005F0EFA" w:rsidRPr="005F0EFA" w:rsidRDefault="005F0EFA" w:rsidP="005F0EFA">
      <w:pPr>
        <w:ind w:firstLine="708"/>
        <w:jc w:val="both"/>
        <w:rPr>
          <w:sz w:val="28"/>
          <w:szCs w:val="28"/>
        </w:rPr>
      </w:pPr>
      <w:r w:rsidRPr="005F0EFA">
        <w:rPr>
          <w:sz w:val="28"/>
          <w:szCs w:val="28"/>
        </w:rPr>
        <w:t>- выявления обстоятельств, не совместимых в соответствии с пунктом 5.2 раздела 5 настоящего Положения со статусом члена Общественного совета;</w:t>
      </w:r>
    </w:p>
    <w:p w14:paraId="7FEDA4A8" w14:textId="77777777" w:rsidR="005F0EFA" w:rsidRPr="005F0EFA" w:rsidRDefault="005F0EFA" w:rsidP="005F0EFA">
      <w:pPr>
        <w:ind w:firstLine="708"/>
        <w:jc w:val="both"/>
        <w:rPr>
          <w:sz w:val="28"/>
          <w:szCs w:val="28"/>
        </w:rPr>
      </w:pPr>
      <w:r w:rsidRPr="005F0EFA">
        <w:rPr>
          <w:sz w:val="28"/>
          <w:szCs w:val="28"/>
        </w:rPr>
        <w:t>- неучастия его в деятельности Общественного совета более шести месяцев без уважительных причин;</w:t>
      </w:r>
    </w:p>
    <w:p w14:paraId="5AD2B3BF" w14:textId="77777777" w:rsidR="005F0EFA" w:rsidRPr="005F0EFA" w:rsidRDefault="005F0EFA" w:rsidP="005F0EFA">
      <w:pPr>
        <w:ind w:firstLine="708"/>
        <w:jc w:val="both"/>
        <w:rPr>
          <w:sz w:val="28"/>
          <w:szCs w:val="28"/>
        </w:rPr>
      </w:pPr>
      <w:r w:rsidRPr="005F0EFA">
        <w:rPr>
          <w:sz w:val="28"/>
          <w:szCs w:val="28"/>
        </w:rPr>
        <w:t>- его смерти.</w:t>
      </w:r>
    </w:p>
    <w:p w14:paraId="604683D2" w14:textId="77777777" w:rsidR="005F0EFA" w:rsidRPr="005F0EFA" w:rsidRDefault="005F0EFA" w:rsidP="005F0EFA">
      <w:pPr>
        <w:ind w:firstLine="709"/>
        <w:jc w:val="both"/>
        <w:rPr>
          <w:sz w:val="28"/>
          <w:szCs w:val="28"/>
        </w:rPr>
      </w:pPr>
      <w:r w:rsidRPr="005F0EFA">
        <w:rPr>
          <w:sz w:val="28"/>
          <w:szCs w:val="28"/>
        </w:rPr>
        <w:t>7.2. Полномочия члена Общественного совета приостанавливаются на срок и в порядке, которые предусмотрены Регламентом Общественного совета, в случае:</w:t>
      </w:r>
    </w:p>
    <w:p w14:paraId="0C3BFC8A" w14:textId="77777777" w:rsidR="005F0EFA" w:rsidRPr="005F0EFA" w:rsidRDefault="005F0EFA" w:rsidP="005F0EFA">
      <w:pPr>
        <w:ind w:firstLine="709"/>
        <w:jc w:val="both"/>
        <w:rPr>
          <w:sz w:val="28"/>
          <w:szCs w:val="28"/>
        </w:rPr>
      </w:pPr>
      <w:r w:rsidRPr="005F0EFA">
        <w:rPr>
          <w:sz w:val="28"/>
          <w:szCs w:val="28"/>
        </w:rPr>
        <w:lastRenderedPageBreak/>
        <w:t>- предъявления ему в порядке, установленном уголовно-процессуальным законодательством Российской Федерации, обвинения в совершении преступления;</w:t>
      </w:r>
    </w:p>
    <w:p w14:paraId="7453E729" w14:textId="77777777" w:rsidR="005F0EFA" w:rsidRPr="005F0EFA" w:rsidRDefault="005F0EFA" w:rsidP="005F0EFA">
      <w:pPr>
        <w:ind w:firstLine="708"/>
        <w:jc w:val="both"/>
        <w:rPr>
          <w:sz w:val="28"/>
          <w:szCs w:val="28"/>
        </w:rPr>
      </w:pPr>
      <w:r w:rsidRPr="005F0EFA">
        <w:rPr>
          <w:sz w:val="28"/>
          <w:szCs w:val="28"/>
        </w:rPr>
        <w:t>- назначения ему административного наказания в виде административного ареста;</w:t>
      </w:r>
    </w:p>
    <w:p w14:paraId="51D81677" w14:textId="77777777" w:rsidR="005F0EFA" w:rsidRPr="005F0EFA" w:rsidRDefault="005F0EFA" w:rsidP="005F0EFA">
      <w:pPr>
        <w:ind w:firstLine="709"/>
        <w:contextualSpacing/>
        <w:jc w:val="both"/>
        <w:rPr>
          <w:sz w:val="28"/>
          <w:szCs w:val="28"/>
        </w:rPr>
      </w:pPr>
      <w:r w:rsidRPr="005F0EFA">
        <w:rPr>
          <w:sz w:val="28"/>
          <w:szCs w:val="28"/>
        </w:rPr>
        <w:t>-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w:t>
      </w:r>
    </w:p>
    <w:p w14:paraId="69E2B5C2" w14:textId="77777777" w:rsidR="005F0EFA" w:rsidRPr="005F0EFA" w:rsidRDefault="005F0EFA" w:rsidP="005F0EFA">
      <w:pPr>
        <w:jc w:val="center"/>
        <w:rPr>
          <w:b/>
          <w:sz w:val="28"/>
          <w:szCs w:val="28"/>
        </w:rPr>
      </w:pPr>
    </w:p>
    <w:p w14:paraId="3963CE36" w14:textId="77777777" w:rsidR="005F0EFA" w:rsidRPr="005F0EFA" w:rsidRDefault="005F0EFA" w:rsidP="005F0EFA">
      <w:pPr>
        <w:jc w:val="center"/>
        <w:rPr>
          <w:b/>
          <w:sz w:val="28"/>
          <w:szCs w:val="28"/>
        </w:rPr>
      </w:pPr>
      <w:r w:rsidRPr="005F0EFA">
        <w:rPr>
          <w:b/>
          <w:sz w:val="28"/>
          <w:szCs w:val="28"/>
        </w:rPr>
        <w:t>8. Кодекс этики членов Общественного совета</w:t>
      </w:r>
    </w:p>
    <w:p w14:paraId="44EAB553" w14:textId="77777777" w:rsidR="005F0EFA" w:rsidRPr="005F0EFA" w:rsidRDefault="005F0EFA" w:rsidP="005F0EFA">
      <w:pPr>
        <w:jc w:val="center"/>
        <w:rPr>
          <w:b/>
          <w:sz w:val="28"/>
          <w:szCs w:val="28"/>
        </w:rPr>
      </w:pPr>
    </w:p>
    <w:p w14:paraId="7B3B0478" w14:textId="77777777" w:rsidR="005F0EFA" w:rsidRPr="005F0EFA" w:rsidRDefault="005F0EFA" w:rsidP="005F0EFA">
      <w:pPr>
        <w:ind w:firstLine="708"/>
        <w:jc w:val="both"/>
        <w:rPr>
          <w:bCs/>
          <w:sz w:val="28"/>
          <w:szCs w:val="28"/>
        </w:rPr>
      </w:pPr>
      <w:r w:rsidRPr="005F0EFA">
        <w:rPr>
          <w:bCs/>
          <w:sz w:val="28"/>
          <w:szCs w:val="28"/>
        </w:rPr>
        <w:t>8.1. Рабочая группа Общественного совета разрабатывает и представляет на утверждение Общественного совета Кодекс этики членов Общественного совета (далее - Кодекс этики).</w:t>
      </w:r>
    </w:p>
    <w:p w14:paraId="22276F33" w14:textId="77777777" w:rsidR="005F0EFA" w:rsidRPr="005F0EFA" w:rsidRDefault="005F0EFA" w:rsidP="005F0EFA">
      <w:pPr>
        <w:ind w:firstLine="708"/>
        <w:jc w:val="both"/>
        <w:rPr>
          <w:bCs/>
          <w:sz w:val="28"/>
          <w:szCs w:val="28"/>
        </w:rPr>
      </w:pPr>
      <w:r w:rsidRPr="005F0EFA">
        <w:rPr>
          <w:bCs/>
          <w:sz w:val="28"/>
          <w:szCs w:val="28"/>
        </w:rPr>
        <w:t>8.2. Выполнение требований, предусмотренных Кодексом этики, является обязательным для членов Общественного совета.</w:t>
      </w:r>
    </w:p>
    <w:p w14:paraId="5DE1B7E4" w14:textId="77777777" w:rsidR="005F0EFA" w:rsidRPr="005F0EFA" w:rsidRDefault="005F0EFA" w:rsidP="005F0EFA">
      <w:pPr>
        <w:ind w:firstLine="708"/>
        <w:jc w:val="both"/>
        <w:rPr>
          <w:bCs/>
          <w:sz w:val="28"/>
          <w:szCs w:val="28"/>
        </w:rPr>
      </w:pPr>
    </w:p>
    <w:p w14:paraId="375880CB" w14:textId="77777777" w:rsidR="005F0EFA" w:rsidRPr="005F0EFA" w:rsidRDefault="005F0EFA" w:rsidP="005F0EFA">
      <w:pPr>
        <w:widowControl w:val="0"/>
        <w:autoSpaceDE w:val="0"/>
        <w:autoSpaceDN w:val="0"/>
        <w:jc w:val="center"/>
        <w:outlineLvl w:val="1"/>
        <w:rPr>
          <w:b/>
          <w:sz w:val="28"/>
          <w:szCs w:val="28"/>
        </w:rPr>
      </w:pPr>
      <w:r w:rsidRPr="005F0EFA">
        <w:rPr>
          <w:b/>
          <w:sz w:val="28"/>
          <w:szCs w:val="28"/>
        </w:rPr>
        <w:t>9. Состав Общественного совета</w:t>
      </w:r>
    </w:p>
    <w:p w14:paraId="5951B2DA" w14:textId="77777777" w:rsidR="005F0EFA" w:rsidRPr="005F0EFA" w:rsidRDefault="005F0EFA" w:rsidP="005F0EFA">
      <w:pPr>
        <w:widowControl w:val="0"/>
        <w:autoSpaceDE w:val="0"/>
        <w:autoSpaceDN w:val="0"/>
        <w:rPr>
          <w:sz w:val="28"/>
          <w:szCs w:val="28"/>
        </w:rPr>
      </w:pPr>
    </w:p>
    <w:p w14:paraId="2E473D7F" w14:textId="77777777" w:rsidR="005F0EFA" w:rsidRPr="005F0EFA" w:rsidRDefault="005F0EFA" w:rsidP="005F0EFA">
      <w:pPr>
        <w:widowControl w:val="0"/>
        <w:autoSpaceDE w:val="0"/>
        <w:autoSpaceDN w:val="0"/>
        <w:ind w:firstLine="709"/>
        <w:jc w:val="both"/>
        <w:rPr>
          <w:sz w:val="28"/>
          <w:szCs w:val="28"/>
        </w:rPr>
      </w:pPr>
      <w:r w:rsidRPr="005F0EFA">
        <w:rPr>
          <w:sz w:val="28"/>
          <w:szCs w:val="28"/>
        </w:rPr>
        <w:t>9.1. Общественный совет состоит из председателя, двух заместителей председателя и членов Общественного совета.</w:t>
      </w:r>
    </w:p>
    <w:p w14:paraId="7E0F04FA" w14:textId="77777777" w:rsidR="005F0EFA" w:rsidRPr="005F0EFA" w:rsidRDefault="005F0EFA" w:rsidP="005F0EFA">
      <w:pPr>
        <w:widowControl w:val="0"/>
        <w:autoSpaceDE w:val="0"/>
        <w:autoSpaceDN w:val="0"/>
        <w:ind w:firstLine="709"/>
        <w:jc w:val="both"/>
        <w:rPr>
          <w:sz w:val="28"/>
          <w:szCs w:val="28"/>
        </w:rPr>
      </w:pPr>
      <w:r w:rsidRPr="005F0EFA">
        <w:rPr>
          <w:sz w:val="28"/>
          <w:szCs w:val="28"/>
        </w:rPr>
        <w:t>9.2. Руководство Общественным советом осуществляет председатель Общественного совета.</w:t>
      </w:r>
    </w:p>
    <w:p w14:paraId="213EF4D7" w14:textId="77777777" w:rsidR="005F0EFA" w:rsidRPr="005F0EFA" w:rsidRDefault="005F0EFA" w:rsidP="005F0EFA">
      <w:pPr>
        <w:widowControl w:val="0"/>
        <w:autoSpaceDE w:val="0"/>
        <w:autoSpaceDN w:val="0"/>
        <w:ind w:firstLine="709"/>
        <w:jc w:val="both"/>
        <w:rPr>
          <w:sz w:val="28"/>
          <w:szCs w:val="28"/>
        </w:rPr>
      </w:pPr>
      <w:r w:rsidRPr="005F0EFA">
        <w:rPr>
          <w:sz w:val="28"/>
          <w:szCs w:val="28"/>
        </w:rPr>
        <w:t>9.3. Председатель Общественного совета:</w:t>
      </w:r>
    </w:p>
    <w:p w14:paraId="0743A610" w14:textId="77777777" w:rsidR="005F0EFA" w:rsidRPr="005F0EFA" w:rsidRDefault="005F0EFA" w:rsidP="005F0EFA">
      <w:pPr>
        <w:widowControl w:val="0"/>
        <w:autoSpaceDE w:val="0"/>
        <w:autoSpaceDN w:val="0"/>
        <w:ind w:firstLine="709"/>
        <w:jc w:val="both"/>
        <w:rPr>
          <w:sz w:val="28"/>
          <w:szCs w:val="28"/>
        </w:rPr>
      </w:pPr>
      <w:r w:rsidRPr="005F0EFA">
        <w:rPr>
          <w:sz w:val="28"/>
          <w:szCs w:val="28"/>
        </w:rPr>
        <w:t>- избирается на первом заседании Общественного совета открытым голосованием простым большинством голосов;</w:t>
      </w:r>
    </w:p>
    <w:p w14:paraId="49467201" w14:textId="77777777" w:rsidR="005F0EFA" w:rsidRPr="005F0EFA" w:rsidRDefault="005F0EFA" w:rsidP="005F0EFA">
      <w:pPr>
        <w:widowControl w:val="0"/>
        <w:autoSpaceDE w:val="0"/>
        <w:autoSpaceDN w:val="0"/>
        <w:ind w:firstLine="709"/>
        <w:jc w:val="both"/>
        <w:rPr>
          <w:sz w:val="28"/>
          <w:szCs w:val="28"/>
        </w:rPr>
      </w:pPr>
      <w:r w:rsidRPr="005F0EFA">
        <w:rPr>
          <w:sz w:val="28"/>
          <w:szCs w:val="28"/>
        </w:rPr>
        <w:t>- осуществляет общее руководство деятельностью Общественного совета;</w:t>
      </w:r>
    </w:p>
    <w:p w14:paraId="2E906110" w14:textId="77777777" w:rsidR="005F0EFA" w:rsidRPr="005F0EFA" w:rsidRDefault="005F0EFA" w:rsidP="005F0EFA">
      <w:pPr>
        <w:widowControl w:val="0"/>
        <w:autoSpaceDE w:val="0"/>
        <w:autoSpaceDN w:val="0"/>
        <w:ind w:firstLine="709"/>
        <w:jc w:val="both"/>
        <w:rPr>
          <w:sz w:val="28"/>
          <w:szCs w:val="28"/>
        </w:rPr>
      </w:pPr>
      <w:r w:rsidRPr="005F0EFA">
        <w:rPr>
          <w:sz w:val="28"/>
          <w:szCs w:val="28"/>
        </w:rPr>
        <w:t>- ведет заседания Общественного совета;</w:t>
      </w:r>
    </w:p>
    <w:p w14:paraId="73E86E56" w14:textId="77777777" w:rsidR="005F0EFA" w:rsidRPr="005F0EFA" w:rsidRDefault="005F0EFA" w:rsidP="005F0EFA">
      <w:pPr>
        <w:widowControl w:val="0"/>
        <w:autoSpaceDE w:val="0"/>
        <w:autoSpaceDN w:val="0"/>
        <w:ind w:firstLine="709"/>
        <w:jc w:val="both"/>
        <w:rPr>
          <w:sz w:val="28"/>
          <w:szCs w:val="28"/>
        </w:rPr>
      </w:pPr>
      <w:r w:rsidRPr="005F0EFA">
        <w:rPr>
          <w:sz w:val="28"/>
          <w:szCs w:val="28"/>
        </w:rPr>
        <w:t>- выполняет иные функции в соответствии с настоящим положением;</w:t>
      </w:r>
    </w:p>
    <w:p w14:paraId="36DDDD0B" w14:textId="77777777" w:rsidR="005F0EFA" w:rsidRPr="005F0EFA" w:rsidRDefault="005F0EFA" w:rsidP="005F0EFA">
      <w:pPr>
        <w:widowControl w:val="0"/>
        <w:autoSpaceDE w:val="0"/>
        <w:autoSpaceDN w:val="0"/>
        <w:ind w:firstLine="709"/>
        <w:jc w:val="both"/>
        <w:rPr>
          <w:sz w:val="28"/>
          <w:szCs w:val="28"/>
        </w:rPr>
      </w:pPr>
      <w:r w:rsidRPr="005F0EFA">
        <w:rPr>
          <w:sz w:val="28"/>
          <w:szCs w:val="28"/>
        </w:rPr>
        <w:t>- организует работу Общественного совета в соответствии с планом, дает поручения членам Общественного совета;</w:t>
      </w:r>
    </w:p>
    <w:p w14:paraId="7875B5F3" w14:textId="77777777" w:rsidR="005F0EFA" w:rsidRPr="005F0EFA" w:rsidRDefault="005F0EFA" w:rsidP="005F0EFA">
      <w:pPr>
        <w:widowControl w:val="0"/>
        <w:autoSpaceDE w:val="0"/>
        <w:autoSpaceDN w:val="0"/>
        <w:ind w:firstLine="709"/>
        <w:jc w:val="both"/>
        <w:rPr>
          <w:sz w:val="28"/>
          <w:szCs w:val="28"/>
        </w:rPr>
      </w:pPr>
      <w:r w:rsidRPr="005F0EFA">
        <w:rPr>
          <w:sz w:val="28"/>
          <w:szCs w:val="28"/>
        </w:rPr>
        <w:t>- представляет Общественный совет во взаимоотношениях с учреждениями, организациями, общественными объединениями и иными некоммерческими организациями, зарегистрированными в установленном порядке и осуществляющими свою деятельность на территории Углегорского муниципального округа Сахалинской области, дает поручения на такое представительство;</w:t>
      </w:r>
    </w:p>
    <w:p w14:paraId="56D22C01" w14:textId="77777777" w:rsidR="005F0EFA" w:rsidRPr="005F0EFA" w:rsidRDefault="005F0EFA" w:rsidP="005F0EFA">
      <w:pPr>
        <w:widowControl w:val="0"/>
        <w:autoSpaceDE w:val="0"/>
        <w:autoSpaceDN w:val="0"/>
        <w:ind w:firstLine="709"/>
        <w:jc w:val="both"/>
        <w:rPr>
          <w:sz w:val="28"/>
          <w:szCs w:val="28"/>
        </w:rPr>
      </w:pPr>
      <w:r w:rsidRPr="005F0EFA">
        <w:rPr>
          <w:sz w:val="28"/>
          <w:szCs w:val="28"/>
        </w:rPr>
        <w:t>- от имени Общественного совета распространяет информацию о деятельности Общественного совета, в том числе и в средствах массовой информации.</w:t>
      </w:r>
    </w:p>
    <w:p w14:paraId="57EEFE99" w14:textId="77777777" w:rsidR="005F0EFA" w:rsidRPr="005F0EFA" w:rsidRDefault="005F0EFA" w:rsidP="005F0EFA">
      <w:pPr>
        <w:widowControl w:val="0"/>
        <w:autoSpaceDE w:val="0"/>
        <w:autoSpaceDN w:val="0"/>
        <w:ind w:firstLine="709"/>
        <w:jc w:val="both"/>
        <w:rPr>
          <w:sz w:val="28"/>
          <w:szCs w:val="28"/>
        </w:rPr>
      </w:pPr>
      <w:r w:rsidRPr="005F0EFA">
        <w:rPr>
          <w:sz w:val="28"/>
          <w:szCs w:val="28"/>
        </w:rPr>
        <w:t>9.4. Заместители председателя Общественного совета:</w:t>
      </w:r>
    </w:p>
    <w:p w14:paraId="06AA246E" w14:textId="77777777" w:rsidR="005F0EFA" w:rsidRPr="005F0EFA" w:rsidRDefault="005F0EFA" w:rsidP="005F0EFA">
      <w:pPr>
        <w:widowControl w:val="0"/>
        <w:autoSpaceDE w:val="0"/>
        <w:autoSpaceDN w:val="0"/>
        <w:ind w:firstLine="709"/>
        <w:jc w:val="both"/>
        <w:rPr>
          <w:sz w:val="28"/>
          <w:szCs w:val="28"/>
        </w:rPr>
      </w:pPr>
      <w:r w:rsidRPr="005F0EFA">
        <w:rPr>
          <w:sz w:val="28"/>
          <w:szCs w:val="28"/>
        </w:rPr>
        <w:lastRenderedPageBreak/>
        <w:t>- избираются на первом заседании Общественного совета открытым голосованием простым большинством голосов;</w:t>
      </w:r>
    </w:p>
    <w:p w14:paraId="48443234" w14:textId="77777777" w:rsidR="005F0EFA" w:rsidRPr="005F0EFA" w:rsidRDefault="005F0EFA" w:rsidP="005F0EFA">
      <w:pPr>
        <w:widowControl w:val="0"/>
        <w:autoSpaceDE w:val="0"/>
        <w:autoSpaceDN w:val="0"/>
        <w:ind w:firstLine="709"/>
        <w:jc w:val="both"/>
        <w:rPr>
          <w:sz w:val="28"/>
          <w:szCs w:val="28"/>
        </w:rPr>
      </w:pPr>
      <w:r w:rsidRPr="005F0EFA">
        <w:rPr>
          <w:sz w:val="28"/>
          <w:szCs w:val="28"/>
        </w:rPr>
        <w:t>- по письменному поручению председателя Общественного совета, в случае отсутствия или невозможности исполнения им своих обязанностей и полномочий, определенных настоящим положением, замещают председателя Общественного совета (замещение осуществляется одним из заместителей председателя Общественного совета);</w:t>
      </w:r>
    </w:p>
    <w:p w14:paraId="7B46CF1A" w14:textId="77777777" w:rsidR="005F0EFA" w:rsidRPr="005F0EFA" w:rsidRDefault="005F0EFA" w:rsidP="005F0EFA">
      <w:pPr>
        <w:widowControl w:val="0"/>
        <w:autoSpaceDE w:val="0"/>
        <w:autoSpaceDN w:val="0"/>
        <w:ind w:firstLine="709"/>
        <w:jc w:val="both"/>
        <w:rPr>
          <w:sz w:val="28"/>
          <w:szCs w:val="28"/>
        </w:rPr>
      </w:pPr>
      <w:r w:rsidRPr="005F0EFA">
        <w:rPr>
          <w:sz w:val="28"/>
          <w:szCs w:val="28"/>
        </w:rPr>
        <w:t>- исполняют поручения председателя Общественного совета.</w:t>
      </w:r>
    </w:p>
    <w:p w14:paraId="66840CF5" w14:textId="77777777" w:rsidR="005F0EFA" w:rsidRPr="005F0EFA" w:rsidRDefault="005F0EFA" w:rsidP="005F0EFA">
      <w:pPr>
        <w:widowControl w:val="0"/>
        <w:autoSpaceDE w:val="0"/>
        <w:autoSpaceDN w:val="0"/>
        <w:ind w:firstLine="709"/>
        <w:jc w:val="both"/>
        <w:rPr>
          <w:sz w:val="28"/>
          <w:szCs w:val="28"/>
        </w:rPr>
      </w:pPr>
      <w:r w:rsidRPr="005F0EFA">
        <w:rPr>
          <w:sz w:val="28"/>
          <w:szCs w:val="28"/>
        </w:rPr>
        <w:t>9.5. Члены Общественного совета:</w:t>
      </w:r>
    </w:p>
    <w:p w14:paraId="72F1FE39" w14:textId="77777777" w:rsidR="005F0EFA" w:rsidRPr="005F0EFA" w:rsidRDefault="005F0EFA" w:rsidP="005F0EFA">
      <w:pPr>
        <w:widowControl w:val="0"/>
        <w:autoSpaceDE w:val="0"/>
        <w:autoSpaceDN w:val="0"/>
        <w:ind w:firstLine="709"/>
        <w:jc w:val="both"/>
        <w:rPr>
          <w:sz w:val="28"/>
          <w:szCs w:val="28"/>
        </w:rPr>
      </w:pPr>
      <w:r w:rsidRPr="005F0EFA">
        <w:rPr>
          <w:sz w:val="28"/>
          <w:szCs w:val="28"/>
        </w:rPr>
        <w:t>- обеспечивают взаимодействие Общественного совета с общественными объединениями и некоммерческими организациями.</w:t>
      </w:r>
    </w:p>
    <w:p w14:paraId="48B2CE23" w14:textId="77777777" w:rsidR="005F0EFA" w:rsidRPr="005F0EFA" w:rsidRDefault="005F0EFA" w:rsidP="005F0EFA">
      <w:pPr>
        <w:widowControl w:val="0"/>
        <w:autoSpaceDE w:val="0"/>
        <w:autoSpaceDN w:val="0"/>
        <w:ind w:firstLine="709"/>
        <w:jc w:val="both"/>
        <w:rPr>
          <w:sz w:val="28"/>
          <w:szCs w:val="28"/>
        </w:rPr>
      </w:pPr>
      <w:r w:rsidRPr="005F0EFA">
        <w:rPr>
          <w:sz w:val="28"/>
          <w:szCs w:val="28"/>
        </w:rPr>
        <w:t>9.6. Срок полномочий Общественного совета составляет 3 года со дня проведения первого заседания Общественного совета Углегорского муниципального округа Сахалинской области.</w:t>
      </w:r>
    </w:p>
    <w:p w14:paraId="0E9AF141" w14:textId="77777777" w:rsidR="005F0EFA" w:rsidRPr="005F0EFA" w:rsidRDefault="005F0EFA" w:rsidP="005F0EFA">
      <w:pPr>
        <w:ind w:firstLine="709"/>
        <w:jc w:val="both"/>
        <w:rPr>
          <w:sz w:val="28"/>
          <w:szCs w:val="28"/>
        </w:rPr>
      </w:pPr>
      <w:r w:rsidRPr="005F0EFA">
        <w:rPr>
          <w:sz w:val="28"/>
          <w:szCs w:val="28"/>
        </w:rPr>
        <w:t>9.7. Со дня проведения первого заседания Общественного совета нового состава, полномочия членов Общественного совета предыдущего состава прекращаются.</w:t>
      </w:r>
    </w:p>
    <w:p w14:paraId="69260A9A" w14:textId="77777777" w:rsidR="005F0EFA" w:rsidRPr="005F0EFA" w:rsidRDefault="005F0EFA" w:rsidP="005F0EFA">
      <w:pPr>
        <w:widowControl w:val="0"/>
        <w:autoSpaceDE w:val="0"/>
        <w:autoSpaceDN w:val="0"/>
        <w:ind w:firstLine="709"/>
        <w:jc w:val="both"/>
        <w:rPr>
          <w:sz w:val="28"/>
          <w:szCs w:val="28"/>
        </w:rPr>
      </w:pPr>
      <w:r w:rsidRPr="005F0EFA">
        <w:rPr>
          <w:sz w:val="28"/>
          <w:szCs w:val="28"/>
        </w:rPr>
        <w:t>9.8. Никто из членов Общественного совета не может выступать от имени Общественного совета, не имея на то специального решения Общественного совета или письменного поручения председателя Общественного совета.</w:t>
      </w:r>
    </w:p>
    <w:p w14:paraId="7371946D" w14:textId="77777777" w:rsidR="005F0EFA" w:rsidRPr="005F0EFA" w:rsidRDefault="005F0EFA" w:rsidP="005F0EFA">
      <w:pPr>
        <w:widowControl w:val="0"/>
        <w:autoSpaceDE w:val="0"/>
        <w:autoSpaceDN w:val="0"/>
        <w:ind w:firstLine="709"/>
        <w:jc w:val="both"/>
        <w:rPr>
          <w:sz w:val="28"/>
          <w:szCs w:val="28"/>
        </w:rPr>
      </w:pPr>
      <w:r w:rsidRPr="005F0EFA">
        <w:rPr>
          <w:sz w:val="28"/>
          <w:szCs w:val="28"/>
        </w:rPr>
        <w:t>9.9. Обсуждаемые Общественным советом общественно важные вопросы и решения доводятся до сведения общественности через средства массовой информации.</w:t>
      </w:r>
    </w:p>
    <w:p w14:paraId="67581BAC" w14:textId="77777777" w:rsidR="005F0EFA" w:rsidRPr="005F0EFA" w:rsidRDefault="005F0EFA" w:rsidP="005F0EFA">
      <w:pPr>
        <w:ind w:firstLine="708"/>
        <w:jc w:val="both"/>
        <w:rPr>
          <w:bCs/>
          <w:sz w:val="28"/>
          <w:szCs w:val="28"/>
        </w:rPr>
      </w:pPr>
    </w:p>
    <w:p w14:paraId="3A2A7BE9" w14:textId="77777777" w:rsidR="005F0EFA" w:rsidRPr="005F0EFA" w:rsidRDefault="005F0EFA" w:rsidP="005F0EFA">
      <w:pPr>
        <w:spacing w:after="240"/>
        <w:jc w:val="center"/>
        <w:rPr>
          <w:b/>
          <w:sz w:val="28"/>
          <w:szCs w:val="28"/>
        </w:rPr>
      </w:pPr>
      <w:r w:rsidRPr="005F0EFA">
        <w:rPr>
          <w:b/>
          <w:sz w:val="28"/>
          <w:szCs w:val="28"/>
        </w:rPr>
        <w:t>10. Организация деятельности и порядок работы Общественного совета</w:t>
      </w:r>
    </w:p>
    <w:p w14:paraId="0AE07F1A" w14:textId="77777777" w:rsidR="005F0EFA" w:rsidRPr="005F0EFA" w:rsidRDefault="005F0EFA" w:rsidP="005F0EFA">
      <w:pPr>
        <w:ind w:firstLine="708"/>
        <w:jc w:val="both"/>
        <w:rPr>
          <w:sz w:val="28"/>
          <w:szCs w:val="28"/>
        </w:rPr>
      </w:pPr>
      <w:r w:rsidRPr="005F0EFA">
        <w:rPr>
          <w:sz w:val="28"/>
          <w:szCs w:val="28"/>
        </w:rPr>
        <w:t>10.1. Общественный совет работает в режиме заседаний.</w:t>
      </w:r>
    </w:p>
    <w:p w14:paraId="6178B9AC" w14:textId="77777777" w:rsidR="005F0EFA" w:rsidRPr="005F0EFA" w:rsidRDefault="005F0EFA" w:rsidP="005F0EFA">
      <w:pPr>
        <w:ind w:firstLine="709"/>
        <w:jc w:val="both"/>
        <w:rPr>
          <w:sz w:val="28"/>
          <w:szCs w:val="28"/>
        </w:rPr>
      </w:pPr>
      <w:r w:rsidRPr="005F0EFA">
        <w:rPr>
          <w:sz w:val="28"/>
          <w:szCs w:val="28"/>
        </w:rPr>
        <w:t xml:space="preserve">10.2. Первое организационное заседание открывает и ведёт глава Углегорского муниципального округа Сахалинской области до назначения председателя Общественного совета из числа членов Общественного совета. </w:t>
      </w:r>
    </w:p>
    <w:p w14:paraId="6F77E249" w14:textId="77777777" w:rsidR="005F0EFA" w:rsidRPr="005F0EFA" w:rsidRDefault="005F0EFA" w:rsidP="005F0EFA">
      <w:pPr>
        <w:ind w:firstLine="709"/>
        <w:jc w:val="both"/>
        <w:rPr>
          <w:sz w:val="28"/>
          <w:szCs w:val="28"/>
        </w:rPr>
      </w:pPr>
      <w:r w:rsidRPr="005F0EFA">
        <w:rPr>
          <w:sz w:val="28"/>
          <w:szCs w:val="28"/>
        </w:rPr>
        <w:t>10.3. Заседания Общественного совета проводятся не реже одного раза в квартал. Заседание считается правомочным, если в нем принимают участие не менее половины списочного состава.</w:t>
      </w:r>
    </w:p>
    <w:p w14:paraId="6530EC73" w14:textId="77777777" w:rsidR="005F0EFA" w:rsidRPr="005F0EFA" w:rsidRDefault="005F0EFA" w:rsidP="005F0EFA">
      <w:pPr>
        <w:ind w:firstLine="709"/>
        <w:jc w:val="both"/>
        <w:rPr>
          <w:sz w:val="28"/>
          <w:szCs w:val="28"/>
        </w:rPr>
      </w:pPr>
      <w:r w:rsidRPr="005F0EFA">
        <w:rPr>
          <w:sz w:val="28"/>
          <w:szCs w:val="28"/>
        </w:rPr>
        <w:t>По решению не менее половины членов Общественного совета может быть проведено внеочередное заседание Общественного совета.</w:t>
      </w:r>
    </w:p>
    <w:p w14:paraId="20EBE134" w14:textId="77777777" w:rsidR="005F0EFA" w:rsidRPr="005F0EFA" w:rsidRDefault="005F0EFA" w:rsidP="005F0EFA">
      <w:pPr>
        <w:ind w:firstLine="709"/>
        <w:jc w:val="both"/>
        <w:rPr>
          <w:sz w:val="28"/>
          <w:szCs w:val="28"/>
        </w:rPr>
      </w:pPr>
      <w:r w:rsidRPr="005F0EFA">
        <w:rPr>
          <w:sz w:val="28"/>
          <w:szCs w:val="28"/>
        </w:rPr>
        <w:t>10.4. Заседание Общественного совета ведет председатель, а при его отсутствии - один из заместителей.</w:t>
      </w:r>
    </w:p>
    <w:p w14:paraId="142B512C" w14:textId="77777777" w:rsidR="005F0EFA" w:rsidRPr="005F0EFA" w:rsidRDefault="005F0EFA" w:rsidP="005F0EFA">
      <w:pPr>
        <w:ind w:firstLine="709"/>
        <w:jc w:val="both"/>
        <w:rPr>
          <w:sz w:val="28"/>
          <w:szCs w:val="28"/>
        </w:rPr>
      </w:pPr>
      <w:r w:rsidRPr="005F0EFA">
        <w:rPr>
          <w:sz w:val="28"/>
          <w:szCs w:val="28"/>
        </w:rPr>
        <w:t>10.5. Общественный совет может привлекать к своей работе общественные объединения и граждан Российской Федерации, которые не вошли в состав Общественного совета, в качестве ассоциированных членов Общественного совета. Решение об участии в работе общественных объединений и граждан Российской Федерации в качестве ассоциированного члена Общественного совета принимается по предложению уполномоченного лица - члена Общественного совета - на заседании простым большинством голосов.</w:t>
      </w:r>
    </w:p>
    <w:p w14:paraId="5CD5D12F" w14:textId="77777777" w:rsidR="005F0EFA" w:rsidRPr="005F0EFA" w:rsidRDefault="005F0EFA" w:rsidP="005F0EFA">
      <w:pPr>
        <w:ind w:firstLine="709"/>
        <w:jc w:val="both"/>
        <w:rPr>
          <w:sz w:val="28"/>
          <w:szCs w:val="28"/>
        </w:rPr>
      </w:pPr>
      <w:r w:rsidRPr="005F0EFA">
        <w:rPr>
          <w:sz w:val="28"/>
          <w:szCs w:val="28"/>
        </w:rPr>
        <w:lastRenderedPageBreak/>
        <w:t>10.6. Решения Общественного совета носят рекомендательный характер и принимаются в форме заключений, предложений и обращений. Решения Общественного совета оформляются протоколом.</w:t>
      </w:r>
    </w:p>
    <w:p w14:paraId="11C6EDDD" w14:textId="77777777" w:rsidR="005F0EFA" w:rsidRPr="005F0EFA" w:rsidRDefault="005F0EFA" w:rsidP="005F0EFA">
      <w:pPr>
        <w:ind w:firstLine="709"/>
        <w:jc w:val="both"/>
        <w:rPr>
          <w:sz w:val="28"/>
          <w:szCs w:val="28"/>
        </w:rPr>
      </w:pPr>
      <w:r w:rsidRPr="005F0EFA">
        <w:rPr>
          <w:sz w:val="28"/>
          <w:szCs w:val="28"/>
        </w:rPr>
        <w:t>10.7. Решение Общественного совета считается принятым, если за него проголосовало большинство присутствующих на заседании членов Общественного совета. В случае равенства голосов председательствующий имеет 2 голоса.</w:t>
      </w:r>
    </w:p>
    <w:p w14:paraId="179FFF72" w14:textId="77777777" w:rsidR="005F0EFA" w:rsidRPr="005F0EFA" w:rsidRDefault="005F0EFA" w:rsidP="005F0EFA">
      <w:pPr>
        <w:ind w:firstLine="709"/>
        <w:jc w:val="both"/>
        <w:rPr>
          <w:sz w:val="28"/>
          <w:szCs w:val="28"/>
        </w:rPr>
      </w:pPr>
      <w:r w:rsidRPr="005F0EFA">
        <w:rPr>
          <w:sz w:val="28"/>
          <w:szCs w:val="28"/>
        </w:rPr>
        <w:t>10.8. Протокол заседания подписывается председательствующим и специалистом отдела.</w:t>
      </w:r>
    </w:p>
    <w:p w14:paraId="701768D1" w14:textId="77777777" w:rsidR="005F0EFA" w:rsidRPr="005F0EFA" w:rsidRDefault="005F0EFA" w:rsidP="005F0EFA">
      <w:pPr>
        <w:ind w:firstLine="709"/>
        <w:jc w:val="both"/>
        <w:rPr>
          <w:sz w:val="28"/>
          <w:szCs w:val="28"/>
        </w:rPr>
      </w:pPr>
      <w:r w:rsidRPr="005F0EFA">
        <w:rPr>
          <w:sz w:val="28"/>
          <w:szCs w:val="28"/>
        </w:rPr>
        <w:t>10.9. Основными формами деятельности Общественного совета являются заседания Общественного совета, заседания рабочих групп.</w:t>
      </w:r>
    </w:p>
    <w:p w14:paraId="4D1D00CD" w14:textId="77777777" w:rsidR="005F0EFA" w:rsidRPr="005F0EFA" w:rsidRDefault="005F0EFA" w:rsidP="005F0EFA">
      <w:pPr>
        <w:ind w:firstLine="709"/>
        <w:jc w:val="both"/>
        <w:rPr>
          <w:sz w:val="28"/>
          <w:szCs w:val="28"/>
        </w:rPr>
      </w:pPr>
      <w:r w:rsidRPr="005F0EFA">
        <w:rPr>
          <w:sz w:val="28"/>
          <w:szCs w:val="28"/>
        </w:rPr>
        <w:t>10.10. В работе Общественного совета могут принимать участие глава Углегорского муниципального округа Сахалинской области, руководители структурных подразделений администрации округа, депутаты Углегорского муниципального округа Сахалинской области, члены Общественной палаты Сахалинской области.</w:t>
      </w:r>
    </w:p>
    <w:p w14:paraId="6CB4A172" w14:textId="77777777" w:rsidR="005F0EFA" w:rsidRPr="005F0EFA" w:rsidRDefault="005F0EFA" w:rsidP="005F0EFA">
      <w:pPr>
        <w:ind w:firstLine="709"/>
        <w:jc w:val="both"/>
        <w:rPr>
          <w:sz w:val="28"/>
          <w:szCs w:val="28"/>
        </w:rPr>
      </w:pPr>
    </w:p>
    <w:p w14:paraId="68A27E9C" w14:textId="77777777" w:rsidR="005F0EFA" w:rsidRPr="005F0EFA" w:rsidRDefault="005F0EFA" w:rsidP="005F0EFA">
      <w:pPr>
        <w:widowControl w:val="0"/>
        <w:autoSpaceDE w:val="0"/>
        <w:autoSpaceDN w:val="0"/>
        <w:jc w:val="center"/>
        <w:outlineLvl w:val="1"/>
        <w:rPr>
          <w:b/>
          <w:sz w:val="28"/>
          <w:szCs w:val="28"/>
        </w:rPr>
      </w:pPr>
      <w:r w:rsidRPr="005F0EFA">
        <w:rPr>
          <w:b/>
          <w:sz w:val="28"/>
          <w:szCs w:val="28"/>
        </w:rPr>
        <w:t>11. Порядок присутствия граждан (физических лиц),</w:t>
      </w:r>
    </w:p>
    <w:p w14:paraId="3CE00B9A" w14:textId="77777777" w:rsidR="005F0EFA" w:rsidRPr="005F0EFA" w:rsidRDefault="005F0EFA" w:rsidP="005F0EFA">
      <w:pPr>
        <w:widowControl w:val="0"/>
        <w:autoSpaceDE w:val="0"/>
        <w:autoSpaceDN w:val="0"/>
        <w:jc w:val="center"/>
        <w:rPr>
          <w:b/>
          <w:sz w:val="28"/>
          <w:szCs w:val="28"/>
        </w:rPr>
      </w:pPr>
      <w:r w:rsidRPr="005F0EFA">
        <w:rPr>
          <w:b/>
          <w:sz w:val="28"/>
          <w:szCs w:val="28"/>
        </w:rPr>
        <w:t>в том числе представителей организации (юридических лиц)</w:t>
      </w:r>
    </w:p>
    <w:p w14:paraId="7A29E01E" w14:textId="77777777" w:rsidR="005F0EFA" w:rsidRPr="005F0EFA" w:rsidRDefault="005F0EFA" w:rsidP="005F0EFA">
      <w:pPr>
        <w:widowControl w:val="0"/>
        <w:autoSpaceDE w:val="0"/>
        <w:autoSpaceDN w:val="0"/>
        <w:jc w:val="center"/>
        <w:rPr>
          <w:b/>
          <w:sz w:val="28"/>
          <w:szCs w:val="28"/>
        </w:rPr>
      </w:pPr>
      <w:r w:rsidRPr="005F0EFA">
        <w:rPr>
          <w:b/>
          <w:sz w:val="28"/>
          <w:szCs w:val="28"/>
        </w:rPr>
        <w:t>общественных объединений, государственных органов и органов</w:t>
      </w:r>
    </w:p>
    <w:p w14:paraId="3387E28C" w14:textId="77777777" w:rsidR="005F0EFA" w:rsidRPr="005F0EFA" w:rsidRDefault="005F0EFA" w:rsidP="005F0EFA">
      <w:pPr>
        <w:widowControl w:val="0"/>
        <w:autoSpaceDE w:val="0"/>
        <w:autoSpaceDN w:val="0"/>
        <w:jc w:val="center"/>
        <w:rPr>
          <w:b/>
          <w:sz w:val="28"/>
          <w:szCs w:val="28"/>
        </w:rPr>
      </w:pPr>
      <w:r w:rsidRPr="005F0EFA">
        <w:rPr>
          <w:b/>
          <w:sz w:val="28"/>
          <w:szCs w:val="28"/>
        </w:rPr>
        <w:t>местного самоуправления на заседаниях Общественного совета</w:t>
      </w:r>
    </w:p>
    <w:p w14:paraId="7F0AF43D" w14:textId="77777777" w:rsidR="005F0EFA" w:rsidRPr="005F0EFA" w:rsidRDefault="005F0EFA" w:rsidP="005F0EFA">
      <w:pPr>
        <w:widowControl w:val="0"/>
        <w:autoSpaceDE w:val="0"/>
        <w:autoSpaceDN w:val="0"/>
        <w:jc w:val="center"/>
        <w:rPr>
          <w:sz w:val="28"/>
          <w:szCs w:val="28"/>
        </w:rPr>
      </w:pPr>
    </w:p>
    <w:p w14:paraId="6248D121" w14:textId="77777777" w:rsidR="005F0EFA" w:rsidRPr="005F0EFA" w:rsidRDefault="005F0EFA" w:rsidP="005F0EFA">
      <w:pPr>
        <w:widowControl w:val="0"/>
        <w:autoSpaceDE w:val="0"/>
        <w:autoSpaceDN w:val="0"/>
        <w:ind w:firstLine="709"/>
        <w:jc w:val="both"/>
        <w:rPr>
          <w:sz w:val="28"/>
          <w:szCs w:val="28"/>
        </w:rPr>
      </w:pPr>
      <w:r w:rsidRPr="005F0EFA">
        <w:rPr>
          <w:sz w:val="28"/>
          <w:szCs w:val="28"/>
        </w:rPr>
        <w:t xml:space="preserve">11.1. Заинтересованным лицам и иным лицам, указанным в </w:t>
      </w:r>
      <w:hyperlink r:id="rId10">
        <w:r w:rsidRPr="005F0EFA">
          <w:rPr>
            <w:sz w:val="28"/>
            <w:szCs w:val="28"/>
          </w:rPr>
          <w:t>статье 15</w:t>
        </w:r>
      </w:hyperlink>
      <w:r w:rsidRPr="005F0EFA">
        <w:rPr>
          <w:sz w:val="28"/>
          <w:szCs w:val="28"/>
        </w:rPr>
        <w:t xml:space="preserve"> Федерального закона от 09.02.2009 № 8-ФЗ «Об обеспечении доступа к информации о деятельности государственных органов и органов местного самоуправления», гарантируется возможность присутствия на заседаниях Общественного совета.</w:t>
      </w:r>
    </w:p>
    <w:p w14:paraId="1E8BBA54" w14:textId="77777777" w:rsidR="005F0EFA" w:rsidRPr="005F0EFA" w:rsidRDefault="005F0EFA" w:rsidP="005F0EFA">
      <w:pPr>
        <w:widowControl w:val="0"/>
        <w:autoSpaceDE w:val="0"/>
        <w:autoSpaceDN w:val="0"/>
        <w:ind w:firstLine="709"/>
        <w:jc w:val="both"/>
        <w:rPr>
          <w:sz w:val="28"/>
          <w:szCs w:val="28"/>
        </w:rPr>
      </w:pPr>
      <w:r w:rsidRPr="005F0EFA">
        <w:rPr>
          <w:sz w:val="28"/>
          <w:szCs w:val="28"/>
        </w:rPr>
        <w:t xml:space="preserve">11.2. Информационное сообщение о проведении заседания Общественного совета размещается не позднее 5 календарных дней до дня его проведения в информационно-телекоммуникационной сети Интернет на официальном сайте администрации округа </w:t>
      </w:r>
      <w:hyperlink r:id="rId11" w:history="1">
        <w:r w:rsidRPr="005F0EFA">
          <w:rPr>
            <w:color w:val="0000FF"/>
            <w:sz w:val="28"/>
            <w:szCs w:val="28"/>
            <w:u w:val="single"/>
          </w:rPr>
          <w:t>https://uglegorsk-r424.gosweb.gosuslugi.ru</w:t>
        </w:r>
      </w:hyperlink>
      <w:r w:rsidRPr="005F0EFA">
        <w:rPr>
          <w:sz w:val="28"/>
          <w:szCs w:val="28"/>
        </w:rPr>
        <w:t>, с указанием следующих сведений:</w:t>
      </w:r>
    </w:p>
    <w:p w14:paraId="7177EC19" w14:textId="77777777" w:rsidR="005F0EFA" w:rsidRPr="005F0EFA" w:rsidRDefault="005F0EFA" w:rsidP="005F0EFA">
      <w:pPr>
        <w:widowControl w:val="0"/>
        <w:autoSpaceDE w:val="0"/>
        <w:autoSpaceDN w:val="0"/>
        <w:ind w:firstLine="709"/>
        <w:jc w:val="both"/>
        <w:rPr>
          <w:sz w:val="28"/>
          <w:szCs w:val="28"/>
        </w:rPr>
      </w:pPr>
      <w:r w:rsidRPr="005F0EFA">
        <w:rPr>
          <w:sz w:val="28"/>
          <w:szCs w:val="28"/>
        </w:rPr>
        <w:t>- даты, времени и места проведения заседания Общественного совета;</w:t>
      </w:r>
    </w:p>
    <w:p w14:paraId="20A97524" w14:textId="77777777" w:rsidR="005F0EFA" w:rsidRPr="005F0EFA" w:rsidRDefault="005F0EFA" w:rsidP="005F0EFA">
      <w:pPr>
        <w:widowControl w:val="0"/>
        <w:autoSpaceDE w:val="0"/>
        <w:autoSpaceDN w:val="0"/>
        <w:ind w:firstLine="709"/>
        <w:jc w:val="both"/>
        <w:rPr>
          <w:sz w:val="28"/>
          <w:szCs w:val="28"/>
        </w:rPr>
      </w:pPr>
      <w:r w:rsidRPr="005F0EFA">
        <w:rPr>
          <w:sz w:val="28"/>
          <w:szCs w:val="28"/>
        </w:rPr>
        <w:t>- перечня вопросов, рассматриваемых на заседании;</w:t>
      </w:r>
    </w:p>
    <w:p w14:paraId="1FFFBBE0" w14:textId="77777777" w:rsidR="005F0EFA" w:rsidRPr="005F0EFA" w:rsidRDefault="005F0EFA" w:rsidP="005F0EFA">
      <w:pPr>
        <w:widowControl w:val="0"/>
        <w:autoSpaceDE w:val="0"/>
        <w:autoSpaceDN w:val="0"/>
        <w:ind w:firstLine="709"/>
        <w:jc w:val="both"/>
        <w:rPr>
          <w:sz w:val="28"/>
          <w:szCs w:val="28"/>
        </w:rPr>
      </w:pPr>
      <w:r w:rsidRPr="005F0EFA">
        <w:rPr>
          <w:sz w:val="28"/>
          <w:szCs w:val="28"/>
        </w:rPr>
        <w:t>- порядка присутствия граждан (физических лиц), в том числе представителей организации (юридических лиц) общественных объединений, государственных органов и органов местного самоуправления (далее - заинтересованные лица) на заседаниях Общественного совета;</w:t>
      </w:r>
    </w:p>
    <w:p w14:paraId="30D73307" w14:textId="77777777" w:rsidR="005F0EFA" w:rsidRPr="005F0EFA" w:rsidRDefault="005F0EFA" w:rsidP="005F0EFA">
      <w:pPr>
        <w:widowControl w:val="0"/>
        <w:autoSpaceDE w:val="0"/>
        <w:autoSpaceDN w:val="0"/>
        <w:ind w:firstLine="709"/>
        <w:jc w:val="both"/>
        <w:rPr>
          <w:sz w:val="28"/>
          <w:szCs w:val="28"/>
        </w:rPr>
      </w:pPr>
      <w:r w:rsidRPr="005F0EFA">
        <w:rPr>
          <w:sz w:val="28"/>
          <w:szCs w:val="28"/>
        </w:rPr>
        <w:t>- контактного телефона, почтового адреса и адреса электронной почты администрации округа.</w:t>
      </w:r>
    </w:p>
    <w:p w14:paraId="4ACD654A" w14:textId="77777777" w:rsidR="005F0EFA" w:rsidRPr="005F0EFA" w:rsidRDefault="005F0EFA" w:rsidP="005F0EFA">
      <w:pPr>
        <w:widowControl w:val="0"/>
        <w:autoSpaceDE w:val="0"/>
        <w:autoSpaceDN w:val="0"/>
        <w:ind w:firstLine="709"/>
        <w:jc w:val="both"/>
        <w:rPr>
          <w:sz w:val="28"/>
          <w:szCs w:val="28"/>
        </w:rPr>
      </w:pPr>
      <w:bookmarkStart w:id="2" w:name="P218"/>
      <w:bookmarkEnd w:id="2"/>
      <w:r w:rsidRPr="005F0EFA">
        <w:rPr>
          <w:sz w:val="28"/>
          <w:szCs w:val="28"/>
        </w:rPr>
        <w:t xml:space="preserve">11.3. Заинтересованные лица, изъявившее желание присутствовать на заседании Общественного совета, не позднее одного календарного до дня заседания представляют в администрацию округа </w:t>
      </w:r>
      <w:hyperlink w:anchor="P366">
        <w:r w:rsidRPr="005F0EFA">
          <w:rPr>
            <w:sz w:val="28"/>
            <w:szCs w:val="28"/>
          </w:rPr>
          <w:t>уведомление</w:t>
        </w:r>
      </w:hyperlink>
      <w:r w:rsidRPr="005F0EFA">
        <w:rPr>
          <w:sz w:val="28"/>
          <w:szCs w:val="28"/>
        </w:rPr>
        <w:t xml:space="preserve"> о намерении присутствовать на заседании Общественного совета Углегорского муниципального округа Сахалинской области (далее - уведомление) (по форме </w:t>
      </w:r>
      <w:r w:rsidRPr="005F0EFA">
        <w:rPr>
          <w:sz w:val="28"/>
          <w:szCs w:val="28"/>
        </w:rPr>
        <w:lastRenderedPageBreak/>
        <w:t>приложения № 2 к настоящему Положению).</w:t>
      </w:r>
    </w:p>
    <w:p w14:paraId="44B3A83E" w14:textId="77777777" w:rsidR="005F0EFA" w:rsidRPr="005F0EFA" w:rsidRDefault="005F0EFA" w:rsidP="005F0EFA">
      <w:pPr>
        <w:widowControl w:val="0"/>
        <w:autoSpaceDE w:val="0"/>
        <w:autoSpaceDN w:val="0"/>
        <w:ind w:firstLine="709"/>
        <w:jc w:val="both"/>
        <w:rPr>
          <w:sz w:val="28"/>
          <w:szCs w:val="28"/>
        </w:rPr>
      </w:pPr>
      <w:r w:rsidRPr="005F0EFA">
        <w:rPr>
          <w:sz w:val="28"/>
          <w:szCs w:val="28"/>
        </w:rPr>
        <w:t xml:space="preserve">11.4. Уведомление направляется заинтересованным лицом в письменной форме на бумажном носителе на почтовый адрес (г. Углегорск, ул. Победы, д. 142) администрации округа или в форме электронного документа на адрес электронной почты </w:t>
      </w:r>
      <w:hyperlink r:id="rId12" w:history="1">
        <w:r w:rsidRPr="005F0EFA">
          <w:rPr>
            <w:color w:val="0000FF"/>
            <w:sz w:val="28"/>
            <w:szCs w:val="28"/>
            <w:u w:val="single"/>
          </w:rPr>
          <w:t>uglegorsk@sakhalin.gov.ru</w:t>
        </w:r>
      </w:hyperlink>
      <w:r w:rsidRPr="005F0EFA">
        <w:rPr>
          <w:sz w:val="28"/>
          <w:szCs w:val="28"/>
        </w:rPr>
        <w:t xml:space="preserve"> администрации округа.</w:t>
      </w:r>
    </w:p>
    <w:p w14:paraId="3B4A1CA1" w14:textId="77777777" w:rsidR="005F0EFA" w:rsidRPr="005F0EFA" w:rsidRDefault="005F0EFA" w:rsidP="005F0EFA">
      <w:pPr>
        <w:widowControl w:val="0"/>
        <w:autoSpaceDE w:val="0"/>
        <w:autoSpaceDN w:val="0"/>
        <w:ind w:firstLine="709"/>
        <w:jc w:val="both"/>
        <w:rPr>
          <w:sz w:val="28"/>
          <w:szCs w:val="28"/>
        </w:rPr>
      </w:pPr>
      <w:r w:rsidRPr="005F0EFA">
        <w:rPr>
          <w:sz w:val="28"/>
          <w:szCs w:val="28"/>
        </w:rPr>
        <w:t>11.5. Администрацией округа, при регистрации, на уведомлении проставляется отметка о дате и времени его поступления.</w:t>
      </w:r>
    </w:p>
    <w:p w14:paraId="2539189E" w14:textId="77777777" w:rsidR="005F0EFA" w:rsidRPr="005F0EFA" w:rsidRDefault="005F0EFA" w:rsidP="005F0EFA">
      <w:pPr>
        <w:widowControl w:val="0"/>
        <w:autoSpaceDE w:val="0"/>
        <w:autoSpaceDN w:val="0"/>
        <w:ind w:firstLine="709"/>
        <w:jc w:val="both"/>
        <w:rPr>
          <w:sz w:val="28"/>
          <w:szCs w:val="28"/>
        </w:rPr>
      </w:pPr>
      <w:r w:rsidRPr="005F0EFA">
        <w:rPr>
          <w:sz w:val="28"/>
          <w:szCs w:val="28"/>
        </w:rPr>
        <w:t>11.6. Количество заинтересованных лиц, присутствующих на заседании Общественного совета, определяется председательствующим перед проведением заседания.</w:t>
      </w:r>
    </w:p>
    <w:p w14:paraId="1A722DDB" w14:textId="77777777" w:rsidR="005F0EFA" w:rsidRPr="005F0EFA" w:rsidRDefault="005F0EFA" w:rsidP="005F0EFA">
      <w:pPr>
        <w:widowControl w:val="0"/>
        <w:autoSpaceDE w:val="0"/>
        <w:autoSpaceDN w:val="0"/>
        <w:ind w:firstLine="709"/>
        <w:jc w:val="both"/>
        <w:rPr>
          <w:sz w:val="28"/>
          <w:szCs w:val="28"/>
        </w:rPr>
      </w:pPr>
      <w:r w:rsidRPr="005F0EFA">
        <w:rPr>
          <w:sz w:val="28"/>
          <w:szCs w:val="28"/>
        </w:rPr>
        <w:t xml:space="preserve">11.7. Заинтересованные лица, не представившие уведомление в срок, установленный </w:t>
      </w:r>
      <w:hyperlink w:anchor="P218">
        <w:r w:rsidRPr="005F0EFA">
          <w:rPr>
            <w:sz w:val="28"/>
            <w:szCs w:val="28"/>
          </w:rPr>
          <w:t>пунктом 11.4</w:t>
        </w:r>
      </w:hyperlink>
      <w:r w:rsidRPr="005F0EFA">
        <w:rPr>
          <w:sz w:val="28"/>
          <w:szCs w:val="28"/>
        </w:rPr>
        <w:t xml:space="preserve"> настоящего Положения, допускаются к участию в заседании Общественного совета при наличии свободных мест для размещения.</w:t>
      </w:r>
    </w:p>
    <w:p w14:paraId="2955F6D6" w14:textId="77777777" w:rsidR="005F0EFA" w:rsidRPr="005F0EFA" w:rsidRDefault="005F0EFA" w:rsidP="005F0EFA">
      <w:pPr>
        <w:widowControl w:val="0"/>
        <w:autoSpaceDE w:val="0"/>
        <w:autoSpaceDN w:val="0"/>
        <w:ind w:firstLine="709"/>
        <w:jc w:val="both"/>
        <w:rPr>
          <w:sz w:val="28"/>
          <w:szCs w:val="28"/>
        </w:rPr>
      </w:pPr>
      <w:r w:rsidRPr="005F0EFA">
        <w:rPr>
          <w:sz w:val="28"/>
          <w:szCs w:val="28"/>
        </w:rPr>
        <w:t>11.8. Присутствие заинтересованных лиц на заседании Общественного совета осуществляется при предъявлении паспорта гражданина Российской Федерации либо документа, подтверждающего полномочия заинтересованного лица.</w:t>
      </w:r>
    </w:p>
    <w:p w14:paraId="61EB4622" w14:textId="77777777" w:rsidR="005F0EFA" w:rsidRPr="005F0EFA" w:rsidRDefault="005F0EFA" w:rsidP="005F0EFA">
      <w:pPr>
        <w:widowControl w:val="0"/>
        <w:autoSpaceDE w:val="0"/>
        <w:autoSpaceDN w:val="0"/>
        <w:ind w:firstLine="709"/>
        <w:jc w:val="both"/>
        <w:rPr>
          <w:sz w:val="28"/>
          <w:szCs w:val="28"/>
        </w:rPr>
      </w:pPr>
      <w:r w:rsidRPr="005F0EFA">
        <w:rPr>
          <w:sz w:val="28"/>
          <w:szCs w:val="28"/>
        </w:rPr>
        <w:t>11.9. Специалист отдела перед началом заседания Общественного совета проводит процедуру регистрации заинтересованных лиц.</w:t>
      </w:r>
    </w:p>
    <w:p w14:paraId="19EE70C1" w14:textId="77777777" w:rsidR="005F0EFA" w:rsidRPr="005F0EFA" w:rsidRDefault="005F0EFA" w:rsidP="005F0EFA">
      <w:pPr>
        <w:widowControl w:val="0"/>
        <w:autoSpaceDE w:val="0"/>
        <w:autoSpaceDN w:val="0"/>
        <w:ind w:firstLine="709"/>
        <w:jc w:val="both"/>
        <w:rPr>
          <w:sz w:val="28"/>
          <w:szCs w:val="28"/>
        </w:rPr>
      </w:pPr>
      <w:r w:rsidRPr="005F0EFA">
        <w:rPr>
          <w:sz w:val="28"/>
          <w:szCs w:val="28"/>
        </w:rPr>
        <w:t xml:space="preserve">В лист регистрации вносятся фамилия, имя, отчество (при его наличии) заинтересованного лица, данные паспорта гражданина Российской Федерации и (или) документа, подтверждающего полномочия представителя заинтересованного лица. Листы регистрации приобщаются к материалам заседания. При регистрации, перед началом заседания заинтересованные лица информируются о своих правах и порядке присутствия на заседании Общественного совета в соответствии с </w:t>
      </w:r>
      <w:hyperlink w:anchor="P226">
        <w:r w:rsidRPr="005F0EFA">
          <w:rPr>
            <w:sz w:val="28"/>
            <w:szCs w:val="28"/>
          </w:rPr>
          <w:t>пунктами 11.10</w:t>
        </w:r>
      </w:hyperlink>
      <w:r w:rsidRPr="005F0EFA">
        <w:rPr>
          <w:sz w:val="28"/>
          <w:szCs w:val="28"/>
        </w:rPr>
        <w:t xml:space="preserve">, </w:t>
      </w:r>
      <w:hyperlink w:anchor="P227">
        <w:r w:rsidRPr="005F0EFA">
          <w:rPr>
            <w:sz w:val="28"/>
            <w:szCs w:val="28"/>
          </w:rPr>
          <w:t>11.11</w:t>
        </w:r>
      </w:hyperlink>
      <w:r w:rsidRPr="005F0EFA">
        <w:rPr>
          <w:sz w:val="28"/>
          <w:szCs w:val="28"/>
        </w:rPr>
        <w:t xml:space="preserve"> настоящего Положения.</w:t>
      </w:r>
    </w:p>
    <w:p w14:paraId="6B684CE4" w14:textId="77777777" w:rsidR="005F0EFA" w:rsidRPr="005F0EFA" w:rsidRDefault="005F0EFA" w:rsidP="005F0EFA">
      <w:pPr>
        <w:widowControl w:val="0"/>
        <w:autoSpaceDE w:val="0"/>
        <w:autoSpaceDN w:val="0"/>
        <w:ind w:firstLine="709"/>
        <w:jc w:val="both"/>
        <w:rPr>
          <w:sz w:val="28"/>
          <w:szCs w:val="28"/>
        </w:rPr>
      </w:pPr>
      <w:bookmarkStart w:id="3" w:name="P226"/>
      <w:bookmarkEnd w:id="3"/>
      <w:r w:rsidRPr="005F0EFA">
        <w:rPr>
          <w:sz w:val="28"/>
          <w:szCs w:val="28"/>
        </w:rPr>
        <w:t>11.10. Заинтересованные лица вправе делать записи, производить фото-, аудио- и видеозапись, а также фиксировать ход заседания в иных порядке и формах, которые предусмотрены действующим законодательством, в той мере, в которой данные действия не мешают проведению заседания.</w:t>
      </w:r>
    </w:p>
    <w:p w14:paraId="1B5AAA30" w14:textId="77777777" w:rsidR="005F0EFA" w:rsidRPr="005F0EFA" w:rsidRDefault="005F0EFA" w:rsidP="005F0EFA">
      <w:pPr>
        <w:widowControl w:val="0"/>
        <w:autoSpaceDE w:val="0"/>
        <w:autoSpaceDN w:val="0"/>
        <w:ind w:firstLine="709"/>
        <w:jc w:val="both"/>
        <w:rPr>
          <w:sz w:val="28"/>
          <w:szCs w:val="28"/>
        </w:rPr>
      </w:pPr>
      <w:bookmarkStart w:id="4" w:name="P227"/>
      <w:bookmarkEnd w:id="4"/>
      <w:r w:rsidRPr="005F0EFA">
        <w:rPr>
          <w:sz w:val="28"/>
          <w:szCs w:val="28"/>
        </w:rPr>
        <w:t>11.11. Заинтересованным лицам на заседании Общественного совета право задать вопрос предоставляется по решению председательствующего.</w:t>
      </w:r>
    </w:p>
    <w:p w14:paraId="003FA186" w14:textId="77777777" w:rsidR="005F0EFA" w:rsidRPr="005F0EFA" w:rsidRDefault="005F0EFA" w:rsidP="005F0EFA">
      <w:pPr>
        <w:widowControl w:val="0"/>
        <w:autoSpaceDE w:val="0"/>
        <w:autoSpaceDN w:val="0"/>
        <w:ind w:firstLine="709"/>
        <w:jc w:val="both"/>
        <w:rPr>
          <w:sz w:val="28"/>
          <w:szCs w:val="28"/>
        </w:rPr>
      </w:pPr>
      <w:r w:rsidRPr="005F0EFA">
        <w:rPr>
          <w:sz w:val="28"/>
          <w:szCs w:val="28"/>
        </w:rPr>
        <w:t>11.12. Для обеспечения беспрепятственного доступа заинтересованных лиц в административные здания (помещения), где планируется проведение заседания Общественного совета, отдел обязан уведомить должностных лиц, ответственных за организацию пропускного режима.</w:t>
      </w:r>
    </w:p>
    <w:p w14:paraId="242439FE" w14:textId="77777777" w:rsidR="005F0EFA" w:rsidRPr="005F0EFA" w:rsidRDefault="005F0EFA" w:rsidP="005F0EFA">
      <w:pPr>
        <w:widowControl w:val="0"/>
        <w:autoSpaceDE w:val="0"/>
        <w:autoSpaceDN w:val="0"/>
        <w:ind w:firstLine="709"/>
        <w:jc w:val="both"/>
        <w:rPr>
          <w:sz w:val="28"/>
          <w:szCs w:val="28"/>
        </w:rPr>
      </w:pPr>
      <w:r w:rsidRPr="005F0EFA">
        <w:rPr>
          <w:sz w:val="28"/>
          <w:szCs w:val="28"/>
        </w:rPr>
        <w:t>11.13. Контроль за своевременной организацией информирования о проведении Общественного совета возлагается на отдел.</w:t>
      </w:r>
    </w:p>
    <w:p w14:paraId="1CD1947A" w14:textId="77777777" w:rsidR="005F0EFA" w:rsidRPr="005F0EFA" w:rsidRDefault="005F0EFA" w:rsidP="005F0EFA">
      <w:pPr>
        <w:widowControl w:val="0"/>
        <w:autoSpaceDE w:val="0"/>
        <w:autoSpaceDN w:val="0"/>
        <w:rPr>
          <w:sz w:val="28"/>
          <w:szCs w:val="28"/>
        </w:rPr>
      </w:pPr>
    </w:p>
    <w:p w14:paraId="2F39CDF5" w14:textId="77777777" w:rsidR="005F0EFA" w:rsidRPr="005F0EFA" w:rsidRDefault="005F0EFA" w:rsidP="005F0EFA">
      <w:pPr>
        <w:widowControl w:val="0"/>
        <w:autoSpaceDE w:val="0"/>
        <w:autoSpaceDN w:val="0"/>
        <w:jc w:val="center"/>
        <w:outlineLvl w:val="1"/>
        <w:rPr>
          <w:b/>
          <w:sz w:val="28"/>
          <w:szCs w:val="28"/>
        </w:rPr>
      </w:pPr>
      <w:r w:rsidRPr="005F0EFA">
        <w:rPr>
          <w:b/>
          <w:sz w:val="28"/>
          <w:szCs w:val="28"/>
        </w:rPr>
        <w:t>12. Обжалование решений, действий (бездействия)</w:t>
      </w:r>
    </w:p>
    <w:p w14:paraId="579F0E56" w14:textId="77777777" w:rsidR="005F0EFA" w:rsidRPr="005F0EFA" w:rsidRDefault="005F0EFA" w:rsidP="005F0EFA">
      <w:pPr>
        <w:widowControl w:val="0"/>
        <w:autoSpaceDE w:val="0"/>
        <w:autoSpaceDN w:val="0"/>
        <w:jc w:val="center"/>
        <w:rPr>
          <w:b/>
          <w:sz w:val="28"/>
          <w:szCs w:val="28"/>
        </w:rPr>
      </w:pPr>
      <w:r w:rsidRPr="005F0EFA">
        <w:rPr>
          <w:b/>
          <w:sz w:val="28"/>
          <w:szCs w:val="28"/>
        </w:rPr>
        <w:t>Общественного совета, ответственность Общественного совета</w:t>
      </w:r>
    </w:p>
    <w:p w14:paraId="0BF5ED62" w14:textId="77777777" w:rsidR="005F0EFA" w:rsidRPr="005F0EFA" w:rsidRDefault="005F0EFA" w:rsidP="005F0EFA">
      <w:pPr>
        <w:widowControl w:val="0"/>
        <w:autoSpaceDE w:val="0"/>
        <w:autoSpaceDN w:val="0"/>
        <w:jc w:val="center"/>
        <w:rPr>
          <w:sz w:val="28"/>
          <w:szCs w:val="28"/>
        </w:rPr>
      </w:pPr>
    </w:p>
    <w:p w14:paraId="74A090E8" w14:textId="77777777" w:rsidR="005F0EFA" w:rsidRPr="005F0EFA" w:rsidRDefault="005F0EFA" w:rsidP="005F0EFA">
      <w:pPr>
        <w:widowControl w:val="0"/>
        <w:autoSpaceDE w:val="0"/>
        <w:autoSpaceDN w:val="0"/>
        <w:ind w:firstLine="709"/>
        <w:jc w:val="both"/>
        <w:rPr>
          <w:sz w:val="28"/>
          <w:szCs w:val="28"/>
        </w:rPr>
      </w:pPr>
      <w:r w:rsidRPr="005F0EFA">
        <w:rPr>
          <w:sz w:val="28"/>
          <w:szCs w:val="28"/>
        </w:rPr>
        <w:t>12.1. Решения, действия (бездействие) членов Общественного совета обжалуются в порядке, установленном действующим законодательством.</w:t>
      </w:r>
    </w:p>
    <w:p w14:paraId="4EE3F8FC" w14:textId="77777777" w:rsidR="005F0EFA" w:rsidRPr="005F0EFA" w:rsidRDefault="005F0EFA" w:rsidP="005F0EFA">
      <w:pPr>
        <w:widowControl w:val="0"/>
        <w:autoSpaceDE w:val="0"/>
        <w:autoSpaceDN w:val="0"/>
        <w:ind w:firstLine="709"/>
        <w:jc w:val="both"/>
        <w:rPr>
          <w:sz w:val="28"/>
          <w:szCs w:val="28"/>
        </w:rPr>
      </w:pPr>
      <w:r w:rsidRPr="005F0EFA">
        <w:rPr>
          <w:sz w:val="28"/>
          <w:szCs w:val="28"/>
        </w:rPr>
        <w:lastRenderedPageBreak/>
        <w:t>12.2. Члены Общественного совета несут ответственность, предусмотренную действующим законодательством Российской Федерации, в случае несоблюдения требований, установленных настоящим Положением.</w:t>
      </w:r>
    </w:p>
    <w:p w14:paraId="1AD3BA2F" w14:textId="77777777" w:rsidR="005F0EFA" w:rsidRPr="005F0EFA" w:rsidRDefault="005F0EFA" w:rsidP="005F0EFA">
      <w:pPr>
        <w:widowControl w:val="0"/>
        <w:autoSpaceDE w:val="0"/>
        <w:autoSpaceDN w:val="0"/>
        <w:ind w:firstLine="709"/>
        <w:jc w:val="both"/>
        <w:rPr>
          <w:sz w:val="28"/>
          <w:szCs w:val="28"/>
        </w:rPr>
      </w:pPr>
    </w:p>
    <w:p w14:paraId="479A605C" w14:textId="77777777" w:rsidR="005F0EFA" w:rsidRPr="005F0EFA" w:rsidRDefault="005F0EFA" w:rsidP="005F0EFA">
      <w:pPr>
        <w:widowControl w:val="0"/>
        <w:autoSpaceDE w:val="0"/>
        <w:autoSpaceDN w:val="0"/>
        <w:ind w:firstLine="709"/>
        <w:jc w:val="both"/>
        <w:rPr>
          <w:sz w:val="28"/>
          <w:szCs w:val="28"/>
        </w:rPr>
      </w:pPr>
    </w:p>
    <w:p w14:paraId="086F879C" w14:textId="77777777" w:rsidR="005F0EFA" w:rsidRPr="005F0EFA" w:rsidRDefault="005F0EFA" w:rsidP="005F0EFA">
      <w:pPr>
        <w:widowControl w:val="0"/>
        <w:autoSpaceDE w:val="0"/>
        <w:autoSpaceDN w:val="0"/>
        <w:ind w:firstLine="709"/>
        <w:jc w:val="both"/>
        <w:rPr>
          <w:sz w:val="28"/>
          <w:szCs w:val="28"/>
        </w:rPr>
      </w:pPr>
    </w:p>
    <w:p w14:paraId="39B22B83" w14:textId="77777777" w:rsidR="005F0EFA" w:rsidRPr="005F0EFA" w:rsidRDefault="005F0EFA" w:rsidP="005F0EFA">
      <w:pPr>
        <w:widowControl w:val="0"/>
        <w:autoSpaceDE w:val="0"/>
        <w:autoSpaceDN w:val="0"/>
        <w:ind w:firstLine="709"/>
        <w:jc w:val="both"/>
        <w:rPr>
          <w:sz w:val="28"/>
          <w:szCs w:val="28"/>
        </w:rPr>
      </w:pPr>
    </w:p>
    <w:p w14:paraId="033C1124" w14:textId="77777777" w:rsidR="005F0EFA" w:rsidRPr="005F0EFA" w:rsidRDefault="005F0EFA" w:rsidP="005F0EFA">
      <w:pPr>
        <w:widowControl w:val="0"/>
        <w:autoSpaceDE w:val="0"/>
        <w:autoSpaceDN w:val="0"/>
        <w:ind w:firstLine="709"/>
        <w:jc w:val="both"/>
        <w:rPr>
          <w:sz w:val="28"/>
          <w:szCs w:val="28"/>
        </w:rPr>
      </w:pPr>
    </w:p>
    <w:p w14:paraId="326A4FAC" w14:textId="77777777" w:rsidR="005F0EFA" w:rsidRPr="005F0EFA" w:rsidRDefault="005F0EFA" w:rsidP="005F0EFA">
      <w:pPr>
        <w:widowControl w:val="0"/>
        <w:autoSpaceDE w:val="0"/>
        <w:autoSpaceDN w:val="0"/>
        <w:ind w:firstLine="709"/>
        <w:jc w:val="both"/>
        <w:rPr>
          <w:sz w:val="28"/>
          <w:szCs w:val="28"/>
        </w:rPr>
      </w:pPr>
    </w:p>
    <w:p w14:paraId="337F38CD" w14:textId="77777777" w:rsidR="005F0EFA" w:rsidRPr="005F0EFA" w:rsidRDefault="005F0EFA" w:rsidP="005F0EFA">
      <w:pPr>
        <w:widowControl w:val="0"/>
        <w:autoSpaceDE w:val="0"/>
        <w:autoSpaceDN w:val="0"/>
        <w:ind w:firstLine="709"/>
        <w:jc w:val="both"/>
        <w:rPr>
          <w:sz w:val="28"/>
          <w:szCs w:val="28"/>
        </w:rPr>
      </w:pPr>
    </w:p>
    <w:p w14:paraId="32B2ED9C" w14:textId="77777777" w:rsidR="005F0EFA" w:rsidRPr="005F0EFA" w:rsidRDefault="005F0EFA" w:rsidP="005F0EFA">
      <w:pPr>
        <w:widowControl w:val="0"/>
        <w:autoSpaceDE w:val="0"/>
        <w:autoSpaceDN w:val="0"/>
        <w:ind w:firstLine="709"/>
        <w:jc w:val="both"/>
        <w:rPr>
          <w:sz w:val="28"/>
          <w:szCs w:val="28"/>
        </w:rPr>
      </w:pPr>
    </w:p>
    <w:p w14:paraId="15524B0C" w14:textId="77777777" w:rsidR="005F0EFA" w:rsidRPr="005F0EFA" w:rsidRDefault="005F0EFA" w:rsidP="005F0EFA">
      <w:pPr>
        <w:widowControl w:val="0"/>
        <w:autoSpaceDE w:val="0"/>
        <w:autoSpaceDN w:val="0"/>
        <w:ind w:firstLine="709"/>
        <w:jc w:val="both"/>
        <w:rPr>
          <w:sz w:val="28"/>
          <w:szCs w:val="28"/>
        </w:rPr>
      </w:pPr>
    </w:p>
    <w:p w14:paraId="1115C8E1" w14:textId="77777777" w:rsidR="005F0EFA" w:rsidRPr="005F0EFA" w:rsidRDefault="005F0EFA" w:rsidP="005F0EFA">
      <w:pPr>
        <w:widowControl w:val="0"/>
        <w:autoSpaceDE w:val="0"/>
        <w:autoSpaceDN w:val="0"/>
        <w:ind w:firstLine="709"/>
        <w:jc w:val="both"/>
        <w:rPr>
          <w:sz w:val="28"/>
          <w:szCs w:val="28"/>
        </w:rPr>
      </w:pPr>
    </w:p>
    <w:p w14:paraId="0BC81816" w14:textId="77777777" w:rsidR="005F0EFA" w:rsidRPr="005F0EFA" w:rsidRDefault="005F0EFA" w:rsidP="005F0EFA">
      <w:pPr>
        <w:widowControl w:val="0"/>
        <w:autoSpaceDE w:val="0"/>
        <w:autoSpaceDN w:val="0"/>
        <w:ind w:firstLine="709"/>
        <w:jc w:val="both"/>
        <w:rPr>
          <w:sz w:val="28"/>
          <w:szCs w:val="28"/>
        </w:rPr>
      </w:pPr>
    </w:p>
    <w:p w14:paraId="1650CE40" w14:textId="77777777" w:rsidR="005F0EFA" w:rsidRPr="005F0EFA" w:rsidRDefault="005F0EFA" w:rsidP="005F0EFA">
      <w:pPr>
        <w:widowControl w:val="0"/>
        <w:autoSpaceDE w:val="0"/>
        <w:autoSpaceDN w:val="0"/>
        <w:ind w:firstLine="709"/>
        <w:jc w:val="both"/>
        <w:rPr>
          <w:sz w:val="28"/>
          <w:szCs w:val="28"/>
        </w:rPr>
      </w:pPr>
    </w:p>
    <w:p w14:paraId="350520F4" w14:textId="77777777" w:rsidR="005F0EFA" w:rsidRPr="005F0EFA" w:rsidRDefault="005F0EFA" w:rsidP="005F0EFA">
      <w:pPr>
        <w:widowControl w:val="0"/>
        <w:autoSpaceDE w:val="0"/>
        <w:autoSpaceDN w:val="0"/>
        <w:ind w:firstLine="709"/>
        <w:jc w:val="both"/>
        <w:rPr>
          <w:sz w:val="28"/>
          <w:szCs w:val="28"/>
        </w:rPr>
      </w:pPr>
    </w:p>
    <w:p w14:paraId="20CDF0DB" w14:textId="77777777" w:rsidR="005F0EFA" w:rsidRPr="005F0EFA" w:rsidRDefault="005F0EFA" w:rsidP="005F0EFA">
      <w:pPr>
        <w:widowControl w:val="0"/>
        <w:autoSpaceDE w:val="0"/>
        <w:autoSpaceDN w:val="0"/>
        <w:ind w:firstLine="709"/>
        <w:jc w:val="both"/>
        <w:rPr>
          <w:sz w:val="28"/>
          <w:szCs w:val="28"/>
        </w:rPr>
      </w:pPr>
    </w:p>
    <w:p w14:paraId="179DCE96" w14:textId="77777777" w:rsidR="005F0EFA" w:rsidRPr="005F0EFA" w:rsidRDefault="005F0EFA" w:rsidP="005F0EFA">
      <w:pPr>
        <w:widowControl w:val="0"/>
        <w:autoSpaceDE w:val="0"/>
        <w:autoSpaceDN w:val="0"/>
        <w:ind w:firstLine="709"/>
        <w:jc w:val="both"/>
        <w:rPr>
          <w:sz w:val="28"/>
          <w:szCs w:val="28"/>
        </w:rPr>
      </w:pPr>
    </w:p>
    <w:p w14:paraId="1C0B1FD8" w14:textId="77777777" w:rsidR="005F0EFA" w:rsidRPr="005F0EFA" w:rsidRDefault="005F0EFA" w:rsidP="005F0EFA">
      <w:pPr>
        <w:widowControl w:val="0"/>
        <w:autoSpaceDE w:val="0"/>
        <w:autoSpaceDN w:val="0"/>
        <w:ind w:firstLine="709"/>
        <w:jc w:val="both"/>
        <w:rPr>
          <w:sz w:val="28"/>
          <w:szCs w:val="28"/>
        </w:rPr>
      </w:pPr>
    </w:p>
    <w:p w14:paraId="71D162A7" w14:textId="77777777" w:rsidR="005F0EFA" w:rsidRPr="005F0EFA" w:rsidRDefault="005F0EFA" w:rsidP="005F0EFA">
      <w:pPr>
        <w:widowControl w:val="0"/>
        <w:autoSpaceDE w:val="0"/>
        <w:autoSpaceDN w:val="0"/>
        <w:ind w:firstLine="709"/>
        <w:jc w:val="both"/>
        <w:rPr>
          <w:sz w:val="28"/>
          <w:szCs w:val="28"/>
        </w:rPr>
      </w:pPr>
    </w:p>
    <w:p w14:paraId="08C2A1EC" w14:textId="77777777" w:rsidR="005F0EFA" w:rsidRPr="005F0EFA" w:rsidRDefault="005F0EFA" w:rsidP="005F0EFA">
      <w:pPr>
        <w:widowControl w:val="0"/>
        <w:autoSpaceDE w:val="0"/>
        <w:autoSpaceDN w:val="0"/>
        <w:ind w:firstLine="709"/>
        <w:jc w:val="both"/>
        <w:rPr>
          <w:sz w:val="28"/>
          <w:szCs w:val="28"/>
        </w:rPr>
      </w:pPr>
    </w:p>
    <w:p w14:paraId="2DCA9AF3" w14:textId="77777777" w:rsidR="005F0EFA" w:rsidRPr="005F0EFA" w:rsidRDefault="005F0EFA" w:rsidP="005F0EFA">
      <w:pPr>
        <w:widowControl w:val="0"/>
        <w:autoSpaceDE w:val="0"/>
        <w:autoSpaceDN w:val="0"/>
        <w:ind w:firstLine="709"/>
        <w:jc w:val="both"/>
        <w:rPr>
          <w:sz w:val="28"/>
          <w:szCs w:val="28"/>
        </w:rPr>
      </w:pPr>
    </w:p>
    <w:p w14:paraId="50A7294E" w14:textId="77777777" w:rsidR="005F0EFA" w:rsidRPr="005F0EFA" w:rsidRDefault="005F0EFA" w:rsidP="005F0EFA">
      <w:pPr>
        <w:widowControl w:val="0"/>
        <w:autoSpaceDE w:val="0"/>
        <w:autoSpaceDN w:val="0"/>
        <w:ind w:firstLine="709"/>
        <w:jc w:val="both"/>
        <w:rPr>
          <w:sz w:val="28"/>
          <w:szCs w:val="28"/>
        </w:rPr>
      </w:pPr>
    </w:p>
    <w:p w14:paraId="37E864B0" w14:textId="77777777" w:rsidR="005F0EFA" w:rsidRPr="005F0EFA" w:rsidRDefault="005F0EFA" w:rsidP="005F0EFA">
      <w:pPr>
        <w:widowControl w:val="0"/>
        <w:autoSpaceDE w:val="0"/>
        <w:autoSpaceDN w:val="0"/>
        <w:ind w:firstLine="709"/>
        <w:jc w:val="both"/>
        <w:rPr>
          <w:sz w:val="28"/>
          <w:szCs w:val="28"/>
        </w:rPr>
      </w:pPr>
    </w:p>
    <w:p w14:paraId="696B751F" w14:textId="77777777" w:rsidR="005F0EFA" w:rsidRPr="005F0EFA" w:rsidRDefault="005F0EFA" w:rsidP="005F0EFA">
      <w:pPr>
        <w:widowControl w:val="0"/>
        <w:autoSpaceDE w:val="0"/>
        <w:autoSpaceDN w:val="0"/>
        <w:ind w:firstLine="709"/>
        <w:jc w:val="both"/>
        <w:rPr>
          <w:sz w:val="28"/>
          <w:szCs w:val="28"/>
        </w:rPr>
      </w:pPr>
    </w:p>
    <w:p w14:paraId="5A792783" w14:textId="77777777" w:rsidR="005F0EFA" w:rsidRPr="005F0EFA" w:rsidRDefault="005F0EFA" w:rsidP="005F0EFA">
      <w:pPr>
        <w:widowControl w:val="0"/>
        <w:autoSpaceDE w:val="0"/>
        <w:autoSpaceDN w:val="0"/>
        <w:ind w:firstLine="709"/>
        <w:jc w:val="both"/>
        <w:rPr>
          <w:sz w:val="28"/>
          <w:szCs w:val="28"/>
        </w:rPr>
      </w:pPr>
    </w:p>
    <w:p w14:paraId="74EDB317" w14:textId="77777777" w:rsidR="005F0EFA" w:rsidRPr="005F0EFA" w:rsidRDefault="005F0EFA" w:rsidP="005F0EFA">
      <w:pPr>
        <w:widowControl w:val="0"/>
        <w:autoSpaceDE w:val="0"/>
        <w:autoSpaceDN w:val="0"/>
        <w:ind w:firstLine="709"/>
        <w:jc w:val="both"/>
        <w:rPr>
          <w:sz w:val="28"/>
          <w:szCs w:val="28"/>
        </w:rPr>
      </w:pPr>
    </w:p>
    <w:p w14:paraId="5DFC65C6" w14:textId="77777777" w:rsidR="005F0EFA" w:rsidRPr="005F0EFA" w:rsidRDefault="005F0EFA" w:rsidP="005F0EFA">
      <w:pPr>
        <w:widowControl w:val="0"/>
        <w:autoSpaceDE w:val="0"/>
        <w:autoSpaceDN w:val="0"/>
        <w:ind w:firstLine="709"/>
        <w:jc w:val="both"/>
        <w:rPr>
          <w:sz w:val="28"/>
          <w:szCs w:val="28"/>
        </w:rPr>
      </w:pPr>
    </w:p>
    <w:p w14:paraId="36D956D7" w14:textId="77777777" w:rsidR="005F0EFA" w:rsidRPr="005F0EFA" w:rsidRDefault="005F0EFA" w:rsidP="005F0EFA">
      <w:pPr>
        <w:widowControl w:val="0"/>
        <w:autoSpaceDE w:val="0"/>
        <w:autoSpaceDN w:val="0"/>
        <w:ind w:firstLine="709"/>
        <w:jc w:val="both"/>
        <w:rPr>
          <w:sz w:val="28"/>
          <w:szCs w:val="28"/>
        </w:rPr>
      </w:pPr>
    </w:p>
    <w:p w14:paraId="4AE53DE3" w14:textId="77777777" w:rsidR="005F0EFA" w:rsidRPr="005F0EFA" w:rsidRDefault="005F0EFA" w:rsidP="005F0EFA">
      <w:pPr>
        <w:widowControl w:val="0"/>
        <w:autoSpaceDE w:val="0"/>
        <w:autoSpaceDN w:val="0"/>
        <w:ind w:firstLine="709"/>
        <w:jc w:val="both"/>
        <w:rPr>
          <w:sz w:val="28"/>
          <w:szCs w:val="28"/>
        </w:rPr>
      </w:pPr>
    </w:p>
    <w:p w14:paraId="578407C1" w14:textId="77777777" w:rsidR="005F0EFA" w:rsidRPr="005F0EFA" w:rsidRDefault="005F0EFA" w:rsidP="005F0EFA">
      <w:pPr>
        <w:widowControl w:val="0"/>
        <w:autoSpaceDE w:val="0"/>
        <w:autoSpaceDN w:val="0"/>
        <w:ind w:firstLine="709"/>
        <w:jc w:val="both"/>
        <w:rPr>
          <w:sz w:val="28"/>
          <w:szCs w:val="28"/>
        </w:rPr>
      </w:pPr>
    </w:p>
    <w:p w14:paraId="7F2A4C3A" w14:textId="77777777" w:rsidR="005F0EFA" w:rsidRPr="005F0EFA" w:rsidRDefault="005F0EFA" w:rsidP="005F0EFA">
      <w:pPr>
        <w:widowControl w:val="0"/>
        <w:autoSpaceDE w:val="0"/>
        <w:autoSpaceDN w:val="0"/>
        <w:ind w:firstLine="709"/>
        <w:jc w:val="both"/>
        <w:rPr>
          <w:sz w:val="28"/>
          <w:szCs w:val="28"/>
        </w:rPr>
      </w:pPr>
    </w:p>
    <w:p w14:paraId="14BB5A77" w14:textId="77777777" w:rsidR="005F0EFA" w:rsidRPr="005F0EFA" w:rsidRDefault="005F0EFA" w:rsidP="005F0EFA">
      <w:pPr>
        <w:widowControl w:val="0"/>
        <w:autoSpaceDE w:val="0"/>
        <w:autoSpaceDN w:val="0"/>
        <w:ind w:firstLine="709"/>
        <w:jc w:val="both"/>
        <w:rPr>
          <w:sz w:val="28"/>
          <w:szCs w:val="28"/>
        </w:rPr>
      </w:pPr>
    </w:p>
    <w:p w14:paraId="728A316A" w14:textId="77777777" w:rsidR="005F0EFA" w:rsidRPr="005F0EFA" w:rsidRDefault="005F0EFA" w:rsidP="005F0EFA">
      <w:pPr>
        <w:widowControl w:val="0"/>
        <w:autoSpaceDE w:val="0"/>
        <w:autoSpaceDN w:val="0"/>
        <w:ind w:firstLine="709"/>
        <w:jc w:val="both"/>
        <w:rPr>
          <w:sz w:val="28"/>
          <w:szCs w:val="28"/>
        </w:rPr>
      </w:pPr>
    </w:p>
    <w:p w14:paraId="2785CBF9" w14:textId="77777777" w:rsidR="005F0EFA" w:rsidRDefault="005F0EFA" w:rsidP="005F0EFA">
      <w:pPr>
        <w:widowControl w:val="0"/>
        <w:autoSpaceDE w:val="0"/>
        <w:autoSpaceDN w:val="0"/>
        <w:jc w:val="right"/>
        <w:outlineLvl w:val="1"/>
        <w:rPr>
          <w:sz w:val="28"/>
          <w:szCs w:val="28"/>
        </w:rPr>
      </w:pPr>
    </w:p>
    <w:p w14:paraId="2E7F4810" w14:textId="77777777" w:rsidR="005F0EFA" w:rsidRDefault="005F0EFA" w:rsidP="005F0EFA">
      <w:pPr>
        <w:widowControl w:val="0"/>
        <w:autoSpaceDE w:val="0"/>
        <w:autoSpaceDN w:val="0"/>
        <w:jc w:val="right"/>
        <w:outlineLvl w:val="1"/>
        <w:rPr>
          <w:sz w:val="28"/>
          <w:szCs w:val="28"/>
        </w:rPr>
      </w:pPr>
    </w:p>
    <w:p w14:paraId="6538424E" w14:textId="77777777" w:rsidR="005F0EFA" w:rsidRDefault="005F0EFA" w:rsidP="005F0EFA">
      <w:pPr>
        <w:widowControl w:val="0"/>
        <w:autoSpaceDE w:val="0"/>
        <w:autoSpaceDN w:val="0"/>
        <w:jc w:val="right"/>
        <w:outlineLvl w:val="1"/>
        <w:rPr>
          <w:sz w:val="28"/>
          <w:szCs w:val="28"/>
        </w:rPr>
      </w:pPr>
    </w:p>
    <w:p w14:paraId="581D3B7C" w14:textId="77777777" w:rsidR="005F0EFA" w:rsidRDefault="005F0EFA" w:rsidP="005F0EFA">
      <w:pPr>
        <w:widowControl w:val="0"/>
        <w:autoSpaceDE w:val="0"/>
        <w:autoSpaceDN w:val="0"/>
        <w:jc w:val="right"/>
        <w:outlineLvl w:val="1"/>
        <w:rPr>
          <w:sz w:val="28"/>
          <w:szCs w:val="28"/>
        </w:rPr>
      </w:pPr>
    </w:p>
    <w:p w14:paraId="67DAA5DC" w14:textId="77777777" w:rsidR="005F0EFA" w:rsidRDefault="005F0EFA" w:rsidP="005F0EFA">
      <w:pPr>
        <w:widowControl w:val="0"/>
        <w:autoSpaceDE w:val="0"/>
        <w:autoSpaceDN w:val="0"/>
        <w:jc w:val="right"/>
        <w:outlineLvl w:val="1"/>
        <w:rPr>
          <w:sz w:val="28"/>
          <w:szCs w:val="28"/>
        </w:rPr>
      </w:pPr>
    </w:p>
    <w:p w14:paraId="5CA45E3B" w14:textId="77777777" w:rsidR="005F0EFA" w:rsidRDefault="005F0EFA" w:rsidP="005F0EFA">
      <w:pPr>
        <w:widowControl w:val="0"/>
        <w:autoSpaceDE w:val="0"/>
        <w:autoSpaceDN w:val="0"/>
        <w:jc w:val="right"/>
        <w:outlineLvl w:val="1"/>
        <w:rPr>
          <w:sz w:val="28"/>
          <w:szCs w:val="28"/>
        </w:rPr>
      </w:pPr>
    </w:p>
    <w:p w14:paraId="63CC1D6D" w14:textId="77777777" w:rsidR="005F0EFA" w:rsidRDefault="005F0EFA" w:rsidP="005F0EFA">
      <w:pPr>
        <w:widowControl w:val="0"/>
        <w:autoSpaceDE w:val="0"/>
        <w:autoSpaceDN w:val="0"/>
        <w:jc w:val="right"/>
        <w:outlineLvl w:val="1"/>
        <w:rPr>
          <w:sz w:val="28"/>
          <w:szCs w:val="28"/>
        </w:rPr>
      </w:pPr>
    </w:p>
    <w:p w14:paraId="7C03D3D6" w14:textId="77777777" w:rsidR="005F0EFA" w:rsidRDefault="005F0EFA" w:rsidP="005F0EFA">
      <w:pPr>
        <w:widowControl w:val="0"/>
        <w:autoSpaceDE w:val="0"/>
        <w:autoSpaceDN w:val="0"/>
        <w:jc w:val="right"/>
        <w:outlineLvl w:val="1"/>
        <w:rPr>
          <w:sz w:val="28"/>
          <w:szCs w:val="28"/>
        </w:rPr>
      </w:pPr>
    </w:p>
    <w:p w14:paraId="47C745B7" w14:textId="77777777" w:rsidR="005F0EFA" w:rsidRDefault="005F0EFA" w:rsidP="005F0EFA">
      <w:pPr>
        <w:widowControl w:val="0"/>
        <w:autoSpaceDE w:val="0"/>
        <w:autoSpaceDN w:val="0"/>
        <w:jc w:val="right"/>
        <w:outlineLvl w:val="1"/>
        <w:rPr>
          <w:sz w:val="28"/>
          <w:szCs w:val="28"/>
        </w:rPr>
      </w:pPr>
    </w:p>
    <w:p w14:paraId="68620C80" w14:textId="77777777" w:rsidR="005F0EFA" w:rsidRDefault="005F0EFA" w:rsidP="005F0EFA">
      <w:pPr>
        <w:widowControl w:val="0"/>
        <w:autoSpaceDE w:val="0"/>
        <w:autoSpaceDN w:val="0"/>
        <w:jc w:val="right"/>
        <w:outlineLvl w:val="1"/>
        <w:rPr>
          <w:sz w:val="28"/>
          <w:szCs w:val="28"/>
        </w:rPr>
      </w:pPr>
    </w:p>
    <w:p w14:paraId="06E31FD2" w14:textId="77777777" w:rsidR="005F0EFA" w:rsidRDefault="005F0EFA" w:rsidP="005F0EFA">
      <w:pPr>
        <w:widowControl w:val="0"/>
        <w:autoSpaceDE w:val="0"/>
        <w:autoSpaceDN w:val="0"/>
        <w:jc w:val="right"/>
        <w:outlineLvl w:val="1"/>
        <w:rPr>
          <w:sz w:val="28"/>
          <w:szCs w:val="28"/>
        </w:rPr>
      </w:pPr>
    </w:p>
    <w:p w14:paraId="3A969376" w14:textId="14867FD7" w:rsidR="005F0EFA" w:rsidRPr="005F0EFA" w:rsidRDefault="005F0EFA" w:rsidP="005F0EFA">
      <w:pPr>
        <w:widowControl w:val="0"/>
        <w:autoSpaceDE w:val="0"/>
        <w:autoSpaceDN w:val="0"/>
        <w:jc w:val="right"/>
        <w:outlineLvl w:val="1"/>
        <w:rPr>
          <w:sz w:val="28"/>
          <w:szCs w:val="28"/>
        </w:rPr>
      </w:pPr>
      <w:r w:rsidRPr="005F0EFA">
        <w:rPr>
          <w:sz w:val="28"/>
          <w:szCs w:val="28"/>
        </w:rPr>
        <w:lastRenderedPageBreak/>
        <w:t>Приложение № 1</w:t>
      </w:r>
    </w:p>
    <w:p w14:paraId="3DA3FBB2" w14:textId="77777777" w:rsidR="005F0EFA" w:rsidRPr="005F0EFA" w:rsidRDefault="005F0EFA" w:rsidP="005F0EFA">
      <w:pPr>
        <w:widowControl w:val="0"/>
        <w:autoSpaceDE w:val="0"/>
        <w:autoSpaceDN w:val="0"/>
        <w:jc w:val="right"/>
        <w:rPr>
          <w:sz w:val="28"/>
          <w:szCs w:val="28"/>
        </w:rPr>
      </w:pPr>
      <w:r w:rsidRPr="005F0EFA">
        <w:rPr>
          <w:sz w:val="28"/>
          <w:szCs w:val="28"/>
        </w:rPr>
        <w:t>к Положению об Общественном совете</w:t>
      </w:r>
    </w:p>
    <w:p w14:paraId="56FBAFBC" w14:textId="77777777" w:rsidR="005F0EFA" w:rsidRPr="005F0EFA" w:rsidRDefault="005F0EFA" w:rsidP="005F0EFA">
      <w:pPr>
        <w:widowControl w:val="0"/>
        <w:autoSpaceDE w:val="0"/>
        <w:autoSpaceDN w:val="0"/>
        <w:jc w:val="right"/>
        <w:rPr>
          <w:sz w:val="28"/>
          <w:szCs w:val="28"/>
        </w:rPr>
      </w:pPr>
      <w:r w:rsidRPr="005F0EFA">
        <w:rPr>
          <w:sz w:val="28"/>
          <w:szCs w:val="28"/>
        </w:rPr>
        <w:t>Углегорского муниципального округа</w:t>
      </w:r>
    </w:p>
    <w:p w14:paraId="1091917F" w14:textId="77777777" w:rsidR="005F0EFA" w:rsidRPr="005F0EFA" w:rsidRDefault="005F0EFA" w:rsidP="005F0EFA">
      <w:pPr>
        <w:widowControl w:val="0"/>
        <w:autoSpaceDE w:val="0"/>
        <w:autoSpaceDN w:val="0"/>
        <w:jc w:val="right"/>
        <w:rPr>
          <w:sz w:val="28"/>
          <w:szCs w:val="28"/>
        </w:rPr>
      </w:pPr>
      <w:r w:rsidRPr="005F0EFA">
        <w:rPr>
          <w:sz w:val="28"/>
          <w:szCs w:val="28"/>
        </w:rPr>
        <w:t>Сахалинской области</w:t>
      </w:r>
    </w:p>
    <w:p w14:paraId="3B877294" w14:textId="77777777" w:rsidR="005F0EFA" w:rsidRPr="005F0EFA" w:rsidRDefault="005F0EFA" w:rsidP="005F0EFA">
      <w:pPr>
        <w:widowControl w:val="0"/>
        <w:autoSpaceDE w:val="0"/>
        <w:autoSpaceDN w:val="0"/>
        <w:rPr>
          <w:sz w:val="28"/>
          <w:szCs w:val="28"/>
        </w:rPr>
      </w:pPr>
    </w:p>
    <w:p w14:paraId="56436F81" w14:textId="77777777" w:rsidR="005F0EFA" w:rsidRPr="005F0EFA" w:rsidRDefault="005F0EFA" w:rsidP="005F0EFA">
      <w:pPr>
        <w:widowControl w:val="0"/>
        <w:autoSpaceDE w:val="0"/>
        <w:autoSpaceDN w:val="0"/>
        <w:jc w:val="center"/>
        <w:rPr>
          <w:b/>
          <w:bCs/>
        </w:rPr>
      </w:pPr>
      <w:bookmarkStart w:id="5" w:name="P256"/>
      <w:bookmarkEnd w:id="5"/>
    </w:p>
    <w:p w14:paraId="74199C99" w14:textId="77777777" w:rsidR="005F0EFA" w:rsidRPr="005F0EFA" w:rsidRDefault="005F0EFA" w:rsidP="005F0EFA">
      <w:pPr>
        <w:widowControl w:val="0"/>
        <w:autoSpaceDE w:val="0"/>
        <w:autoSpaceDN w:val="0"/>
        <w:jc w:val="center"/>
        <w:rPr>
          <w:rFonts w:ascii="Courier New" w:hAnsi="Courier New" w:cs="Courier New"/>
          <w:b/>
          <w:bCs/>
          <w:sz w:val="20"/>
          <w:szCs w:val="20"/>
        </w:rPr>
      </w:pPr>
      <w:r w:rsidRPr="005F0EFA">
        <w:rPr>
          <w:rFonts w:ascii="Courier New" w:hAnsi="Courier New" w:cs="Courier New"/>
          <w:b/>
          <w:bCs/>
          <w:sz w:val="20"/>
          <w:szCs w:val="20"/>
        </w:rPr>
        <w:t>ЗАЯВЛЕНИЕ</w:t>
      </w:r>
    </w:p>
    <w:p w14:paraId="159999A3" w14:textId="77777777" w:rsidR="005F0EFA" w:rsidRPr="005F0EFA" w:rsidRDefault="005F0EFA" w:rsidP="005F0EFA">
      <w:pPr>
        <w:widowControl w:val="0"/>
        <w:autoSpaceDE w:val="0"/>
        <w:autoSpaceDN w:val="0"/>
        <w:jc w:val="center"/>
        <w:rPr>
          <w:rFonts w:ascii="Courier New" w:hAnsi="Courier New" w:cs="Courier New"/>
          <w:b/>
          <w:bCs/>
          <w:sz w:val="20"/>
          <w:szCs w:val="20"/>
        </w:rPr>
      </w:pPr>
      <w:r w:rsidRPr="005F0EFA">
        <w:rPr>
          <w:rFonts w:ascii="Courier New" w:hAnsi="Courier New" w:cs="Courier New"/>
          <w:b/>
          <w:bCs/>
          <w:sz w:val="20"/>
          <w:szCs w:val="20"/>
        </w:rPr>
        <w:t>о выдвижении кандидата в состав Общественного совета</w:t>
      </w:r>
    </w:p>
    <w:p w14:paraId="40A7C606" w14:textId="77777777" w:rsidR="005F0EFA" w:rsidRPr="005F0EFA" w:rsidRDefault="005F0EFA" w:rsidP="005F0EFA">
      <w:pPr>
        <w:widowControl w:val="0"/>
        <w:autoSpaceDE w:val="0"/>
        <w:autoSpaceDN w:val="0"/>
        <w:rPr>
          <w:rFonts w:ascii="Calibri" w:hAnsi="Calibri" w:cs="Calibri"/>
          <w:sz w:val="22"/>
          <w:szCs w:val="20"/>
        </w:rPr>
      </w:pPr>
    </w:p>
    <w:p w14:paraId="7F64BCC7"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 xml:space="preserve">                                                               ┌──────────┐</w:t>
      </w:r>
    </w:p>
    <w:p w14:paraId="56AB0E03"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 xml:space="preserve">                                                               │  Место   │</w:t>
      </w:r>
    </w:p>
    <w:p w14:paraId="7B455C55"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 xml:space="preserve">                                                               │   для    │</w:t>
      </w:r>
    </w:p>
    <w:p w14:paraId="2EF42184"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 xml:space="preserve">                                                               │фотографии│</w:t>
      </w:r>
    </w:p>
    <w:p w14:paraId="66B68983"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Я, Фамилия _________________________________________________   ├──────────┤</w:t>
      </w:r>
    </w:p>
    <w:p w14:paraId="03C64827"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 xml:space="preserve">   Имя _____________________________________________________   │          │</w:t>
      </w:r>
    </w:p>
    <w:p w14:paraId="68CAA04F"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 xml:space="preserve">   Отчество ________________________________________________   │          │</w:t>
      </w:r>
    </w:p>
    <w:p w14:paraId="4074F3FB"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 xml:space="preserve">                                                               └──────────┘</w:t>
      </w:r>
    </w:p>
    <w:p w14:paraId="61C0B2A2"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 xml:space="preserve">   Согласен (согласна) войти в состав Общественного совета Углегорского муниципального округа Сахалинской области на общественных началах.</w:t>
      </w:r>
    </w:p>
    <w:p w14:paraId="3891D183" w14:textId="77777777" w:rsidR="005F0EFA" w:rsidRPr="005F0EFA" w:rsidRDefault="005F0EFA" w:rsidP="005F0EFA">
      <w:pPr>
        <w:widowControl w:val="0"/>
        <w:autoSpaceDE w:val="0"/>
        <w:autoSpaceDN w:val="0"/>
        <w:jc w:val="both"/>
        <w:rPr>
          <w:rFonts w:ascii="Courier New" w:hAnsi="Courier New" w:cs="Courier New"/>
          <w:sz w:val="20"/>
          <w:szCs w:val="20"/>
        </w:rPr>
      </w:pPr>
    </w:p>
    <w:p w14:paraId="4D1F4E34"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 xml:space="preserve">                          Биографическая справка</w:t>
      </w:r>
    </w:p>
    <w:p w14:paraId="450802E6" w14:textId="77777777" w:rsidR="005F0EFA" w:rsidRPr="005F0EFA" w:rsidRDefault="005F0EFA" w:rsidP="005F0EFA">
      <w:pPr>
        <w:widowControl w:val="0"/>
        <w:autoSpaceDE w:val="0"/>
        <w:autoSpaceDN w:val="0"/>
        <w:rPr>
          <w:rFonts w:ascii="Calibri" w:hAnsi="Calibri" w:cs="Calibri"/>
          <w:sz w:val="22"/>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959"/>
      </w:tblGrid>
      <w:tr w:rsidR="005F0EFA" w:rsidRPr="005F0EFA" w14:paraId="3ED65F5B" w14:textId="77777777" w:rsidTr="005F0EFA">
        <w:tc>
          <w:tcPr>
            <w:tcW w:w="4534" w:type="dxa"/>
          </w:tcPr>
          <w:p w14:paraId="5F63FB82" w14:textId="77777777" w:rsidR="005F0EFA" w:rsidRPr="005F0EFA" w:rsidRDefault="005F0EFA" w:rsidP="005F0EFA">
            <w:pPr>
              <w:widowControl w:val="0"/>
              <w:autoSpaceDE w:val="0"/>
              <w:autoSpaceDN w:val="0"/>
              <w:rPr>
                <w:rFonts w:ascii="Courier New" w:hAnsi="Courier New" w:cs="Courier New"/>
                <w:sz w:val="20"/>
                <w:szCs w:val="20"/>
              </w:rPr>
            </w:pPr>
            <w:r w:rsidRPr="005F0EFA">
              <w:rPr>
                <w:rFonts w:ascii="Courier New" w:hAnsi="Courier New" w:cs="Courier New"/>
                <w:sz w:val="20"/>
                <w:szCs w:val="20"/>
              </w:rPr>
              <w:t>1. Число, месяц, год и место рождения (село, деревня, город, район, область, край, республика, страна)</w:t>
            </w:r>
          </w:p>
        </w:tc>
        <w:tc>
          <w:tcPr>
            <w:tcW w:w="4959" w:type="dxa"/>
          </w:tcPr>
          <w:p w14:paraId="19B48EC8" w14:textId="77777777" w:rsidR="005F0EFA" w:rsidRPr="005F0EFA" w:rsidRDefault="005F0EFA" w:rsidP="005F0EFA">
            <w:pPr>
              <w:widowControl w:val="0"/>
              <w:autoSpaceDE w:val="0"/>
              <w:autoSpaceDN w:val="0"/>
              <w:rPr>
                <w:rFonts w:ascii="Calibri" w:hAnsi="Calibri" w:cs="Calibri"/>
                <w:sz w:val="22"/>
                <w:szCs w:val="20"/>
              </w:rPr>
            </w:pPr>
          </w:p>
        </w:tc>
      </w:tr>
      <w:tr w:rsidR="005F0EFA" w:rsidRPr="005F0EFA" w14:paraId="144F4559" w14:textId="77777777" w:rsidTr="005F0EFA">
        <w:tc>
          <w:tcPr>
            <w:tcW w:w="4534" w:type="dxa"/>
          </w:tcPr>
          <w:p w14:paraId="4114F196" w14:textId="77777777" w:rsidR="005F0EFA" w:rsidRPr="005F0EFA" w:rsidRDefault="005F0EFA" w:rsidP="005F0EFA">
            <w:pPr>
              <w:widowControl w:val="0"/>
              <w:autoSpaceDE w:val="0"/>
              <w:autoSpaceDN w:val="0"/>
              <w:rPr>
                <w:rFonts w:ascii="Courier New" w:hAnsi="Courier New" w:cs="Courier New"/>
                <w:sz w:val="20"/>
                <w:szCs w:val="20"/>
              </w:rPr>
            </w:pPr>
            <w:r w:rsidRPr="005F0EFA">
              <w:rPr>
                <w:rFonts w:ascii="Courier New" w:hAnsi="Courier New" w:cs="Courier New"/>
                <w:sz w:val="20"/>
                <w:szCs w:val="20"/>
              </w:rPr>
              <w:t>2. Гражданство (если изменяли, то укажите, когда и по какой причине, если имеете гражданство другого государства - укажите)</w:t>
            </w:r>
          </w:p>
        </w:tc>
        <w:tc>
          <w:tcPr>
            <w:tcW w:w="4959" w:type="dxa"/>
          </w:tcPr>
          <w:p w14:paraId="5B84E4ED" w14:textId="77777777" w:rsidR="005F0EFA" w:rsidRPr="005F0EFA" w:rsidRDefault="005F0EFA" w:rsidP="005F0EFA">
            <w:pPr>
              <w:widowControl w:val="0"/>
              <w:autoSpaceDE w:val="0"/>
              <w:autoSpaceDN w:val="0"/>
              <w:rPr>
                <w:rFonts w:ascii="Calibri" w:hAnsi="Calibri" w:cs="Calibri"/>
                <w:sz w:val="22"/>
                <w:szCs w:val="20"/>
              </w:rPr>
            </w:pPr>
          </w:p>
        </w:tc>
      </w:tr>
      <w:tr w:rsidR="005F0EFA" w:rsidRPr="005F0EFA" w14:paraId="73EF20F5" w14:textId="77777777" w:rsidTr="005F0EFA">
        <w:tc>
          <w:tcPr>
            <w:tcW w:w="4534" w:type="dxa"/>
          </w:tcPr>
          <w:p w14:paraId="4024145D" w14:textId="77777777" w:rsidR="005F0EFA" w:rsidRPr="005F0EFA" w:rsidRDefault="005F0EFA" w:rsidP="005F0EFA">
            <w:pPr>
              <w:widowControl w:val="0"/>
              <w:autoSpaceDE w:val="0"/>
              <w:autoSpaceDN w:val="0"/>
              <w:rPr>
                <w:rFonts w:ascii="Courier New" w:hAnsi="Courier New" w:cs="Courier New"/>
                <w:sz w:val="20"/>
                <w:szCs w:val="20"/>
              </w:rPr>
            </w:pPr>
            <w:r w:rsidRPr="005F0EFA">
              <w:rPr>
                <w:rFonts w:ascii="Courier New" w:hAnsi="Courier New" w:cs="Courier New"/>
                <w:sz w:val="20"/>
                <w:szCs w:val="20"/>
              </w:rPr>
              <w:t>3. Образование (когда и какие учебные заведения окончили, номера дипломов)</w:t>
            </w:r>
          </w:p>
          <w:p w14:paraId="432E13FE" w14:textId="77777777" w:rsidR="005F0EFA" w:rsidRPr="005F0EFA" w:rsidRDefault="005F0EFA" w:rsidP="005F0EFA">
            <w:pPr>
              <w:widowControl w:val="0"/>
              <w:autoSpaceDE w:val="0"/>
              <w:autoSpaceDN w:val="0"/>
              <w:rPr>
                <w:rFonts w:ascii="Courier New" w:hAnsi="Courier New" w:cs="Courier New"/>
                <w:sz w:val="20"/>
                <w:szCs w:val="20"/>
              </w:rPr>
            </w:pPr>
            <w:r w:rsidRPr="005F0EFA">
              <w:rPr>
                <w:rFonts w:ascii="Courier New" w:hAnsi="Courier New" w:cs="Courier New"/>
                <w:sz w:val="20"/>
                <w:szCs w:val="20"/>
              </w:rPr>
              <w:t>Направление подготовки или специальность по диплому</w:t>
            </w:r>
          </w:p>
          <w:p w14:paraId="59C1D9CE" w14:textId="77777777" w:rsidR="005F0EFA" w:rsidRPr="005F0EFA" w:rsidRDefault="005F0EFA" w:rsidP="005F0EFA">
            <w:pPr>
              <w:widowControl w:val="0"/>
              <w:autoSpaceDE w:val="0"/>
              <w:autoSpaceDN w:val="0"/>
              <w:rPr>
                <w:rFonts w:ascii="Courier New" w:hAnsi="Courier New" w:cs="Courier New"/>
                <w:sz w:val="20"/>
                <w:szCs w:val="20"/>
              </w:rPr>
            </w:pPr>
            <w:r w:rsidRPr="005F0EFA">
              <w:rPr>
                <w:rFonts w:ascii="Courier New" w:hAnsi="Courier New" w:cs="Courier New"/>
                <w:sz w:val="20"/>
                <w:szCs w:val="20"/>
              </w:rPr>
              <w:t>Квалификация по диплому</w:t>
            </w:r>
          </w:p>
        </w:tc>
        <w:tc>
          <w:tcPr>
            <w:tcW w:w="4959" w:type="dxa"/>
          </w:tcPr>
          <w:p w14:paraId="7CCD8834" w14:textId="77777777" w:rsidR="005F0EFA" w:rsidRPr="005F0EFA" w:rsidRDefault="005F0EFA" w:rsidP="005F0EFA">
            <w:pPr>
              <w:widowControl w:val="0"/>
              <w:autoSpaceDE w:val="0"/>
              <w:autoSpaceDN w:val="0"/>
              <w:rPr>
                <w:rFonts w:ascii="Calibri" w:hAnsi="Calibri" w:cs="Calibri"/>
                <w:sz w:val="22"/>
                <w:szCs w:val="20"/>
              </w:rPr>
            </w:pPr>
          </w:p>
        </w:tc>
      </w:tr>
      <w:tr w:rsidR="005F0EFA" w:rsidRPr="005F0EFA" w14:paraId="60B2D016" w14:textId="77777777" w:rsidTr="005F0EFA">
        <w:tc>
          <w:tcPr>
            <w:tcW w:w="4534" w:type="dxa"/>
          </w:tcPr>
          <w:p w14:paraId="37D050C3" w14:textId="77777777" w:rsidR="005F0EFA" w:rsidRPr="005F0EFA" w:rsidRDefault="005F0EFA" w:rsidP="005F0EFA">
            <w:pPr>
              <w:widowControl w:val="0"/>
              <w:autoSpaceDE w:val="0"/>
              <w:autoSpaceDN w:val="0"/>
              <w:rPr>
                <w:rFonts w:ascii="Courier New" w:hAnsi="Courier New" w:cs="Courier New"/>
                <w:sz w:val="20"/>
                <w:szCs w:val="20"/>
              </w:rPr>
            </w:pPr>
            <w:r w:rsidRPr="005F0EFA">
              <w:rPr>
                <w:rFonts w:ascii="Courier New" w:hAnsi="Courier New" w:cs="Courier New"/>
                <w:sz w:val="20"/>
                <w:szCs w:val="20"/>
              </w:rPr>
              <w:t>4.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14:paraId="4DB7291F" w14:textId="77777777" w:rsidR="005F0EFA" w:rsidRPr="005F0EFA" w:rsidRDefault="005F0EFA" w:rsidP="005F0EFA">
            <w:pPr>
              <w:widowControl w:val="0"/>
              <w:autoSpaceDE w:val="0"/>
              <w:autoSpaceDN w:val="0"/>
              <w:rPr>
                <w:rFonts w:ascii="Courier New" w:hAnsi="Courier New" w:cs="Courier New"/>
                <w:sz w:val="20"/>
                <w:szCs w:val="20"/>
              </w:rPr>
            </w:pPr>
            <w:r w:rsidRPr="005F0EFA">
              <w:rPr>
                <w:rFonts w:ascii="Courier New" w:hAnsi="Courier New" w:cs="Courier New"/>
                <w:sz w:val="20"/>
                <w:szCs w:val="20"/>
              </w:rPr>
              <w:t>Ученая степень, ученое звание (когда присвоены, номера дипломов, аттестатов)</w:t>
            </w:r>
          </w:p>
        </w:tc>
        <w:tc>
          <w:tcPr>
            <w:tcW w:w="4959" w:type="dxa"/>
          </w:tcPr>
          <w:p w14:paraId="06B173C4" w14:textId="77777777" w:rsidR="005F0EFA" w:rsidRPr="005F0EFA" w:rsidRDefault="005F0EFA" w:rsidP="005F0EFA">
            <w:pPr>
              <w:widowControl w:val="0"/>
              <w:autoSpaceDE w:val="0"/>
              <w:autoSpaceDN w:val="0"/>
              <w:rPr>
                <w:rFonts w:ascii="Calibri" w:hAnsi="Calibri" w:cs="Calibri"/>
                <w:sz w:val="22"/>
                <w:szCs w:val="20"/>
              </w:rPr>
            </w:pPr>
          </w:p>
        </w:tc>
      </w:tr>
    </w:tbl>
    <w:p w14:paraId="46E5CA70" w14:textId="77777777" w:rsidR="005F0EFA" w:rsidRPr="005F0EFA" w:rsidRDefault="005F0EFA" w:rsidP="005F0EFA">
      <w:pPr>
        <w:widowControl w:val="0"/>
        <w:autoSpaceDE w:val="0"/>
        <w:autoSpaceDN w:val="0"/>
        <w:rPr>
          <w:rFonts w:ascii="Calibri" w:hAnsi="Calibri" w:cs="Calibri"/>
          <w:sz w:val="22"/>
          <w:szCs w:val="20"/>
        </w:rPr>
      </w:pPr>
    </w:p>
    <w:p w14:paraId="7893FA7C"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5.Выполняемая работа с начала трудовой деятельности (включая работу по совместительству, предпринимательскую деятельность и т.п.).</w:t>
      </w:r>
    </w:p>
    <w:p w14:paraId="5FFD520B"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При заполнении данного пункта необходимо именовать организации так, как они</w:t>
      </w:r>
    </w:p>
    <w:p w14:paraId="14415886"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назывались в свое время.</w:t>
      </w:r>
    </w:p>
    <w:p w14:paraId="29EDCF11" w14:textId="77777777" w:rsidR="005F0EFA" w:rsidRPr="005F0EFA" w:rsidRDefault="005F0EFA" w:rsidP="005F0EFA">
      <w:pPr>
        <w:widowControl w:val="0"/>
        <w:autoSpaceDE w:val="0"/>
        <w:autoSpaceDN w:val="0"/>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2"/>
        <w:gridCol w:w="1303"/>
        <w:gridCol w:w="4403"/>
        <w:gridCol w:w="2551"/>
      </w:tblGrid>
      <w:tr w:rsidR="005F0EFA" w:rsidRPr="005F0EFA" w14:paraId="03C5B1CA" w14:textId="77777777" w:rsidTr="00C13352">
        <w:tc>
          <w:tcPr>
            <w:tcW w:w="2605" w:type="dxa"/>
            <w:gridSpan w:val="2"/>
          </w:tcPr>
          <w:p w14:paraId="232D9678" w14:textId="77777777" w:rsidR="005F0EFA" w:rsidRPr="005F0EFA" w:rsidRDefault="005F0EFA" w:rsidP="005F0EFA">
            <w:pPr>
              <w:widowControl w:val="0"/>
              <w:autoSpaceDE w:val="0"/>
              <w:autoSpaceDN w:val="0"/>
              <w:jc w:val="center"/>
              <w:rPr>
                <w:rFonts w:ascii="Courier New" w:hAnsi="Courier New" w:cs="Courier New"/>
                <w:sz w:val="20"/>
                <w:szCs w:val="20"/>
              </w:rPr>
            </w:pPr>
            <w:r w:rsidRPr="005F0EFA">
              <w:rPr>
                <w:rFonts w:ascii="Courier New" w:hAnsi="Courier New" w:cs="Courier New"/>
                <w:sz w:val="20"/>
                <w:szCs w:val="20"/>
              </w:rPr>
              <w:t>Месяц и год</w:t>
            </w:r>
          </w:p>
        </w:tc>
        <w:tc>
          <w:tcPr>
            <w:tcW w:w="4403" w:type="dxa"/>
            <w:vMerge w:val="restart"/>
          </w:tcPr>
          <w:p w14:paraId="26F24486" w14:textId="77777777" w:rsidR="005F0EFA" w:rsidRPr="005F0EFA" w:rsidRDefault="005F0EFA" w:rsidP="005F0EFA">
            <w:pPr>
              <w:widowControl w:val="0"/>
              <w:autoSpaceDE w:val="0"/>
              <w:autoSpaceDN w:val="0"/>
              <w:jc w:val="center"/>
              <w:rPr>
                <w:rFonts w:ascii="Courier New" w:hAnsi="Courier New" w:cs="Courier New"/>
                <w:sz w:val="20"/>
                <w:szCs w:val="20"/>
              </w:rPr>
            </w:pPr>
            <w:r w:rsidRPr="005F0EFA">
              <w:rPr>
                <w:rFonts w:ascii="Courier New" w:hAnsi="Courier New" w:cs="Courier New"/>
                <w:sz w:val="20"/>
                <w:szCs w:val="20"/>
              </w:rPr>
              <w:t>Должность с указанием организации</w:t>
            </w:r>
          </w:p>
        </w:tc>
        <w:tc>
          <w:tcPr>
            <w:tcW w:w="2551" w:type="dxa"/>
            <w:vMerge w:val="restart"/>
          </w:tcPr>
          <w:p w14:paraId="373B94BC" w14:textId="77777777" w:rsidR="005F0EFA" w:rsidRPr="005F0EFA" w:rsidRDefault="005F0EFA" w:rsidP="005F0EFA">
            <w:pPr>
              <w:widowControl w:val="0"/>
              <w:autoSpaceDE w:val="0"/>
              <w:autoSpaceDN w:val="0"/>
              <w:jc w:val="center"/>
              <w:rPr>
                <w:rFonts w:ascii="Courier New" w:hAnsi="Courier New" w:cs="Courier New"/>
                <w:sz w:val="20"/>
                <w:szCs w:val="20"/>
              </w:rPr>
            </w:pPr>
            <w:r w:rsidRPr="005F0EFA">
              <w:rPr>
                <w:rFonts w:ascii="Courier New" w:hAnsi="Courier New" w:cs="Courier New"/>
                <w:sz w:val="20"/>
                <w:szCs w:val="20"/>
              </w:rPr>
              <w:t>Адрес организации (в т.ч. за границей)</w:t>
            </w:r>
          </w:p>
        </w:tc>
      </w:tr>
      <w:tr w:rsidR="005F0EFA" w:rsidRPr="005F0EFA" w14:paraId="78E0DAF6" w14:textId="77777777" w:rsidTr="00C13352">
        <w:tc>
          <w:tcPr>
            <w:tcW w:w="1302" w:type="dxa"/>
          </w:tcPr>
          <w:p w14:paraId="52423C6B" w14:textId="77777777" w:rsidR="005F0EFA" w:rsidRPr="005F0EFA" w:rsidRDefault="005F0EFA" w:rsidP="005F0EFA">
            <w:pPr>
              <w:widowControl w:val="0"/>
              <w:autoSpaceDE w:val="0"/>
              <w:autoSpaceDN w:val="0"/>
              <w:jc w:val="center"/>
              <w:rPr>
                <w:rFonts w:ascii="Courier New" w:hAnsi="Courier New" w:cs="Courier New"/>
                <w:sz w:val="20"/>
                <w:szCs w:val="20"/>
              </w:rPr>
            </w:pPr>
            <w:r w:rsidRPr="005F0EFA">
              <w:rPr>
                <w:rFonts w:ascii="Courier New" w:hAnsi="Courier New" w:cs="Courier New"/>
                <w:sz w:val="20"/>
                <w:szCs w:val="20"/>
              </w:rPr>
              <w:t>поступления</w:t>
            </w:r>
          </w:p>
        </w:tc>
        <w:tc>
          <w:tcPr>
            <w:tcW w:w="1303" w:type="dxa"/>
          </w:tcPr>
          <w:p w14:paraId="5214AAE3" w14:textId="77777777" w:rsidR="005F0EFA" w:rsidRPr="005F0EFA" w:rsidRDefault="005F0EFA" w:rsidP="005F0EFA">
            <w:pPr>
              <w:widowControl w:val="0"/>
              <w:autoSpaceDE w:val="0"/>
              <w:autoSpaceDN w:val="0"/>
              <w:jc w:val="center"/>
              <w:rPr>
                <w:rFonts w:ascii="Courier New" w:hAnsi="Courier New" w:cs="Courier New"/>
                <w:sz w:val="20"/>
                <w:szCs w:val="20"/>
              </w:rPr>
            </w:pPr>
            <w:r w:rsidRPr="005F0EFA">
              <w:rPr>
                <w:rFonts w:ascii="Courier New" w:hAnsi="Courier New" w:cs="Courier New"/>
                <w:sz w:val="20"/>
                <w:szCs w:val="20"/>
              </w:rPr>
              <w:t>ухода</w:t>
            </w:r>
          </w:p>
        </w:tc>
        <w:tc>
          <w:tcPr>
            <w:tcW w:w="4403" w:type="dxa"/>
            <w:vMerge/>
          </w:tcPr>
          <w:p w14:paraId="7DECB462" w14:textId="77777777" w:rsidR="005F0EFA" w:rsidRPr="005F0EFA" w:rsidRDefault="005F0EFA" w:rsidP="005F0EFA">
            <w:pPr>
              <w:widowControl w:val="0"/>
              <w:autoSpaceDE w:val="0"/>
              <w:autoSpaceDN w:val="0"/>
              <w:rPr>
                <w:rFonts w:ascii="Courier New" w:hAnsi="Courier New" w:cs="Courier New"/>
                <w:sz w:val="20"/>
                <w:szCs w:val="20"/>
              </w:rPr>
            </w:pPr>
          </w:p>
        </w:tc>
        <w:tc>
          <w:tcPr>
            <w:tcW w:w="2551" w:type="dxa"/>
            <w:vMerge/>
          </w:tcPr>
          <w:p w14:paraId="7CD0FF58" w14:textId="77777777" w:rsidR="005F0EFA" w:rsidRPr="005F0EFA" w:rsidRDefault="005F0EFA" w:rsidP="005F0EFA">
            <w:pPr>
              <w:widowControl w:val="0"/>
              <w:autoSpaceDE w:val="0"/>
              <w:autoSpaceDN w:val="0"/>
              <w:rPr>
                <w:rFonts w:ascii="Courier New" w:hAnsi="Courier New" w:cs="Courier New"/>
                <w:sz w:val="20"/>
                <w:szCs w:val="20"/>
              </w:rPr>
            </w:pPr>
          </w:p>
        </w:tc>
      </w:tr>
      <w:tr w:rsidR="005F0EFA" w:rsidRPr="005F0EFA" w14:paraId="07F9DA53" w14:textId="77777777" w:rsidTr="00C13352">
        <w:tc>
          <w:tcPr>
            <w:tcW w:w="1302" w:type="dxa"/>
          </w:tcPr>
          <w:p w14:paraId="653D0348" w14:textId="77777777" w:rsidR="005F0EFA" w:rsidRPr="005F0EFA" w:rsidRDefault="005F0EFA" w:rsidP="005F0EFA">
            <w:pPr>
              <w:widowControl w:val="0"/>
              <w:autoSpaceDE w:val="0"/>
              <w:autoSpaceDN w:val="0"/>
              <w:rPr>
                <w:rFonts w:ascii="Calibri" w:hAnsi="Calibri" w:cs="Calibri"/>
                <w:sz w:val="22"/>
                <w:szCs w:val="20"/>
              </w:rPr>
            </w:pPr>
          </w:p>
        </w:tc>
        <w:tc>
          <w:tcPr>
            <w:tcW w:w="1303" w:type="dxa"/>
          </w:tcPr>
          <w:p w14:paraId="70B3BAFE" w14:textId="77777777" w:rsidR="005F0EFA" w:rsidRPr="005F0EFA" w:rsidRDefault="005F0EFA" w:rsidP="005F0EFA">
            <w:pPr>
              <w:widowControl w:val="0"/>
              <w:autoSpaceDE w:val="0"/>
              <w:autoSpaceDN w:val="0"/>
              <w:rPr>
                <w:rFonts w:ascii="Calibri" w:hAnsi="Calibri" w:cs="Calibri"/>
                <w:sz w:val="22"/>
                <w:szCs w:val="20"/>
              </w:rPr>
            </w:pPr>
          </w:p>
        </w:tc>
        <w:tc>
          <w:tcPr>
            <w:tcW w:w="4403" w:type="dxa"/>
          </w:tcPr>
          <w:p w14:paraId="3A199A4F" w14:textId="77777777" w:rsidR="005F0EFA" w:rsidRPr="005F0EFA" w:rsidRDefault="005F0EFA" w:rsidP="005F0EFA">
            <w:pPr>
              <w:widowControl w:val="0"/>
              <w:autoSpaceDE w:val="0"/>
              <w:autoSpaceDN w:val="0"/>
              <w:rPr>
                <w:rFonts w:ascii="Calibri" w:hAnsi="Calibri" w:cs="Calibri"/>
                <w:sz w:val="22"/>
                <w:szCs w:val="20"/>
              </w:rPr>
            </w:pPr>
          </w:p>
        </w:tc>
        <w:tc>
          <w:tcPr>
            <w:tcW w:w="2551" w:type="dxa"/>
          </w:tcPr>
          <w:p w14:paraId="0341A23E" w14:textId="77777777" w:rsidR="005F0EFA" w:rsidRPr="005F0EFA" w:rsidRDefault="005F0EFA" w:rsidP="005F0EFA">
            <w:pPr>
              <w:widowControl w:val="0"/>
              <w:autoSpaceDE w:val="0"/>
              <w:autoSpaceDN w:val="0"/>
              <w:rPr>
                <w:rFonts w:ascii="Calibri" w:hAnsi="Calibri" w:cs="Calibri"/>
                <w:sz w:val="22"/>
                <w:szCs w:val="20"/>
              </w:rPr>
            </w:pPr>
          </w:p>
        </w:tc>
      </w:tr>
      <w:tr w:rsidR="005F0EFA" w:rsidRPr="005F0EFA" w14:paraId="008E7892" w14:textId="77777777" w:rsidTr="00C13352">
        <w:tc>
          <w:tcPr>
            <w:tcW w:w="1302" w:type="dxa"/>
          </w:tcPr>
          <w:p w14:paraId="173965AB" w14:textId="77777777" w:rsidR="005F0EFA" w:rsidRPr="005F0EFA" w:rsidRDefault="005F0EFA" w:rsidP="005F0EFA">
            <w:pPr>
              <w:widowControl w:val="0"/>
              <w:autoSpaceDE w:val="0"/>
              <w:autoSpaceDN w:val="0"/>
              <w:rPr>
                <w:rFonts w:ascii="Calibri" w:hAnsi="Calibri" w:cs="Calibri"/>
                <w:sz w:val="22"/>
                <w:szCs w:val="20"/>
              </w:rPr>
            </w:pPr>
          </w:p>
        </w:tc>
        <w:tc>
          <w:tcPr>
            <w:tcW w:w="1303" w:type="dxa"/>
          </w:tcPr>
          <w:p w14:paraId="0FFE0E7B" w14:textId="77777777" w:rsidR="005F0EFA" w:rsidRPr="005F0EFA" w:rsidRDefault="005F0EFA" w:rsidP="005F0EFA">
            <w:pPr>
              <w:widowControl w:val="0"/>
              <w:autoSpaceDE w:val="0"/>
              <w:autoSpaceDN w:val="0"/>
              <w:rPr>
                <w:rFonts w:ascii="Calibri" w:hAnsi="Calibri" w:cs="Calibri"/>
                <w:sz w:val="22"/>
                <w:szCs w:val="20"/>
              </w:rPr>
            </w:pPr>
          </w:p>
        </w:tc>
        <w:tc>
          <w:tcPr>
            <w:tcW w:w="4403" w:type="dxa"/>
          </w:tcPr>
          <w:p w14:paraId="207E4636" w14:textId="77777777" w:rsidR="005F0EFA" w:rsidRPr="005F0EFA" w:rsidRDefault="005F0EFA" w:rsidP="005F0EFA">
            <w:pPr>
              <w:widowControl w:val="0"/>
              <w:autoSpaceDE w:val="0"/>
              <w:autoSpaceDN w:val="0"/>
              <w:rPr>
                <w:rFonts w:ascii="Calibri" w:hAnsi="Calibri" w:cs="Calibri"/>
                <w:sz w:val="22"/>
                <w:szCs w:val="20"/>
              </w:rPr>
            </w:pPr>
          </w:p>
        </w:tc>
        <w:tc>
          <w:tcPr>
            <w:tcW w:w="2551" w:type="dxa"/>
          </w:tcPr>
          <w:p w14:paraId="27584652" w14:textId="77777777" w:rsidR="005F0EFA" w:rsidRPr="005F0EFA" w:rsidRDefault="005F0EFA" w:rsidP="005F0EFA">
            <w:pPr>
              <w:widowControl w:val="0"/>
              <w:autoSpaceDE w:val="0"/>
              <w:autoSpaceDN w:val="0"/>
              <w:rPr>
                <w:rFonts w:ascii="Calibri" w:hAnsi="Calibri" w:cs="Calibri"/>
                <w:sz w:val="22"/>
                <w:szCs w:val="20"/>
              </w:rPr>
            </w:pPr>
          </w:p>
        </w:tc>
      </w:tr>
      <w:tr w:rsidR="005F0EFA" w:rsidRPr="005F0EFA" w14:paraId="76531511" w14:textId="77777777" w:rsidTr="00C13352">
        <w:tc>
          <w:tcPr>
            <w:tcW w:w="1302" w:type="dxa"/>
          </w:tcPr>
          <w:p w14:paraId="74B41A6B" w14:textId="77777777" w:rsidR="005F0EFA" w:rsidRPr="005F0EFA" w:rsidRDefault="005F0EFA" w:rsidP="005F0EFA">
            <w:pPr>
              <w:widowControl w:val="0"/>
              <w:autoSpaceDE w:val="0"/>
              <w:autoSpaceDN w:val="0"/>
              <w:rPr>
                <w:rFonts w:ascii="Calibri" w:hAnsi="Calibri" w:cs="Calibri"/>
                <w:sz w:val="22"/>
                <w:szCs w:val="20"/>
              </w:rPr>
            </w:pPr>
          </w:p>
        </w:tc>
        <w:tc>
          <w:tcPr>
            <w:tcW w:w="1303" w:type="dxa"/>
          </w:tcPr>
          <w:p w14:paraId="3C6664DC" w14:textId="77777777" w:rsidR="005F0EFA" w:rsidRPr="005F0EFA" w:rsidRDefault="005F0EFA" w:rsidP="005F0EFA">
            <w:pPr>
              <w:widowControl w:val="0"/>
              <w:autoSpaceDE w:val="0"/>
              <w:autoSpaceDN w:val="0"/>
              <w:rPr>
                <w:rFonts w:ascii="Calibri" w:hAnsi="Calibri" w:cs="Calibri"/>
                <w:sz w:val="22"/>
                <w:szCs w:val="20"/>
              </w:rPr>
            </w:pPr>
          </w:p>
        </w:tc>
        <w:tc>
          <w:tcPr>
            <w:tcW w:w="4403" w:type="dxa"/>
          </w:tcPr>
          <w:p w14:paraId="3F381B6C" w14:textId="77777777" w:rsidR="005F0EFA" w:rsidRPr="005F0EFA" w:rsidRDefault="005F0EFA" w:rsidP="005F0EFA">
            <w:pPr>
              <w:widowControl w:val="0"/>
              <w:autoSpaceDE w:val="0"/>
              <w:autoSpaceDN w:val="0"/>
              <w:rPr>
                <w:rFonts w:ascii="Calibri" w:hAnsi="Calibri" w:cs="Calibri"/>
                <w:sz w:val="22"/>
                <w:szCs w:val="20"/>
              </w:rPr>
            </w:pPr>
          </w:p>
        </w:tc>
        <w:tc>
          <w:tcPr>
            <w:tcW w:w="2551" w:type="dxa"/>
          </w:tcPr>
          <w:p w14:paraId="6680CD5B" w14:textId="77777777" w:rsidR="005F0EFA" w:rsidRPr="005F0EFA" w:rsidRDefault="005F0EFA" w:rsidP="005F0EFA">
            <w:pPr>
              <w:widowControl w:val="0"/>
              <w:autoSpaceDE w:val="0"/>
              <w:autoSpaceDN w:val="0"/>
              <w:rPr>
                <w:rFonts w:ascii="Calibri" w:hAnsi="Calibri" w:cs="Calibri"/>
                <w:sz w:val="22"/>
                <w:szCs w:val="20"/>
              </w:rPr>
            </w:pPr>
          </w:p>
        </w:tc>
      </w:tr>
      <w:tr w:rsidR="005F0EFA" w:rsidRPr="005F0EFA" w14:paraId="781E464F" w14:textId="77777777" w:rsidTr="00C13352">
        <w:tc>
          <w:tcPr>
            <w:tcW w:w="1302" w:type="dxa"/>
          </w:tcPr>
          <w:p w14:paraId="6C5C146D" w14:textId="77777777" w:rsidR="005F0EFA" w:rsidRPr="005F0EFA" w:rsidRDefault="005F0EFA" w:rsidP="005F0EFA">
            <w:pPr>
              <w:widowControl w:val="0"/>
              <w:autoSpaceDE w:val="0"/>
              <w:autoSpaceDN w:val="0"/>
              <w:rPr>
                <w:rFonts w:ascii="Calibri" w:hAnsi="Calibri" w:cs="Calibri"/>
                <w:sz w:val="22"/>
                <w:szCs w:val="20"/>
              </w:rPr>
            </w:pPr>
          </w:p>
        </w:tc>
        <w:tc>
          <w:tcPr>
            <w:tcW w:w="1303" w:type="dxa"/>
          </w:tcPr>
          <w:p w14:paraId="23887F21" w14:textId="77777777" w:rsidR="005F0EFA" w:rsidRPr="005F0EFA" w:rsidRDefault="005F0EFA" w:rsidP="005F0EFA">
            <w:pPr>
              <w:widowControl w:val="0"/>
              <w:autoSpaceDE w:val="0"/>
              <w:autoSpaceDN w:val="0"/>
              <w:rPr>
                <w:rFonts w:ascii="Calibri" w:hAnsi="Calibri" w:cs="Calibri"/>
                <w:sz w:val="22"/>
                <w:szCs w:val="20"/>
              </w:rPr>
            </w:pPr>
          </w:p>
        </w:tc>
        <w:tc>
          <w:tcPr>
            <w:tcW w:w="4403" w:type="dxa"/>
          </w:tcPr>
          <w:p w14:paraId="4681CD42" w14:textId="77777777" w:rsidR="005F0EFA" w:rsidRPr="005F0EFA" w:rsidRDefault="005F0EFA" w:rsidP="005F0EFA">
            <w:pPr>
              <w:widowControl w:val="0"/>
              <w:autoSpaceDE w:val="0"/>
              <w:autoSpaceDN w:val="0"/>
              <w:rPr>
                <w:rFonts w:ascii="Calibri" w:hAnsi="Calibri" w:cs="Calibri"/>
                <w:sz w:val="22"/>
                <w:szCs w:val="20"/>
              </w:rPr>
            </w:pPr>
          </w:p>
        </w:tc>
        <w:tc>
          <w:tcPr>
            <w:tcW w:w="2551" w:type="dxa"/>
          </w:tcPr>
          <w:p w14:paraId="7CAC469F" w14:textId="77777777" w:rsidR="005F0EFA" w:rsidRPr="005F0EFA" w:rsidRDefault="005F0EFA" w:rsidP="005F0EFA">
            <w:pPr>
              <w:widowControl w:val="0"/>
              <w:autoSpaceDE w:val="0"/>
              <w:autoSpaceDN w:val="0"/>
              <w:rPr>
                <w:rFonts w:ascii="Calibri" w:hAnsi="Calibri" w:cs="Calibri"/>
                <w:sz w:val="22"/>
                <w:szCs w:val="20"/>
              </w:rPr>
            </w:pPr>
          </w:p>
        </w:tc>
      </w:tr>
      <w:tr w:rsidR="005F0EFA" w:rsidRPr="005F0EFA" w14:paraId="47CAD1D2" w14:textId="77777777" w:rsidTr="00C13352">
        <w:tc>
          <w:tcPr>
            <w:tcW w:w="1302" w:type="dxa"/>
          </w:tcPr>
          <w:p w14:paraId="3C7C2AFA" w14:textId="77777777" w:rsidR="005F0EFA" w:rsidRPr="005F0EFA" w:rsidRDefault="005F0EFA" w:rsidP="005F0EFA">
            <w:pPr>
              <w:widowControl w:val="0"/>
              <w:autoSpaceDE w:val="0"/>
              <w:autoSpaceDN w:val="0"/>
              <w:rPr>
                <w:rFonts w:ascii="Calibri" w:hAnsi="Calibri" w:cs="Calibri"/>
                <w:sz w:val="22"/>
                <w:szCs w:val="20"/>
              </w:rPr>
            </w:pPr>
          </w:p>
        </w:tc>
        <w:tc>
          <w:tcPr>
            <w:tcW w:w="1303" w:type="dxa"/>
          </w:tcPr>
          <w:p w14:paraId="0289906A" w14:textId="77777777" w:rsidR="005F0EFA" w:rsidRPr="005F0EFA" w:rsidRDefault="005F0EFA" w:rsidP="005F0EFA">
            <w:pPr>
              <w:widowControl w:val="0"/>
              <w:autoSpaceDE w:val="0"/>
              <w:autoSpaceDN w:val="0"/>
              <w:rPr>
                <w:rFonts w:ascii="Calibri" w:hAnsi="Calibri" w:cs="Calibri"/>
                <w:sz w:val="22"/>
                <w:szCs w:val="20"/>
              </w:rPr>
            </w:pPr>
          </w:p>
        </w:tc>
        <w:tc>
          <w:tcPr>
            <w:tcW w:w="4403" w:type="dxa"/>
          </w:tcPr>
          <w:p w14:paraId="7275F2F2" w14:textId="77777777" w:rsidR="005F0EFA" w:rsidRPr="005F0EFA" w:rsidRDefault="005F0EFA" w:rsidP="005F0EFA">
            <w:pPr>
              <w:widowControl w:val="0"/>
              <w:autoSpaceDE w:val="0"/>
              <w:autoSpaceDN w:val="0"/>
              <w:rPr>
                <w:rFonts w:ascii="Calibri" w:hAnsi="Calibri" w:cs="Calibri"/>
                <w:sz w:val="22"/>
                <w:szCs w:val="20"/>
              </w:rPr>
            </w:pPr>
          </w:p>
        </w:tc>
        <w:tc>
          <w:tcPr>
            <w:tcW w:w="2551" w:type="dxa"/>
          </w:tcPr>
          <w:p w14:paraId="31F60FD9" w14:textId="77777777" w:rsidR="005F0EFA" w:rsidRPr="005F0EFA" w:rsidRDefault="005F0EFA" w:rsidP="005F0EFA">
            <w:pPr>
              <w:widowControl w:val="0"/>
              <w:autoSpaceDE w:val="0"/>
              <w:autoSpaceDN w:val="0"/>
              <w:rPr>
                <w:rFonts w:ascii="Calibri" w:hAnsi="Calibri" w:cs="Calibri"/>
                <w:sz w:val="22"/>
                <w:szCs w:val="20"/>
              </w:rPr>
            </w:pPr>
          </w:p>
        </w:tc>
      </w:tr>
      <w:tr w:rsidR="005F0EFA" w:rsidRPr="005F0EFA" w14:paraId="05CEE70E" w14:textId="77777777" w:rsidTr="00C13352">
        <w:tc>
          <w:tcPr>
            <w:tcW w:w="1302" w:type="dxa"/>
          </w:tcPr>
          <w:p w14:paraId="4AE044E6" w14:textId="77777777" w:rsidR="005F0EFA" w:rsidRPr="005F0EFA" w:rsidRDefault="005F0EFA" w:rsidP="005F0EFA">
            <w:pPr>
              <w:widowControl w:val="0"/>
              <w:autoSpaceDE w:val="0"/>
              <w:autoSpaceDN w:val="0"/>
              <w:rPr>
                <w:rFonts w:ascii="Calibri" w:hAnsi="Calibri" w:cs="Calibri"/>
                <w:sz w:val="22"/>
                <w:szCs w:val="20"/>
              </w:rPr>
            </w:pPr>
          </w:p>
        </w:tc>
        <w:tc>
          <w:tcPr>
            <w:tcW w:w="1303" w:type="dxa"/>
          </w:tcPr>
          <w:p w14:paraId="18BFFCB4" w14:textId="77777777" w:rsidR="005F0EFA" w:rsidRPr="005F0EFA" w:rsidRDefault="005F0EFA" w:rsidP="005F0EFA">
            <w:pPr>
              <w:widowControl w:val="0"/>
              <w:autoSpaceDE w:val="0"/>
              <w:autoSpaceDN w:val="0"/>
              <w:rPr>
                <w:rFonts w:ascii="Calibri" w:hAnsi="Calibri" w:cs="Calibri"/>
                <w:sz w:val="22"/>
                <w:szCs w:val="20"/>
              </w:rPr>
            </w:pPr>
          </w:p>
        </w:tc>
        <w:tc>
          <w:tcPr>
            <w:tcW w:w="4403" w:type="dxa"/>
          </w:tcPr>
          <w:p w14:paraId="184E545E" w14:textId="77777777" w:rsidR="005F0EFA" w:rsidRPr="005F0EFA" w:rsidRDefault="005F0EFA" w:rsidP="005F0EFA">
            <w:pPr>
              <w:widowControl w:val="0"/>
              <w:autoSpaceDE w:val="0"/>
              <w:autoSpaceDN w:val="0"/>
              <w:rPr>
                <w:rFonts w:ascii="Calibri" w:hAnsi="Calibri" w:cs="Calibri"/>
                <w:sz w:val="22"/>
                <w:szCs w:val="20"/>
              </w:rPr>
            </w:pPr>
          </w:p>
        </w:tc>
        <w:tc>
          <w:tcPr>
            <w:tcW w:w="2551" w:type="dxa"/>
          </w:tcPr>
          <w:p w14:paraId="10075EDC" w14:textId="77777777" w:rsidR="005F0EFA" w:rsidRPr="005F0EFA" w:rsidRDefault="005F0EFA" w:rsidP="005F0EFA">
            <w:pPr>
              <w:widowControl w:val="0"/>
              <w:autoSpaceDE w:val="0"/>
              <w:autoSpaceDN w:val="0"/>
              <w:rPr>
                <w:rFonts w:ascii="Calibri" w:hAnsi="Calibri" w:cs="Calibri"/>
                <w:sz w:val="22"/>
                <w:szCs w:val="20"/>
              </w:rPr>
            </w:pPr>
          </w:p>
        </w:tc>
      </w:tr>
      <w:tr w:rsidR="005F0EFA" w:rsidRPr="005F0EFA" w14:paraId="70ED142D" w14:textId="77777777" w:rsidTr="00C13352">
        <w:tc>
          <w:tcPr>
            <w:tcW w:w="1302" w:type="dxa"/>
          </w:tcPr>
          <w:p w14:paraId="6D82C259" w14:textId="77777777" w:rsidR="005F0EFA" w:rsidRPr="005F0EFA" w:rsidRDefault="005F0EFA" w:rsidP="005F0EFA">
            <w:pPr>
              <w:widowControl w:val="0"/>
              <w:autoSpaceDE w:val="0"/>
              <w:autoSpaceDN w:val="0"/>
              <w:rPr>
                <w:rFonts w:ascii="Calibri" w:hAnsi="Calibri" w:cs="Calibri"/>
                <w:sz w:val="22"/>
                <w:szCs w:val="20"/>
              </w:rPr>
            </w:pPr>
          </w:p>
        </w:tc>
        <w:tc>
          <w:tcPr>
            <w:tcW w:w="1303" w:type="dxa"/>
          </w:tcPr>
          <w:p w14:paraId="4C66CE5C" w14:textId="77777777" w:rsidR="005F0EFA" w:rsidRPr="005F0EFA" w:rsidRDefault="005F0EFA" w:rsidP="005F0EFA">
            <w:pPr>
              <w:widowControl w:val="0"/>
              <w:autoSpaceDE w:val="0"/>
              <w:autoSpaceDN w:val="0"/>
              <w:rPr>
                <w:rFonts w:ascii="Calibri" w:hAnsi="Calibri" w:cs="Calibri"/>
                <w:sz w:val="22"/>
                <w:szCs w:val="20"/>
              </w:rPr>
            </w:pPr>
          </w:p>
        </w:tc>
        <w:tc>
          <w:tcPr>
            <w:tcW w:w="4403" w:type="dxa"/>
          </w:tcPr>
          <w:p w14:paraId="1F078D58" w14:textId="77777777" w:rsidR="005F0EFA" w:rsidRPr="005F0EFA" w:rsidRDefault="005F0EFA" w:rsidP="005F0EFA">
            <w:pPr>
              <w:widowControl w:val="0"/>
              <w:autoSpaceDE w:val="0"/>
              <w:autoSpaceDN w:val="0"/>
              <w:rPr>
                <w:rFonts w:ascii="Calibri" w:hAnsi="Calibri" w:cs="Calibri"/>
                <w:sz w:val="22"/>
                <w:szCs w:val="20"/>
              </w:rPr>
            </w:pPr>
          </w:p>
        </w:tc>
        <w:tc>
          <w:tcPr>
            <w:tcW w:w="2551" w:type="dxa"/>
          </w:tcPr>
          <w:p w14:paraId="7FC62E59" w14:textId="77777777" w:rsidR="005F0EFA" w:rsidRPr="005F0EFA" w:rsidRDefault="005F0EFA" w:rsidP="005F0EFA">
            <w:pPr>
              <w:widowControl w:val="0"/>
              <w:autoSpaceDE w:val="0"/>
              <w:autoSpaceDN w:val="0"/>
              <w:rPr>
                <w:rFonts w:ascii="Calibri" w:hAnsi="Calibri" w:cs="Calibri"/>
                <w:sz w:val="22"/>
                <w:szCs w:val="20"/>
              </w:rPr>
            </w:pPr>
          </w:p>
        </w:tc>
      </w:tr>
      <w:tr w:rsidR="005F0EFA" w:rsidRPr="005F0EFA" w14:paraId="2ECEFBDE" w14:textId="77777777" w:rsidTr="00C13352">
        <w:tc>
          <w:tcPr>
            <w:tcW w:w="1302" w:type="dxa"/>
          </w:tcPr>
          <w:p w14:paraId="522BE853" w14:textId="77777777" w:rsidR="005F0EFA" w:rsidRPr="005F0EFA" w:rsidRDefault="005F0EFA" w:rsidP="005F0EFA">
            <w:pPr>
              <w:widowControl w:val="0"/>
              <w:autoSpaceDE w:val="0"/>
              <w:autoSpaceDN w:val="0"/>
              <w:rPr>
                <w:rFonts w:ascii="Calibri" w:hAnsi="Calibri" w:cs="Calibri"/>
                <w:sz w:val="22"/>
                <w:szCs w:val="20"/>
              </w:rPr>
            </w:pPr>
          </w:p>
        </w:tc>
        <w:tc>
          <w:tcPr>
            <w:tcW w:w="1303" w:type="dxa"/>
          </w:tcPr>
          <w:p w14:paraId="797C9A3B" w14:textId="77777777" w:rsidR="005F0EFA" w:rsidRPr="005F0EFA" w:rsidRDefault="005F0EFA" w:rsidP="005F0EFA">
            <w:pPr>
              <w:widowControl w:val="0"/>
              <w:autoSpaceDE w:val="0"/>
              <w:autoSpaceDN w:val="0"/>
              <w:rPr>
                <w:rFonts w:ascii="Calibri" w:hAnsi="Calibri" w:cs="Calibri"/>
                <w:sz w:val="22"/>
                <w:szCs w:val="20"/>
              </w:rPr>
            </w:pPr>
          </w:p>
        </w:tc>
        <w:tc>
          <w:tcPr>
            <w:tcW w:w="4403" w:type="dxa"/>
          </w:tcPr>
          <w:p w14:paraId="3C35C0B8" w14:textId="77777777" w:rsidR="005F0EFA" w:rsidRPr="005F0EFA" w:rsidRDefault="005F0EFA" w:rsidP="005F0EFA">
            <w:pPr>
              <w:widowControl w:val="0"/>
              <w:autoSpaceDE w:val="0"/>
              <w:autoSpaceDN w:val="0"/>
              <w:rPr>
                <w:rFonts w:ascii="Calibri" w:hAnsi="Calibri" w:cs="Calibri"/>
                <w:sz w:val="22"/>
                <w:szCs w:val="20"/>
              </w:rPr>
            </w:pPr>
          </w:p>
        </w:tc>
        <w:tc>
          <w:tcPr>
            <w:tcW w:w="2551" w:type="dxa"/>
          </w:tcPr>
          <w:p w14:paraId="752F3346" w14:textId="77777777" w:rsidR="005F0EFA" w:rsidRPr="005F0EFA" w:rsidRDefault="005F0EFA" w:rsidP="005F0EFA">
            <w:pPr>
              <w:widowControl w:val="0"/>
              <w:autoSpaceDE w:val="0"/>
              <w:autoSpaceDN w:val="0"/>
              <w:rPr>
                <w:rFonts w:ascii="Calibri" w:hAnsi="Calibri" w:cs="Calibri"/>
                <w:sz w:val="22"/>
                <w:szCs w:val="20"/>
              </w:rPr>
            </w:pPr>
          </w:p>
        </w:tc>
      </w:tr>
      <w:tr w:rsidR="005F0EFA" w:rsidRPr="005F0EFA" w14:paraId="790B51AA" w14:textId="77777777" w:rsidTr="00C13352">
        <w:tc>
          <w:tcPr>
            <w:tcW w:w="1302" w:type="dxa"/>
          </w:tcPr>
          <w:p w14:paraId="55A13BCE" w14:textId="77777777" w:rsidR="005F0EFA" w:rsidRPr="005F0EFA" w:rsidRDefault="005F0EFA" w:rsidP="005F0EFA">
            <w:pPr>
              <w:widowControl w:val="0"/>
              <w:autoSpaceDE w:val="0"/>
              <w:autoSpaceDN w:val="0"/>
              <w:rPr>
                <w:rFonts w:ascii="Calibri" w:hAnsi="Calibri" w:cs="Calibri"/>
                <w:sz w:val="22"/>
                <w:szCs w:val="20"/>
              </w:rPr>
            </w:pPr>
          </w:p>
        </w:tc>
        <w:tc>
          <w:tcPr>
            <w:tcW w:w="1303" w:type="dxa"/>
          </w:tcPr>
          <w:p w14:paraId="2580249B" w14:textId="77777777" w:rsidR="005F0EFA" w:rsidRPr="005F0EFA" w:rsidRDefault="005F0EFA" w:rsidP="005F0EFA">
            <w:pPr>
              <w:widowControl w:val="0"/>
              <w:autoSpaceDE w:val="0"/>
              <w:autoSpaceDN w:val="0"/>
              <w:rPr>
                <w:rFonts w:ascii="Calibri" w:hAnsi="Calibri" w:cs="Calibri"/>
                <w:sz w:val="22"/>
                <w:szCs w:val="20"/>
              </w:rPr>
            </w:pPr>
          </w:p>
        </w:tc>
        <w:tc>
          <w:tcPr>
            <w:tcW w:w="4403" w:type="dxa"/>
          </w:tcPr>
          <w:p w14:paraId="40090ED2" w14:textId="77777777" w:rsidR="005F0EFA" w:rsidRPr="005F0EFA" w:rsidRDefault="005F0EFA" w:rsidP="005F0EFA">
            <w:pPr>
              <w:widowControl w:val="0"/>
              <w:autoSpaceDE w:val="0"/>
              <w:autoSpaceDN w:val="0"/>
              <w:rPr>
                <w:rFonts w:ascii="Calibri" w:hAnsi="Calibri" w:cs="Calibri"/>
                <w:sz w:val="22"/>
                <w:szCs w:val="20"/>
              </w:rPr>
            </w:pPr>
          </w:p>
        </w:tc>
        <w:tc>
          <w:tcPr>
            <w:tcW w:w="2551" w:type="dxa"/>
          </w:tcPr>
          <w:p w14:paraId="368A7731" w14:textId="77777777" w:rsidR="005F0EFA" w:rsidRPr="005F0EFA" w:rsidRDefault="005F0EFA" w:rsidP="005F0EFA">
            <w:pPr>
              <w:widowControl w:val="0"/>
              <w:autoSpaceDE w:val="0"/>
              <w:autoSpaceDN w:val="0"/>
              <w:rPr>
                <w:rFonts w:ascii="Calibri" w:hAnsi="Calibri" w:cs="Calibri"/>
                <w:sz w:val="22"/>
                <w:szCs w:val="20"/>
              </w:rPr>
            </w:pPr>
          </w:p>
        </w:tc>
      </w:tr>
    </w:tbl>
    <w:p w14:paraId="4248CFCF" w14:textId="77777777" w:rsidR="005F0EFA" w:rsidRPr="005F0EFA" w:rsidRDefault="005F0EFA" w:rsidP="005F0EFA">
      <w:pPr>
        <w:widowControl w:val="0"/>
        <w:autoSpaceDE w:val="0"/>
        <w:autoSpaceDN w:val="0"/>
        <w:rPr>
          <w:rFonts w:ascii="Calibri" w:hAnsi="Calibri" w:cs="Calibri"/>
          <w:sz w:val="22"/>
          <w:szCs w:val="20"/>
        </w:rPr>
      </w:pPr>
    </w:p>
    <w:p w14:paraId="7E590526"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6. Домашний адрес (адрес регистрации, фактического проживания), номер телефона (либо иной вид связи)</w:t>
      </w:r>
    </w:p>
    <w:p w14:paraId="3827718D"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________________________________________________________________________________</w:t>
      </w:r>
    </w:p>
    <w:p w14:paraId="5C3BF3AE"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________________________________________________________________________________</w:t>
      </w:r>
    </w:p>
    <w:p w14:paraId="030042AA"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________________________________________________________________________________</w:t>
      </w:r>
    </w:p>
    <w:p w14:paraId="3C0A2F2D"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________________________________________________________________________________</w:t>
      </w:r>
    </w:p>
    <w:p w14:paraId="6DC0ACC3"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7. Государственные награды, иные награды и знаки отличия (при наличии)</w:t>
      </w:r>
    </w:p>
    <w:p w14:paraId="13B09666"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________________________________________________________________________________</w:t>
      </w:r>
    </w:p>
    <w:p w14:paraId="78868DB5"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________________________________________________________________________________</w:t>
      </w:r>
    </w:p>
    <w:p w14:paraId="5CF763F8"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________________________________________________________________________________</w:t>
      </w:r>
    </w:p>
    <w:p w14:paraId="19C30DD1"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________________________________________________________________________________</w:t>
      </w:r>
    </w:p>
    <w:p w14:paraId="6AF5D3E7"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8. Дополнительные сведения (участие в общественной деятельности, другая информация, которую желаете сообщить о себе)</w:t>
      </w:r>
    </w:p>
    <w:p w14:paraId="73CF41F8"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________________________________________________________________________________</w:t>
      </w:r>
    </w:p>
    <w:p w14:paraId="7122CD70"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________________________________________________________________________________</w:t>
      </w:r>
    </w:p>
    <w:p w14:paraId="5F3035C0"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________________________________________________________________________________</w:t>
      </w:r>
    </w:p>
    <w:p w14:paraId="578AEE86"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Достоверность, полноту и соответствие требованиям, установленным Положением об   Общественном совете Углегорского муниципального округа Сахалинской области, подтверждаю.</w:t>
      </w:r>
    </w:p>
    <w:p w14:paraId="07ED7A7A"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Согласие на обработку моих персональных данных прилагаю.</w:t>
      </w:r>
    </w:p>
    <w:p w14:paraId="3C804E19" w14:textId="77777777" w:rsidR="005F0EFA" w:rsidRPr="005F0EFA" w:rsidRDefault="005F0EFA" w:rsidP="005F0EFA">
      <w:pPr>
        <w:widowControl w:val="0"/>
        <w:autoSpaceDE w:val="0"/>
        <w:autoSpaceDN w:val="0"/>
        <w:jc w:val="both"/>
        <w:rPr>
          <w:rFonts w:ascii="Courier New" w:hAnsi="Courier New" w:cs="Courier New"/>
          <w:sz w:val="20"/>
          <w:szCs w:val="20"/>
        </w:rPr>
      </w:pPr>
    </w:p>
    <w:p w14:paraId="2140DC44"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"___" ____________ 20__ г. ________________________________________________</w:t>
      </w:r>
    </w:p>
    <w:p w14:paraId="504EE59C"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 xml:space="preserve">                           (подпись кандидата в состав Общественного совета</w:t>
      </w:r>
    </w:p>
    <w:p w14:paraId="7DCB6164" w14:textId="77777777" w:rsidR="005F0EFA" w:rsidRPr="005F0EFA" w:rsidRDefault="005F0EFA" w:rsidP="005F0EFA">
      <w:pPr>
        <w:widowControl w:val="0"/>
        <w:autoSpaceDE w:val="0"/>
        <w:autoSpaceDN w:val="0"/>
        <w:jc w:val="both"/>
        <w:rPr>
          <w:rFonts w:ascii="Courier New" w:hAnsi="Courier New" w:cs="Courier New"/>
          <w:sz w:val="20"/>
          <w:szCs w:val="20"/>
        </w:rPr>
      </w:pPr>
      <w:r w:rsidRPr="005F0EFA">
        <w:rPr>
          <w:rFonts w:ascii="Courier New" w:hAnsi="Courier New" w:cs="Courier New"/>
          <w:sz w:val="20"/>
          <w:szCs w:val="20"/>
        </w:rPr>
        <w:t xml:space="preserve">                         Углегорского муниципального округа Сахалинской области)</w:t>
      </w:r>
    </w:p>
    <w:p w14:paraId="7E6443B8" w14:textId="77777777" w:rsidR="005F0EFA" w:rsidRPr="005F0EFA" w:rsidRDefault="005F0EFA" w:rsidP="005F0EFA">
      <w:pPr>
        <w:widowControl w:val="0"/>
        <w:autoSpaceDE w:val="0"/>
        <w:autoSpaceDN w:val="0"/>
        <w:jc w:val="both"/>
        <w:rPr>
          <w:rFonts w:ascii="Courier New" w:hAnsi="Courier New" w:cs="Courier New"/>
          <w:sz w:val="20"/>
          <w:szCs w:val="20"/>
        </w:rPr>
      </w:pPr>
    </w:p>
    <w:p w14:paraId="6786D690" w14:textId="77777777" w:rsidR="005F0EFA" w:rsidRPr="005F0EFA" w:rsidRDefault="005F0EFA" w:rsidP="005F0EFA">
      <w:pPr>
        <w:widowControl w:val="0"/>
        <w:autoSpaceDE w:val="0"/>
        <w:autoSpaceDN w:val="0"/>
        <w:jc w:val="both"/>
        <w:rPr>
          <w:rFonts w:ascii="Courier New" w:hAnsi="Courier New" w:cs="Courier New"/>
          <w:sz w:val="20"/>
          <w:szCs w:val="20"/>
        </w:rPr>
      </w:pPr>
    </w:p>
    <w:p w14:paraId="3AE241BB" w14:textId="77777777" w:rsidR="005F0EFA" w:rsidRPr="005F0EFA" w:rsidRDefault="005F0EFA" w:rsidP="005F0EFA">
      <w:pPr>
        <w:widowControl w:val="0"/>
        <w:autoSpaceDE w:val="0"/>
        <w:autoSpaceDN w:val="0"/>
        <w:jc w:val="both"/>
        <w:rPr>
          <w:rFonts w:ascii="Courier New" w:hAnsi="Courier New" w:cs="Courier New"/>
          <w:sz w:val="20"/>
          <w:szCs w:val="20"/>
        </w:rPr>
      </w:pPr>
    </w:p>
    <w:p w14:paraId="15008099" w14:textId="77777777" w:rsidR="005F0EFA" w:rsidRPr="005F0EFA" w:rsidRDefault="005F0EFA" w:rsidP="005F0EFA">
      <w:pPr>
        <w:widowControl w:val="0"/>
        <w:autoSpaceDE w:val="0"/>
        <w:autoSpaceDN w:val="0"/>
        <w:jc w:val="both"/>
        <w:rPr>
          <w:rFonts w:ascii="Courier New" w:hAnsi="Courier New" w:cs="Courier New"/>
          <w:sz w:val="20"/>
          <w:szCs w:val="20"/>
        </w:rPr>
      </w:pPr>
    </w:p>
    <w:p w14:paraId="4F522301" w14:textId="77777777" w:rsidR="005F0EFA" w:rsidRPr="005F0EFA" w:rsidRDefault="005F0EFA" w:rsidP="005F0EFA">
      <w:pPr>
        <w:widowControl w:val="0"/>
        <w:autoSpaceDE w:val="0"/>
        <w:autoSpaceDN w:val="0"/>
        <w:jc w:val="both"/>
        <w:rPr>
          <w:rFonts w:ascii="Courier New" w:hAnsi="Courier New" w:cs="Courier New"/>
          <w:sz w:val="20"/>
          <w:szCs w:val="20"/>
        </w:rPr>
      </w:pPr>
    </w:p>
    <w:p w14:paraId="1D15CAC3" w14:textId="77777777" w:rsidR="005F0EFA" w:rsidRPr="005F0EFA" w:rsidRDefault="005F0EFA" w:rsidP="005F0EFA">
      <w:pPr>
        <w:widowControl w:val="0"/>
        <w:autoSpaceDE w:val="0"/>
        <w:autoSpaceDN w:val="0"/>
        <w:jc w:val="both"/>
        <w:rPr>
          <w:rFonts w:ascii="Courier New" w:hAnsi="Courier New" w:cs="Courier New"/>
          <w:sz w:val="20"/>
          <w:szCs w:val="20"/>
        </w:rPr>
      </w:pPr>
    </w:p>
    <w:p w14:paraId="681055CE" w14:textId="77777777" w:rsidR="005F0EFA" w:rsidRPr="005F0EFA" w:rsidRDefault="005F0EFA" w:rsidP="005F0EFA">
      <w:pPr>
        <w:widowControl w:val="0"/>
        <w:autoSpaceDE w:val="0"/>
        <w:autoSpaceDN w:val="0"/>
        <w:jc w:val="both"/>
        <w:rPr>
          <w:rFonts w:ascii="Courier New" w:hAnsi="Courier New" w:cs="Courier New"/>
          <w:sz w:val="20"/>
          <w:szCs w:val="20"/>
        </w:rPr>
      </w:pPr>
    </w:p>
    <w:p w14:paraId="55B8BE2A" w14:textId="77777777" w:rsidR="005F0EFA" w:rsidRPr="005F0EFA" w:rsidRDefault="005F0EFA" w:rsidP="005F0EFA">
      <w:pPr>
        <w:widowControl w:val="0"/>
        <w:autoSpaceDE w:val="0"/>
        <w:autoSpaceDN w:val="0"/>
        <w:jc w:val="both"/>
        <w:rPr>
          <w:rFonts w:ascii="Courier New" w:hAnsi="Courier New" w:cs="Courier New"/>
          <w:sz w:val="20"/>
          <w:szCs w:val="20"/>
        </w:rPr>
      </w:pPr>
    </w:p>
    <w:p w14:paraId="2B64348A" w14:textId="77777777" w:rsidR="005F0EFA" w:rsidRPr="005F0EFA" w:rsidRDefault="005F0EFA" w:rsidP="005F0EFA">
      <w:pPr>
        <w:widowControl w:val="0"/>
        <w:autoSpaceDE w:val="0"/>
        <w:autoSpaceDN w:val="0"/>
        <w:jc w:val="both"/>
        <w:rPr>
          <w:rFonts w:ascii="Courier New" w:hAnsi="Courier New" w:cs="Courier New"/>
          <w:sz w:val="20"/>
          <w:szCs w:val="20"/>
        </w:rPr>
      </w:pPr>
    </w:p>
    <w:p w14:paraId="3E405F76" w14:textId="77777777" w:rsidR="005F0EFA" w:rsidRPr="005F0EFA" w:rsidRDefault="005F0EFA" w:rsidP="005F0EFA">
      <w:pPr>
        <w:widowControl w:val="0"/>
        <w:autoSpaceDE w:val="0"/>
        <w:autoSpaceDN w:val="0"/>
        <w:jc w:val="both"/>
        <w:rPr>
          <w:rFonts w:ascii="Courier New" w:hAnsi="Courier New" w:cs="Courier New"/>
          <w:sz w:val="20"/>
          <w:szCs w:val="20"/>
        </w:rPr>
      </w:pPr>
    </w:p>
    <w:p w14:paraId="469AF6BA" w14:textId="77777777" w:rsidR="005F0EFA" w:rsidRPr="005F0EFA" w:rsidRDefault="005F0EFA" w:rsidP="005F0EFA">
      <w:pPr>
        <w:widowControl w:val="0"/>
        <w:autoSpaceDE w:val="0"/>
        <w:autoSpaceDN w:val="0"/>
        <w:jc w:val="both"/>
        <w:rPr>
          <w:rFonts w:ascii="Courier New" w:hAnsi="Courier New" w:cs="Courier New"/>
          <w:sz w:val="20"/>
          <w:szCs w:val="20"/>
        </w:rPr>
      </w:pPr>
    </w:p>
    <w:p w14:paraId="41F814A3" w14:textId="77777777" w:rsidR="005F0EFA" w:rsidRPr="005F0EFA" w:rsidRDefault="005F0EFA" w:rsidP="005F0EFA">
      <w:pPr>
        <w:widowControl w:val="0"/>
        <w:autoSpaceDE w:val="0"/>
        <w:autoSpaceDN w:val="0"/>
        <w:jc w:val="both"/>
        <w:rPr>
          <w:rFonts w:ascii="Courier New" w:hAnsi="Courier New" w:cs="Courier New"/>
          <w:sz w:val="20"/>
          <w:szCs w:val="20"/>
        </w:rPr>
      </w:pPr>
    </w:p>
    <w:p w14:paraId="653C8D99" w14:textId="77777777" w:rsidR="005F0EFA" w:rsidRPr="005F0EFA" w:rsidRDefault="005F0EFA" w:rsidP="005F0EFA">
      <w:pPr>
        <w:widowControl w:val="0"/>
        <w:autoSpaceDE w:val="0"/>
        <w:autoSpaceDN w:val="0"/>
        <w:jc w:val="both"/>
        <w:rPr>
          <w:rFonts w:ascii="Courier New" w:hAnsi="Courier New" w:cs="Courier New"/>
          <w:sz w:val="20"/>
          <w:szCs w:val="20"/>
        </w:rPr>
      </w:pPr>
    </w:p>
    <w:p w14:paraId="5F11255C" w14:textId="77777777" w:rsidR="005F0EFA" w:rsidRPr="005F0EFA" w:rsidRDefault="005F0EFA" w:rsidP="005F0EFA">
      <w:pPr>
        <w:widowControl w:val="0"/>
        <w:autoSpaceDE w:val="0"/>
        <w:autoSpaceDN w:val="0"/>
        <w:jc w:val="both"/>
        <w:rPr>
          <w:rFonts w:ascii="Courier New" w:hAnsi="Courier New" w:cs="Courier New"/>
          <w:sz w:val="20"/>
          <w:szCs w:val="20"/>
        </w:rPr>
      </w:pPr>
    </w:p>
    <w:p w14:paraId="2FD32126" w14:textId="77777777" w:rsidR="005F0EFA" w:rsidRPr="005F0EFA" w:rsidRDefault="005F0EFA" w:rsidP="005F0EFA">
      <w:pPr>
        <w:widowControl w:val="0"/>
        <w:autoSpaceDE w:val="0"/>
        <w:autoSpaceDN w:val="0"/>
        <w:jc w:val="both"/>
        <w:rPr>
          <w:rFonts w:ascii="Courier New" w:hAnsi="Courier New" w:cs="Courier New"/>
          <w:sz w:val="20"/>
          <w:szCs w:val="20"/>
        </w:rPr>
      </w:pPr>
    </w:p>
    <w:p w14:paraId="51AB89C4" w14:textId="77777777" w:rsidR="005F0EFA" w:rsidRPr="005F0EFA" w:rsidRDefault="005F0EFA" w:rsidP="005F0EFA">
      <w:pPr>
        <w:widowControl w:val="0"/>
        <w:autoSpaceDE w:val="0"/>
        <w:autoSpaceDN w:val="0"/>
        <w:jc w:val="both"/>
        <w:rPr>
          <w:rFonts w:ascii="Courier New" w:hAnsi="Courier New" w:cs="Courier New"/>
          <w:sz w:val="20"/>
          <w:szCs w:val="20"/>
        </w:rPr>
      </w:pPr>
    </w:p>
    <w:p w14:paraId="3CD111AD" w14:textId="77777777" w:rsidR="005F0EFA" w:rsidRPr="005F0EFA" w:rsidRDefault="005F0EFA" w:rsidP="005F0EFA">
      <w:pPr>
        <w:widowControl w:val="0"/>
        <w:autoSpaceDE w:val="0"/>
        <w:autoSpaceDN w:val="0"/>
        <w:jc w:val="both"/>
        <w:rPr>
          <w:rFonts w:ascii="Courier New" w:hAnsi="Courier New" w:cs="Courier New"/>
          <w:sz w:val="20"/>
          <w:szCs w:val="20"/>
        </w:rPr>
      </w:pPr>
    </w:p>
    <w:p w14:paraId="3B9FDBC9" w14:textId="77777777" w:rsidR="005F0EFA" w:rsidRPr="005F0EFA" w:rsidRDefault="005F0EFA" w:rsidP="005F0EFA">
      <w:pPr>
        <w:widowControl w:val="0"/>
        <w:autoSpaceDE w:val="0"/>
        <w:autoSpaceDN w:val="0"/>
        <w:jc w:val="both"/>
        <w:rPr>
          <w:rFonts w:ascii="Courier New" w:hAnsi="Courier New" w:cs="Courier New"/>
          <w:sz w:val="20"/>
          <w:szCs w:val="20"/>
        </w:rPr>
      </w:pPr>
    </w:p>
    <w:p w14:paraId="6AB5AA93" w14:textId="77777777" w:rsidR="005F0EFA" w:rsidRDefault="005F0EFA" w:rsidP="005F0EFA">
      <w:pPr>
        <w:widowControl w:val="0"/>
        <w:autoSpaceDE w:val="0"/>
        <w:autoSpaceDN w:val="0"/>
        <w:jc w:val="right"/>
        <w:outlineLvl w:val="1"/>
        <w:rPr>
          <w:sz w:val="28"/>
          <w:szCs w:val="28"/>
        </w:rPr>
      </w:pPr>
    </w:p>
    <w:p w14:paraId="6285A519" w14:textId="77777777" w:rsidR="005F0EFA" w:rsidRDefault="005F0EFA" w:rsidP="005F0EFA">
      <w:pPr>
        <w:widowControl w:val="0"/>
        <w:autoSpaceDE w:val="0"/>
        <w:autoSpaceDN w:val="0"/>
        <w:jc w:val="right"/>
        <w:outlineLvl w:val="1"/>
        <w:rPr>
          <w:sz w:val="28"/>
          <w:szCs w:val="28"/>
        </w:rPr>
      </w:pPr>
    </w:p>
    <w:p w14:paraId="7EBF81DC" w14:textId="565DAB68" w:rsidR="005F0EFA" w:rsidRPr="005F0EFA" w:rsidRDefault="005F0EFA" w:rsidP="005F0EFA">
      <w:pPr>
        <w:widowControl w:val="0"/>
        <w:autoSpaceDE w:val="0"/>
        <w:autoSpaceDN w:val="0"/>
        <w:jc w:val="right"/>
        <w:outlineLvl w:val="1"/>
        <w:rPr>
          <w:sz w:val="28"/>
          <w:szCs w:val="28"/>
        </w:rPr>
      </w:pPr>
      <w:r w:rsidRPr="005F0EFA">
        <w:rPr>
          <w:sz w:val="28"/>
          <w:szCs w:val="28"/>
        </w:rPr>
        <w:lastRenderedPageBreak/>
        <w:t>Приложение № 2</w:t>
      </w:r>
    </w:p>
    <w:p w14:paraId="13E5DEF1" w14:textId="77777777" w:rsidR="005F0EFA" w:rsidRPr="005F0EFA" w:rsidRDefault="005F0EFA" w:rsidP="005F0EFA">
      <w:pPr>
        <w:widowControl w:val="0"/>
        <w:autoSpaceDE w:val="0"/>
        <w:autoSpaceDN w:val="0"/>
        <w:jc w:val="right"/>
        <w:rPr>
          <w:sz w:val="28"/>
          <w:szCs w:val="28"/>
        </w:rPr>
      </w:pPr>
      <w:r w:rsidRPr="005F0EFA">
        <w:rPr>
          <w:sz w:val="28"/>
          <w:szCs w:val="28"/>
        </w:rPr>
        <w:t>к Положению об Общественном совете</w:t>
      </w:r>
    </w:p>
    <w:p w14:paraId="74A68D81" w14:textId="77777777" w:rsidR="005F0EFA" w:rsidRPr="005F0EFA" w:rsidRDefault="005F0EFA" w:rsidP="005F0EFA">
      <w:pPr>
        <w:widowControl w:val="0"/>
        <w:autoSpaceDE w:val="0"/>
        <w:autoSpaceDN w:val="0"/>
        <w:jc w:val="right"/>
        <w:rPr>
          <w:sz w:val="28"/>
          <w:szCs w:val="28"/>
        </w:rPr>
      </w:pPr>
      <w:r w:rsidRPr="005F0EFA">
        <w:rPr>
          <w:sz w:val="28"/>
          <w:szCs w:val="28"/>
        </w:rPr>
        <w:t>Углегорского муниципального округа</w:t>
      </w:r>
    </w:p>
    <w:p w14:paraId="348F726B" w14:textId="77777777" w:rsidR="005F0EFA" w:rsidRPr="005F0EFA" w:rsidRDefault="005F0EFA" w:rsidP="005F0EFA">
      <w:pPr>
        <w:widowControl w:val="0"/>
        <w:autoSpaceDE w:val="0"/>
        <w:autoSpaceDN w:val="0"/>
        <w:jc w:val="right"/>
        <w:rPr>
          <w:sz w:val="28"/>
          <w:szCs w:val="28"/>
        </w:rPr>
      </w:pPr>
      <w:r w:rsidRPr="005F0EFA">
        <w:rPr>
          <w:sz w:val="28"/>
          <w:szCs w:val="28"/>
        </w:rPr>
        <w:t>Сахалинской области</w:t>
      </w:r>
    </w:p>
    <w:p w14:paraId="7E2543B7" w14:textId="77777777" w:rsidR="005F0EFA" w:rsidRPr="005F0EFA" w:rsidRDefault="005F0EFA" w:rsidP="005F0EFA">
      <w:pPr>
        <w:widowControl w:val="0"/>
        <w:autoSpaceDE w:val="0"/>
        <w:autoSpaceDN w:val="0"/>
        <w:jc w:val="right"/>
        <w:rPr>
          <w:sz w:val="28"/>
          <w:szCs w:val="28"/>
        </w:rPr>
      </w:pPr>
    </w:p>
    <w:p w14:paraId="76A3C34E" w14:textId="77777777" w:rsidR="005F0EFA" w:rsidRPr="005F0EFA" w:rsidRDefault="005F0EFA" w:rsidP="005F0EFA">
      <w:pPr>
        <w:widowControl w:val="0"/>
        <w:autoSpaceDE w:val="0"/>
        <w:autoSpaceDN w:val="0"/>
        <w:jc w:val="both"/>
        <w:rPr>
          <w:rFonts w:ascii="Courier New" w:hAnsi="Courier New" w:cs="Courier New"/>
          <w:sz w:val="20"/>
          <w:szCs w:val="20"/>
        </w:rPr>
      </w:pPr>
      <w:bookmarkStart w:id="6" w:name="P366"/>
      <w:bookmarkEnd w:id="6"/>
      <w:r w:rsidRPr="005F0EFA">
        <w:rPr>
          <w:rFonts w:ascii="Courier New" w:hAnsi="Courier New" w:cs="Courier New"/>
          <w:sz w:val="20"/>
          <w:szCs w:val="20"/>
        </w:rPr>
        <w:t xml:space="preserve">                                </w:t>
      </w:r>
      <w:r w:rsidRPr="005F0EFA">
        <w:rPr>
          <w:rFonts w:ascii="Courier New" w:hAnsi="Courier New" w:cs="Courier New"/>
          <w:b/>
          <w:sz w:val="20"/>
          <w:szCs w:val="20"/>
        </w:rPr>
        <w:t>УВЕДОМЛЕНИЕ</w:t>
      </w:r>
    </w:p>
    <w:p w14:paraId="0388830C"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       </w:t>
      </w:r>
      <w:r w:rsidRPr="005F0EFA">
        <w:rPr>
          <w:rFonts w:ascii="Courier New" w:hAnsi="Courier New" w:cs="Courier New"/>
          <w:b/>
          <w:sz w:val="20"/>
          <w:szCs w:val="20"/>
        </w:rPr>
        <w:t>о намерении присутствовать на заседании Общественного совета</w:t>
      </w:r>
    </w:p>
    <w:p w14:paraId="271812A4" w14:textId="77777777" w:rsidR="005F0EFA" w:rsidRPr="005F0EFA" w:rsidRDefault="005F0EFA" w:rsidP="005F0EFA">
      <w:pPr>
        <w:widowControl w:val="0"/>
        <w:autoSpaceDE w:val="0"/>
        <w:autoSpaceDN w:val="0"/>
        <w:ind w:right="567"/>
        <w:jc w:val="center"/>
        <w:rPr>
          <w:rFonts w:ascii="Courier New" w:hAnsi="Courier New" w:cs="Courier New"/>
          <w:sz w:val="20"/>
          <w:szCs w:val="20"/>
        </w:rPr>
      </w:pPr>
      <w:r w:rsidRPr="005F0EFA">
        <w:rPr>
          <w:rFonts w:ascii="Courier New" w:hAnsi="Courier New" w:cs="Courier New"/>
          <w:b/>
          <w:sz w:val="20"/>
          <w:szCs w:val="20"/>
        </w:rPr>
        <w:t>Углегорского муниципального округа Сахалинской области</w:t>
      </w:r>
    </w:p>
    <w:p w14:paraId="618FE8A8" w14:textId="77777777" w:rsidR="005F0EFA" w:rsidRPr="005F0EFA" w:rsidRDefault="005F0EFA" w:rsidP="005F0EFA">
      <w:pPr>
        <w:widowControl w:val="0"/>
        <w:autoSpaceDE w:val="0"/>
        <w:autoSpaceDN w:val="0"/>
        <w:ind w:right="567"/>
        <w:jc w:val="both"/>
        <w:rPr>
          <w:rFonts w:ascii="Courier New" w:hAnsi="Courier New" w:cs="Courier New"/>
          <w:sz w:val="20"/>
          <w:szCs w:val="20"/>
        </w:rPr>
      </w:pPr>
    </w:p>
    <w:p w14:paraId="68DD4F05"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Я, _______________________________________________________________________,</w:t>
      </w:r>
    </w:p>
    <w:p w14:paraId="0D2D526E"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             (фамилия, имя, отчество (последнее - при наличии)</w:t>
      </w:r>
    </w:p>
    <w:p w14:paraId="1EBFF0BF"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                          заинтересованного лица)</w:t>
      </w:r>
    </w:p>
    <w:p w14:paraId="44839E5C"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__________________________________________________________________________,</w:t>
      </w:r>
    </w:p>
    <w:p w14:paraId="085F1A80"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           (наименование, серия, номер и дата выдачи документа,</w:t>
      </w:r>
    </w:p>
    <w:p w14:paraId="43884344"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         удостоверяющего личность, наименование выдавшего органа)</w:t>
      </w:r>
    </w:p>
    <w:p w14:paraId="5D896C55"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проживающий по адресу: ____________________________________________________</w:t>
      </w:r>
    </w:p>
    <w:p w14:paraId="7C0DD08B"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__________________________________________________________________________,</w:t>
      </w:r>
    </w:p>
    <w:p w14:paraId="39065244"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уведомляю о намерении присутствовать на заседании Общественного совета Углегорского муниципального округа Сахалинской области (далее - Общественный совет), которое состоится "___" ___________ _____ года _______ час. _______ мин. по адресу: ______________________________________________</w:t>
      </w:r>
    </w:p>
    <w:p w14:paraId="428ED897"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___________________________________________________________________________</w:t>
      </w:r>
    </w:p>
    <w:p w14:paraId="7D17E32E"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контактные данные заинтересованного лица </w:t>
      </w:r>
      <w:hyperlink w:anchor="P418">
        <w:r w:rsidRPr="005F0EFA">
          <w:rPr>
            <w:rFonts w:ascii="Courier New" w:hAnsi="Courier New" w:cs="Courier New"/>
            <w:color w:val="0000FF"/>
            <w:sz w:val="20"/>
            <w:szCs w:val="20"/>
          </w:rPr>
          <w:t>&lt;*&gt;</w:t>
        </w:r>
      </w:hyperlink>
      <w:r w:rsidRPr="005F0EFA">
        <w:rPr>
          <w:rFonts w:ascii="Courier New" w:hAnsi="Courier New" w:cs="Courier New"/>
          <w:sz w:val="20"/>
          <w:szCs w:val="20"/>
        </w:rPr>
        <w:t>:</w:t>
      </w:r>
    </w:p>
    <w:p w14:paraId="1873631C"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телефон ____________________ электронная почта ___________________________,</w:t>
      </w:r>
    </w:p>
    <w:p w14:paraId="1DADE557"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адрес для корреспонденции: ________________________________________________</w:t>
      </w:r>
    </w:p>
    <w:p w14:paraId="33440EFA"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__________________________________________________________________________,</w:t>
      </w:r>
    </w:p>
    <w:p w14:paraId="54FF5487"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являюсь представителем </w:t>
      </w:r>
      <w:hyperlink w:anchor="P419">
        <w:r w:rsidRPr="005F0EFA">
          <w:rPr>
            <w:rFonts w:ascii="Courier New" w:hAnsi="Courier New" w:cs="Courier New"/>
            <w:color w:val="0000FF"/>
            <w:sz w:val="20"/>
            <w:szCs w:val="20"/>
          </w:rPr>
          <w:t>&lt;**&gt;</w:t>
        </w:r>
      </w:hyperlink>
      <w:r w:rsidRPr="005F0EFA">
        <w:rPr>
          <w:rFonts w:ascii="Courier New" w:hAnsi="Courier New" w:cs="Courier New"/>
          <w:sz w:val="20"/>
          <w:szCs w:val="20"/>
        </w:rPr>
        <w:t xml:space="preserve"> _______________________________________________</w:t>
      </w:r>
    </w:p>
    <w:p w14:paraId="625A925D"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                             (наименование организации (юридического лица),</w:t>
      </w:r>
    </w:p>
    <w:p w14:paraId="47ADD306"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                                        государственного органа</w:t>
      </w:r>
    </w:p>
    <w:p w14:paraId="728573D4"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___________________________________________________________________________</w:t>
      </w:r>
    </w:p>
    <w:p w14:paraId="04B98661"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        или органа местного самоуправления, представителем которого</w:t>
      </w:r>
    </w:p>
    <w:p w14:paraId="5C64DC2D"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                      является заинтересованное лицо)</w:t>
      </w:r>
    </w:p>
    <w:p w14:paraId="245F993E"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реквизиты доверенности: __________________________________________________,</w:t>
      </w:r>
    </w:p>
    <w:p w14:paraId="0286B2C6" w14:textId="77777777" w:rsidR="005F0EFA" w:rsidRPr="005F0EFA" w:rsidRDefault="005F0EFA" w:rsidP="005F0EFA">
      <w:pPr>
        <w:widowControl w:val="0"/>
        <w:autoSpaceDE w:val="0"/>
        <w:autoSpaceDN w:val="0"/>
        <w:ind w:right="567"/>
        <w:jc w:val="both"/>
        <w:rPr>
          <w:rFonts w:ascii="Courier New" w:hAnsi="Courier New" w:cs="Courier New"/>
          <w:sz w:val="20"/>
          <w:szCs w:val="20"/>
        </w:rPr>
      </w:pPr>
    </w:p>
    <w:p w14:paraId="048501D7"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    В соответствии с Федеральным </w:t>
      </w:r>
      <w:hyperlink r:id="rId13">
        <w:r w:rsidRPr="005F0EFA">
          <w:rPr>
            <w:rFonts w:ascii="Courier New" w:hAnsi="Courier New" w:cs="Courier New"/>
            <w:sz w:val="20"/>
            <w:szCs w:val="20"/>
          </w:rPr>
          <w:t>законом</w:t>
        </w:r>
      </w:hyperlink>
      <w:r w:rsidRPr="005F0EFA">
        <w:rPr>
          <w:rFonts w:ascii="Courier New" w:hAnsi="Courier New" w:cs="Courier New"/>
          <w:sz w:val="20"/>
          <w:szCs w:val="20"/>
        </w:rPr>
        <w:t xml:space="preserve"> от 27.07.2006 N 152-ФЗ "О персональных данных", в целях решения задач, связанных с предоставлением мне доступа на заседание Общественного совета Углегорского муниципального округа Сахалинской области даю уполномоченным должностным лицам администрации Углегорского муниципального округа Сахалинской области(г. Углегорск, ул. Победы, 142) согласие на обработку своих персональных данных, указанных в настоящем уведомлении и представленных документах.</w:t>
      </w:r>
    </w:p>
    <w:p w14:paraId="7DA45984"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    Разрешаю уполномоченным должностным лицам администрации Углегорского муниципального округа Сахалинской области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w:t>
      </w:r>
    </w:p>
    <w:p w14:paraId="250B0792"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уничтожение.</w:t>
      </w:r>
    </w:p>
    <w:p w14:paraId="332E2283"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    Настоящее согласие действует со дня его подписания до дня отзыва.</w:t>
      </w:r>
    </w:p>
    <w:p w14:paraId="0BEED775"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    Отзыв согласия на обработку персональных данных осуществляется в письменной форме посредством его представления уполномоченным должностным лицам администрации Углегорского муниципального округа Сахалинской области (г. Углегорск, ул. Победы, 142), при непосредственном обращении либо направлении почтой.</w:t>
      </w:r>
    </w:p>
    <w:p w14:paraId="64CC4B24" w14:textId="77777777" w:rsidR="005F0EFA" w:rsidRPr="005F0EFA" w:rsidRDefault="005F0EFA" w:rsidP="005F0EFA">
      <w:pPr>
        <w:widowControl w:val="0"/>
        <w:autoSpaceDE w:val="0"/>
        <w:autoSpaceDN w:val="0"/>
        <w:ind w:right="567"/>
        <w:jc w:val="both"/>
        <w:rPr>
          <w:rFonts w:ascii="Courier New" w:hAnsi="Courier New" w:cs="Courier New"/>
          <w:sz w:val="20"/>
          <w:szCs w:val="20"/>
        </w:rPr>
      </w:pPr>
    </w:p>
    <w:p w14:paraId="0C6B814B"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Дата _________________                            Подпись _________________</w:t>
      </w:r>
    </w:p>
    <w:p w14:paraId="134BCC3A" w14:textId="77777777" w:rsidR="005F0EFA" w:rsidRPr="005F0EFA" w:rsidRDefault="005F0EFA" w:rsidP="005F0EFA">
      <w:pPr>
        <w:widowControl w:val="0"/>
        <w:autoSpaceDE w:val="0"/>
        <w:autoSpaceDN w:val="0"/>
        <w:ind w:right="567"/>
        <w:rPr>
          <w:rFonts w:ascii="Calibri" w:hAnsi="Calibri" w:cs="Calibri"/>
          <w:sz w:val="22"/>
          <w:szCs w:val="20"/>
        </w:rPr>
      </w:pPr>
    </w:p>
    <w:p w14:paraId="5DE68677" w14:textId="77777777" w:rsidR="005F0EFA" w:rsidRPr="005F0EFA" w:rsidRDefault="005F0EFA" w:rsidP="005F0EFA">
      <w:pPr>
        <w:widowControl w:val="0"/>
        <w:autoSpaceDE w:val="0"/>
        <w:autoSpaceDN w:val="0"/>
        <w:ind w:right="567" w:firstLine="540"/>
        <w:jc w:val="both"/>
        <w:rPr>
          <w:rFonts w:ascii="Calibri" w:hAnsi="Calibri" w:cs="Calibri"/>
          <w:sz w:val="22"/>
          <w:szCs w:val="20"/>
        </w:rPr>
      </w:pPr>
      <w:bookmarkStart w:id="7" w:name="P418"/>
      <w:bookmarkEnd w:id="7"/>
      <w:r w:rsidRPr="005F0EFA">
        <w:rPr>
          <w:rFonts w:ascii="Calibri" w:hAnsi="Calibri" w:cs="Calibri"/>
          <w:sz w:val="22"/>
          <w:szCs w:val="20"/>
        </w:rPr>
        <w:t>--------------------------------</w:t>
      </w:r>
    </w:p>
    <w:p w14:paraId="6FC16250" w14:textId="77777777" w:rsidR="005F0EFA" w:rsidRPr="005F0EFA" w:rsidRDefault="005F0EFA" w:rsidP="005F0EFA">
      <w:pPr>
        <w:widowControl w:val="0"/>
        <w:autoSpaceDE w:val="0"/>
        <w:autoSpaceDN w:val="0"/>
        <w:ind w:right="567"/>
        <w:jc w:val="both"/>
        <w:rPr>
          <w:rFonts w:ascii="Calibri" w:hAnsi="Calibri" w:cs="Calibri"/>
          <w:sz w:val="16"/>
          <w:szCs w:val="16"/>
        </w:rPr>
      </w:pPr>
      <w:r w:rsidRPr="005F0EFA">
        <w:rPr>
          <w:rFonts w:ascii="Calibri" w:hAnsi="Calibri" w:cs="Calibri"/>
          <w:sz w:val="16"/>
          <w:szCs w:val="16"/>
        </w:rPr>
        <w:t>&lt;*&gt; Контактные данные заинтересованного лица заполняются при наличии.</w:t>
      </w:r>
    </w:p>
    <w:p w14:paraId="68E58428" w14:textId="77777777" w:rsidR="005F0EFA" w:rsidRPr="005F0EFA" w:rsidRDefault="005F0EFA" w:rsidP="005F0EFA">
      <w:pPr>
        <w:widowControl w:val="0"/>
        <w:autoSpaceDE w:val="0"/>
        <w:autoSpaceDN w:val="0"/>
        <w:ind w:right="567"/>
        <w:jc w:val="both"/>
        <w:rPr>
          <w:rFonts w:ascii="Calibri" w:hAnsi="Calibri" w:cs="Calibri"/>
          <w:sz w:val="16"/>
          <w:szCs w:val="16"/>
        </w:rPr>
      </w:pPr>
      <w:bookmarkStart w:id="8" w:name="P419"/>
      <w:bookmarkEnd w:id="8"/>
      <w:r w:rsidRPr="005F0EFA">
        <w:rPr>
          <w:rFonts w:ascii="Calibri" w:hAnsi="Calibri" w:cs="Calibri"/>
          <w:sz w:val="16"/>
          <w:szCs w:val="16"/>
        </w:rPr>
        <w:t>&lt;**&gt; Сведения заполняются, если заинтересованное лицо является представителем организации (юридического лица), государственного органа или органа местного самоуправления.</w:t>
      </w:r>
    </w:p>
    <w:p w14:paraId="480BDE5A" w14:textId="77777777" w:rsidR="005F0EFA" w:rsidRPr="005F0EFA" w:rsidRDefault="005F0EFA" w:rsidP="005F0EFA">
      <w:pPr>
        <w:widowControl w:val="0"/>
        <w:autoSpaceDE w:val="0"/>
        <w:autoSpaceDN w:val="0"/>
        <w:jc w:val="right"/>
        <w:outlineLvl w:val="1"/>
        <w:rPr>
          <w:sz w:val="28"/>
          <w:szCs w:val="28"/>
        </w:rPr>
      </w:pPr>
      <w:r w:rsidRPr="005F0EFA">
        <w:rPr>
          <w:sz w:val="28"/>
          <w:szCs w:val="28"/>
        </w:rPr>
        <w:lastRenderedPageBreak/>
        <w:t>Приложение № 3</w:t>
      </w:r>
    </w:p>
    <w:p w14:paraId="0A5E0B26" w14:textId="77777777" w:rsidR="005F0EFA" w:rsidRPr="005F0EFA" w:rsidRDefault="005F0EFA" w:rsidP="005F0EFA">
      <w:pPr>
        <w:widowControl w:val="0"/>
        <w:autoSpaceDE w:val="0"/>
        <w:autoSpaceDN w:val="0"/>
        <w:jc w:val="right"/>
        <w:rPr>
          <w:sz w:val="28"/>
          <w:szCs w:val="28"/>
        </w:rPr>
      </w:pPr>
      <w:r w:rsidRPr="005F0EFA">
        <w:rPr>
          <w:sz w:val="28"/>
          <w:szCs w:val="28"/>
        </w:rPr>
        <w:t>к Положению об Общественном совете</w:t>
      </w:r>
    </w:p>
    <w:p w14:paraId="54DE6C39" w14:textId="77777777" w:rsidR="005F0EFA" w:rsidRPr="005F0EFA" w:rsidRDefault="005F0EFA" w:rsidP="005F0EFA">
      <w:pPr>
        <w:widowControl w:val="0"/>
        <w:autoSpaceDE w:val="0"/>
        <w:autoSpaceDN w:val="0"/>
        <w:jc w:val="right"/>
        <w:rPr>
          <w:sz w:val="28"/>
          <w:szCs w:val="28"/>
        </w:rPr>
      </w:pPr>
      <w:r w:rsidRPr="005F0EFA">
        <w:rPr>
          <w:sz w:val="28"/>
          <w:szCs w:val="28"/>
        </w:rPr>
        <w:t>Углегорского муниципального округа</w:t>
      </w:r>
    </w:p>
    <w:p w14:paraId="73EAA21E" w14:textId="77777777" w:rsidR="005F0EFA" w:rsidRPr="005F0EFA" w:rsidRDefault="005F0EFA" w:rsidP="005F0EFA">
      <w:pPr>
        <w:widowControl w:val="0"/>
        <w:autoSpaceDE w:val="0"/>
        <w:autoSpaceDN w:val="0"/>
        <w:jc w:val="right"/>
        <w:rPr>
          <w:sz w:val="28"/>
          <w:szCs w:val="28"/>
        </w:rPr>
      </w:pPr>
      <w:r w:rsidRPr="005F0EFA">
        <w:rPr>
          <w:sz w:val="28"/>
          <w:szCs w:val="28"/>
        </w:rPr>
        <w:t>Сахалинской области</w:t>
      </w:r>
    </w:p>
    <w:p w14:paraId="0B5A49D2" w14:textId="77777777" w:rsidR="005F0EFA" w:rsidRPr="005F0EFA" w:rsidRDefault="005F0EFA" w:rsidP="005F0EFA">
      <w:pPr>
        <w:widowControl w:val="0"/>
        <w:autoSpaceDE w:val="0"/>
        <w:autoSpaceDN w:val="0"/>
        <w:ind w:right="567"/>
        <w:jc w:val="both"/>
        <w:rPr>
          <w:sz w:val="28"/>
          <w:szCs w:val="28"/>
        </w:rPr>
      </w:pPr>
    </w:p>
    <w:p w14:paraId="21CEA694" w14:textId="77777777" w:rsidR="005F0EFA" w:rsidRPr="005F0EFA" w:rsidRDefault="005F0EFA" w:rsidP="005F0EFA">
      <w:pPr>
        <w:widowControl w:val="0"/>
        <w:autoSpaceDE w:val="0"/>
        <w:autoSpaceDN w:val="0"/>
        <w:jc w:val="center"/>
        <w:rPr>
          <w:rFonts w:ascii="Courier New" w:hAnsi="Courier New" w:cs="Courier New"/>
          <w:b/>
          <w:sz w:val="20"/>
          <w:szCs w:val="20"/>
        </w:rPr>
      </w:pPr>
    </w:p>
    <w:p w14:paraId="0FD93277" w14:textId="77777777" w:rsidR="005F0EFA" w:rsidRPr="005F0EFA" w:rsidRDefault="005F0EFA" w:rsidP="005F0EFA">
      <w:pPr>
        <w:widowControl w:val="0"/>
        <w:autoSpaceDE w:val="0"/>
        <w:autoSpaceDN w:val="0"/>
        <w:ind w:right="567"/>
        <w:jc w:val="center"/>
        <w:rPr>
          <w:rFonts w:ascii="Courier New" w:hAnsi="Courier New" w:cs="Courier New"/>
          <w:sz w:val="20"/>
          <w:szCs w:val="20"/>
        </w:rPr>
      </w:pPr>
      <w:r w:rsidRPr="005F0EFA">
        <w:rPr>
          <w:rFonts w:ascii="Courier New" w:hAnsi="Courier New" w:cs="Courier New"/>
          <w:b/>
          <w:sz w:val="20"/>
          <w:szCs w:val="20"/>
        </w:rPr>
        <w:t>Согласие</w:t>
      </w:r>
    </w:p>
    <w:p w14:paraId="1A71C9A3" w14:textId="77777777" w:rsidR="005F0EFA" w:rsidRPr="005F0EFA" w:rsidRDefault="005F0EFA" w:rsidP="005F0EFA">
      <w:pPr>
        <w:widowControl w:val="0"/>
        <w:autoSpaceDE w:val="0"/>
        <w:autoSpaceDN w:val="0"/>
        <w:ind w:right="567"/>
        <w:jc w:val="center"/>
        <w:rPr>
          <w:rFonts w:ascii="Courier New" w:hAnsi="Courier New" w:cs="Courier New"/>
          <w:sz w:val="20"/>
          <w:szCs w:val="20"/>
        </w:rPr>
      </w:pPr>
      <w:r w:rsidRPr="005F0EFA">
        <w:rPr>
          <w:rFonts w:ascii="Courier New" w:hAnsi="Courier New" w:cs="Courier New"/>
          <w:b/>
          <w:sz w:val="20"/>
          <w:szCs w:val="20"/>
        </w:rPr>
        <w:t>на обработку персональных данных</w:t>
      </w:r>
    </w:p>
    <w:p w14:paraId="1A5133DB" w14:textId="77777777" w:rsidR="005F0EFA" w:rsidRPr="005F0EFA" w:rsidRDefault="005F0EFA" w:rsidP="005F0EFA">
      <w:pPr>
        <w:widowControl w:val="0"/>
        <w:autoSpaceDE w:val="0"/>
        <w:autoSpaceDN w:val="0"/>
        <w:ind w:right="567"/>
        <w:jc w:val="both"/>
        <w:rPr>
          <w:rFonts w:ascii="Courier New" w:hAnsi="Courier New" w:cs="Courier New"/>
          <w:sz w:val="20"/>
          <w:szCs w:val="20"/>
        </w:rPr>
      </w:pPr>
    </w:p>
    <w:p w14:paraId="383F1088"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Я, _______________________________________________________________________,</w:t>
      </w:r>
    </w:p>
    <w:p w14:paraId="6669FF2E"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зарегистрированный(-ая) (фамилия, имя, отчество (последнее - при наличии)</w:t>
      </w:r>
    </w:p>
    <w:p w14:paraId="0B6F7662"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по адресу: _______________________________________________________________,</w:t>
      </w:r>
    </w:p>
    <w:p w14:paraId="4E1D4BF1"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паспорт серия ___________, N _____________, выдан _________________________</w:t>
      </w:r>
    </w:p>
    <w:p w14:paraId="54F73B2F"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__________________________________________________________________________,</w:t>
      </w:r>
    </w:p>
    <w:p w14:paraId="2BA663BA"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                             (дата, кем выдан)</w:t>
      </w:r>
    </w:p>
    <w:p w14:paraId="294C8E65"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в соответствии с Федеральным </w:t>
      </w:r>
      <w:hyperlink r:id="rId14">
        <w:r w:rsidRPr="005F0EFA">
          <w:rPr>
            <w:rFonts w:ascii="Courier New" w:hAnsi="Courier New" w:cs="Courier New"/>
            <w:sz w:val="20"/>
            <w:szCs w:val="20"/>
          </w:rPr>
          <w:t>законом</w:t>
        </w:r>
      </w:hyperlink>
      <w:r w:rsidRPr="005F0EFA">
        <w:rPr>
          <w:rFonts w:ascii="Courier New" w:hAnsi="Courier New" w:cs="Courier New"/>
          <w:sz w:val="20"/>
          <w:szCs w:val="20"/>
        </w:rPr>
        <w:t xml:space="preserve"> от 27.07.2006 N 152-ФЗ "О персональных</w:t>
      </w:r>
    </w:p>
    <w:p w14:paraId="78FF7887" w14:textId="34212611"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данных" в целях решения задач, связанных с формированием состава Общественного совета Углегорского муниципального округа Сахалинской области, даю уполномоченным должностным лицам администрации Углегор</w:t>
      </w:r>
      <w:r w:rsidR="0009151B">
        <w:rPr>
          <w:rFonts w:ascii="Courier New" w:hAnsi="Courier New" w:cs="Courier New"/>
          <w:sz w:val="20"/>
          <w:szCs w:val="20"/>
        </w:rPr>
        <w:t>ского муниципального округа С</w:t>
      </w:r>
      <w:r w:rsidRPr="005F0EFA">
        <w:rPr>
          <w:rFonts w:ascii="Courier New" w:hAnsi="Courier New" w:cs="Courier New"/>
          <w:sz w:val="20"/>
          <w:szCs w:val="20"/>
        </w:rPr>
        <w:t>ахалинской области (г.</w:t>
      </w:r>
    </w:p>
    <w:p w14:paraId="7BBFC9F3"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Углегорск, ул. Победы, 143) согласие на обработку своих персональных данных, указанных в заявлении о выдвижении кандидатуры в состав Общественного совета Углегорского муниципального округа Сахалинской области и представленных к нему документах.</w:t>
      </w:r>
    </w:p>
    <w:p w14:paraId="07B379AC"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    Разрешаю уполномоченным должностным лицам администрации Углегорского муниципального округа Сахалинской области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0B4F81D8"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    Настоящее согласие действует со дня его подписания до дня отзыва.</w:t>
      </w:r>
    </w:p>
    <w:p w14:paraId="04350474"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    Отзыв согласия на обработку персональных данных осуществляется в письменной форме посредством его предоставления уполномоченным должностным</w:t>
      </w:r>
    </w:p>
    <w:p w14:paraId="00F88679" w14:textId="6589EB4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лицам администрации Углегорского муниципал</w:t>
      </w:r>
      <w:r w:rsidR="0009151B">
        <w:rPr>
          <w:rFonts w:ascii="Courier New" w:hAnsi="Courier New" w:cs="Courier New"/>
          <w:sz w:val="20"/>
          <w:szCs w:val="20"/>
        </w:rPr>
        <w:t>ьного округа С</w:t>
      </w:r>
      <w:r w:rsidRPr="005F0EFA">
        <w:rPr>
          <w:rFonts w:ascii="Courier New" w:hAnsi="Courier New" w:cs="Courier New"/>
          <w:sz w:val="20"/>
          <w:szCs w:val="20"/>
        </w:rPr>
        <w:t>ахалинской области (г. Углегорск, ул. Победы, 142), при непосредственном обращении либо направления почтой.</w:t>
      </w:r>
    </w:p>
    <w:p w14:paraId="594B8980" w14:textId="77777777" w:rsidR="005F0EFA" w:rsidRPr="005F0EFA" w:rsidRDefault="005F0EFA" w:rsidP="005F0EFA">
      <w:pPr>
        <w:widowControl w:val="0"/>
        <w:autoSpaceDE w:val="0"/>
        <w:autoSpaceDN w:val="0"/>
        <w:ind w:right="567"/>
        <w:jc w:val="both"/>
        <w:rPr>
          <w:rFonts w:ascii="Courier New" w:hAnsi="Courier New" w:cs="Courier New"/>
          <w:sz w:val="20"/>
          <w:szCs w:val="20"/>
        </w:rPr>
      </w:pPr>
    </w:p>
    <w:p w14:paraId="41E6E086"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"___" ______________ 20___ г. ____________________ ________________________</w:t>
      </w:r>
    </w:p>
    <w:p w14:paraId="51403EA2"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___________________________________________________________________________</w:t>
      </w:r>
    </w:p>
    <w:p w14:paraId="28AFB168" w14:textId="77777777" w:rsidR="005F0EFA" w:rsidRPr="005F0EFA" w:rsidRDefault="005F0EFA" w:rsidP="005F0EFA">
      <w:pPr>
        <w:widowControl w:val="0"/>
        <w:autoSpaceDE w:val="0"/>
        <w:autoSpaceDN w:val="0"/>
        <w:ind w:right="567"/>
        <w:jc w:val="both"/>
        <w:rPr>
          <w:rFonts w:ascii="Courier New" w:hAnsi="Courier New" w:cs="Courier New"/>
          <w:sz w:val="20"/>
          <w:szCs w:val="20"/>
        </w:rPr>
      </w:pPr>
      <w:r w:rsidRPr="005F0EFA">
        <w:rPr>
          <w:rFonts w:ascii="Courier New" w:hAnsi="Courier New" w:cs="Courier New"/>
          <w:sz w:val="20"/>
          <w:szCs w:val="20"/>
        </w:rPr>
        <w:t xml:space="preserve">            (число, месяц, год) (подпись) (расшифровка подписи)</w:t>
      </w:r>
    </w:p>
    <w:p w14:paraId="7735B37A" w14:textId="77777777" w:rsidR="005F0EFA" w:rsidRPr="005F0EFA" w:rsidRDefault="005F0EFA" w:rsidP="005F0EFA">
      <w:pPr>
        <w:widowControl w:val="0"/>
        <w:autoSpaceDE w:val="0"/>
        <w:autoSpaceDN w:val="0"/>
        <w:rPr>
          <w:rFonts w:ascii="Calibri" w:hAnsi="Calibri" w:cs="Calibri"/>
          <w:sz w:val="22"/>
          <w:szCs w:val="20"/>
        </w:rPr>
      </w:pPr>
    </w:p>
    <w:p w14:paraId="62334136" w14:textId="77777777" w:rsidR="005F0EFA" w:rsidRPr="005F0EFA" w:rsidRDefault="005F0EFA" w:rsidP="005F0EFA">
      <w:pPr>
        <w:widowControl w:val="0"/>
        <w:autoSpaceDE w:val="0"/>
        <w:autoSpaceDN w:val="0"/>
        <w:rPr>
          <w:rFonts w:ascii="Calibri" w:hAnsi="Calibri" w:cs="Calibri"/>
          <w:sz w:val="22"/>
          <w:szCs w:val="20"/>
        </w:rPr>
      </w:pPr>
    </w:p>
    <w:p w14:paraId="6359920D" w14:textId="77777777" w:rsidR="005F0EFA" w:rsidRPr="005F0EFA" w:rsidRDefault="005F0EFA" w:rsidP="005F0EFA">
      <w:pPr>
        <w:widowControl w:val="0"/>
        <w:pBdr>
          <w:bottom w:val="single" w:sz="6" w:space="0" w:color="auto"/>
        </w:pBdr>
        <w:autoSpaceDE w:val="0"/>
        <w:autoSpaceDN w:val="0"/>
        <w:spacing w:before="100" w:after="100"/>
        <w:jc w:val="both"/>
        <w:rPr>
          <w:rFonts w:ascii="Calibri" w:hAnsi="Calibri" w:cs="Calibri"/>
          <w:sz w:val="2"/>
          <w:szCs w:val="2"/>
        </w:rPr>
      </w:pPr>
    </w:p>
    <w:p w14:paraId="7E44E9F7" w14:textId="77777777" w:rsidR="005F0EFA" w:rsidRPr="005F0EFA" w:rsidRDefault="005F0EFA" w:rsidP="005F0EFA">
      <w:pPr>
        <w:widowControl w:val="0"/>
        <w:autoSpaceDE w:val="0"/>
        <w:autoSpaceDN w:val="0"/>
        <w:ind w:right="567"/>
        <w:jc w:val="both"/>
        <w:rPr>
          <w:sz w:val="28"/>
          <w:szCs w:val="28"/>
        </w:rPr>
      </w:pPr>
    </w:p>
    <w:p w14:paraId="0AB1F19C" w14:textId="77777777" w:rsidR="00337D5D" w:rsidRPr="00337D5D" w:rsidRDefault="00337D5D" w:rsidP="00337D5D"/>
    <w:sectPr w:rsidR="00337D5D" w:rsidRPr="00337D5D" w:rsidSect="005F0EFA">
      <w:headerReference w:type="default" r:id="rId15"/>
      <w:footerReference w:type="first" r:id="rId16"/>
      <w:type w:val="continuous"/>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54D9" w14:textId="77777777" w:rsidR="00574107" w:rsidRDefault="00574107">
      <w:r>
        <w:separator/>
      </w:r>
    </w:p>
  </w:endnote>
  <w:endnote w:type="continuationSeparator" w:id="0">
    <w:p w14:paraId="18F55912" w14:textId="77777777" w:rsidR="00574107" w:rsidRDefault="0057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2034" w14:textId="3C4B5F1B" w:rsidR="001067EA" w:rsidRPr="00F676CA" w:rsidRDefault="000B3619" w:rsidP="004C2881">
    <w:pPr>
      <w:pStyle w:val="a9"/>
      <w:divId w:val="1497306854"/>
      <w:rPr>
        <w:b/>
        <w:sz w:val="20"/>
      </w:rPr>
    </w:pPr>
    <w:r>
      <w:rPr>
        <w:b/>
        <w:sz w:val="20"/>
      </w:rPr>
      <w:t>23-п/26 (п)</w:t>
    </w:r>
    <w:r w:rsidR="004C2881" w:rsidRPr="00F676CA">
      <w:rPr>
        <w:b/>
        <w:sz w:val="20"/>
      </w:rPr>
      <w:t xml:space="preserve"> (</w:t>
    </w:r>
    <w:sdt>
      <w:sdtPr>
        <w:rPr>
          <w:b/>
          <w:sz w:val="20"/>
        </w:rPr>
        <w:alias w:val="{TagFile}{_UIVersionString}"/>
        <w:tag w:val="{TagFile}{_UIVersionString}"/>
        <w:id w:val="-78913573"/>
        <w:lock w:val="sdtContentLocked"/>
        <w:placeholder>
          <w:docPart w:val="9A1037C469DB4C71B5DFDFA48779A5CC"/>
        </w:placeholder>
      </w:sdtPr>
      <w:sdtContent>
        <w:r w:rsidR="004C2881" w:rsidRPr="00F676CA">
          <w:rPr>
            <w:b/>
            <w:sz w:val="20"/>
          </w:rPr>
          <w:t>версия</w:t>
        </w:r>
      </w:sdtContent>
    </w:sdt>
    <w:r w:rsidR="004C2881" w:rsidRPr="00F676CA">
      <w:rPr>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9A69" w14:textId="77777777" w:rsidR="00574107" w:rsidRDefault="00574107">
      <w:r>
        <w:separator/>
      </w:r>
    </w:p>
  </w:footnote>
  <w:footnote w:type="continuationSeparator" w:id="0">
    <w:p w14:paraId="2738EAE2" w14:textId="77777777" w:rsidR="00574107" w:rsidRDefault="00574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EE1A" w14:textId="0728FE10" w:rsidR="00765FB3" w:rsidRPr="00D15934" w:rsidRDefault="00765FB3" w:rsidP="00040485">
    <w:pPr>
      <w:pStyle w:val="a4"/>
      <w:framePr w:wrap="auto" w:vAnchor="text" w:hAnchor="margin" w:xAlign="center" w:y="1"/>
      <w:rPr>
        <w:rStyle w:val="a6"/>
        <w:sz w:val="26"/>
        <w:szCs w:val="26"/>
      </w:rPr>
    </w:pPr>
    <w:r w:rsidRPr="00D15934">
      <w:rPr>
        <w:rStyle w:val="a6"/>
        <w:sz w:val="26"/>
        <w:szCs w:val="26"/>
      </w:rPr>
      <w:fldChar w:fldCharType="begin"/>
    </w:r>
    <w:r w:rsidRPr="00D15934">
      <w:rPr>
        <w:rStyle w:val="a6"/>
        <w:sz w:val="26"/>
        <w:szCs w:val="26"/>
      </w:rPr>
      <w:instrText xml:space="preserve">PAGE  </w:instrText>
    </w:r>
    <w:r w:rsidRPr="00D15934">
      <w:rPr>
        <w:rStyle w:val="a6"/>
        <w:sz w:val="26"/>
        <w:szCs w:val="26"/>
      </w:rPr>
      <w:fldChar w:fldCharType="separate"/>
    </w:r>
    <w:r w:rsidR="0009151B">
      <w:rPr>
        <w:rStyle w:val="a6"/>
        <w:noProof/>
        <w:sz w:val="26"/>
        <w:szCs w:val="26"/>
      </w:rPr>
      <w:t>4</w:t>
    </w:r>
    <w:r w:rsidRPr="00D15934">
      <w:rPr>
        <w:rStyle w:val="a6"/>
        <w:sz w:val="26"/>
        <w:szCs w:val="26"/>
      </w:rPr>
      <w:fldChar w:fldCharType="end"/>
    </w:r>
  </w:p>
  <w:p w14:paraId="2F9BEE1B" w14:textId="77777777" w:rsidR="00765FB3" w:rsidRDefault="00765FB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forms" w:enforcement="0"/>
  <w:defaultTabStop w:val="708"/>
  <w:hyphenationZone w:val="357"/>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40485"/>
    <w:rsid w:val="00055DBE"/>
    <w:rsid w:val="000678CD"/>
    <w:rsid w:val="0009151B"/>
    <w:rsid w:val="000B3619"/>
    <w:rsid w:val="000F61C5"/>
    <w:rsid w:val="001067EA"/>
    <w:rsid w:val="001067F4"/>
    <w:rsid w:val="00142859"/>
    <w:rsid w:val="0017704D"/>
    <w:rsid w:val="00206CA4"/>
    <w:rsid w:val="00217051"/>
    <w:rsid w:val="00317724"/>
    <w:rsid w:val="00333F0B"/>
    <w:rsid w:val="00337D5D"/>
    <w:rsid w:val="003911E3"/>
    <w:rsid w:val="003C3E4D"/>
    <w:rsid w:val="00435DAE"/>
    <w:rsid w:val="00453A25"/>
    <w:rsid w:val="004C2881"/>
    <w:rsid w:val="004E5AE2"/>
    <w:rsid w:val="00502266"/>
    <w:rsid w:val="005300B2"/>
    <w:rsid w:val="00536AE0"/>
    <w:rsid w:val="00566BB5"/>
    <w:rsid w:val="00574107"/>
    <w:rsid w:val="005D37AF"/>
    <w:rsid w:val="005E46FF"/>
    <w:rsid w:val="005F0EFA"/>
    <w:rsid w:val="006172C6"/>
    <w:rsid w:val="0065455C"/>
    <w:rsid w:val="006620C8"/>
    <w:rsid w:val="00664033"/>
    <w:rsid w:val="00666B26"/>
    <w:rsid w:val="00677B2C"/>
    <w:rsid w:val="0068386A"/>
    <w:rsid w:val="006874A9"/>
    <w:rsid w:val="006B3C38"/>
    <w:rsid w:val="006B6EBB"/>
    <w:rsid w:val="007057EC"/>
    <w:rsid w:val="00763452"/>
    <w:rsid w:val="00765FB3"/>
    <w:rsid w:val="0077121E"/>
    <w:rsid w:val="00780D60"/>
    <w:rsid w:val="007853E2"/>
    <w:rsid w:val="007D23EF"/>
    <w:rsid w:val="007E1709"/>
    <w:rsid w:val="008410B6"/>
    <w:rsid w:val="00851291"/>
    <w:rsid w:val="00881598"/>
    <w:rsid w:val="008A52B0"/>
    <w:rsid w:val="008C31AE"/>
    <w:rsid w:val="008D2FF9"/>
    <w:rsid w:val="008E33EA"/>
    <w:rsid w:val="008E3771"/>
    <w:rsid w:val="0092625B"/>
    <w:rsid w:val="009310D1"/>
    <w:rsid w:val="009C63DB"/>
    <w:rsid w:val="00A1261C"/>
    <w:rsid w:val="00A150CA"/>
    <w:rsid w:val="00A37078"/>
    <w:rsid w:val="00A51DC8"/>
    <w:rsid w:val="00A574FB"/>
    <w:rsid w:val="00A70180"/>
    <w:rsid w:val="00A72D7D"/>
    <w:rsid w:val="00AE0711"/>
    <w:rsid w:val="00AF0599"/>
    <w:rsid w:val="00B11972"/>
    <w:rsid w:val="00BD30A3"/>
    <w:rsid w:val="00BF00DF"/>
    <w:rsid w:val="00C13EBE"/>
    <w:rsid w:val="00C41956"/>
    <w:rsid w:val="00C8203B"/>
    <w:rsid w:val="00C86C57"/>
    <w:rsid w:val="00C923A6"/>
    <w:rsid w:val="00CD0931"/>
    <w:rsid w:val="00D1048B"/>
    <w:rsid w:val="00D11F57"/>
    <w:rsid w:val="00D15934"/>
    <w:rsid w:val="00D20BF1"/>
    <w:rsid w:val="00D304BD"/>
    <w:rsid w:val="00D417AF"/>
    <w:rsid w:val="00D66824"/>
    <w:rsid w:val="00D948DD"/>
    <w:rsid w:val="00DC2988"/>
    <w:rsid w:val="00E43D42"/>
    <w:rsid w:val="00E448AE"/>
    <w:rsid w:val="00E44CAC"/>
    <w:rsid w:val="00E56736"/>
    <w:rsid w:val="00E96F01"/>
    <w:rsid w:val="00EA335E"/>
    <w:rsid w:val="00F21860"/>
    <w:rsid w:val="00F23320"/>
    <w:rsid w:val="00F2648D"/>
    <w:rsid w:val="00F636F0"/>
    <w:rsid w:val="00F67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9BEDFD"/>
  <w14:defaultImageDpi w14:val="0"/>
  <w15:docId w15:val="{A716FDB1-D4DC-4197-972F-CF63A1DA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68661">
      <w:bodyDiv w:val="1"/>
      <w:marLeft w:val="0"/>
      <w:marRight w:val="0"/>
      <w:marTop w:val="0"/>
      <w:marBottom w:val="0"/>
      <w:divBdr>
        <w:top w:val="none" w:sz="0" w:space="0" w:color="auto"/>
        <w:left w:val="none" w:sz="0" w:space="0" w:color="auto"/>
        <w:bottom w:val="none" w:sz="0" w:space="0" w:color="auto"/>
        <w:right w:val="none" w:sz="0" w:space="0" w:color="auto"/>
      </w:divBdr>
    </w:div>
    <w:div w:id="1497306854">
      <w:bodyDiv w:val="1"/>
      <w:marLeft w:val="0"/>
      <w:marRight w:val="0"/>
      <w:marTop w:val="0"/>
      <w:marBottom w:val="0"/>
      <w:divBdr>
        <w:top w:val="none" w:sz="0" w:space="0" w:color="auto"/>
        <w:left w:val="none" w:sz="0" w:space="0" w:color="auto"/>
        <w:bottom w:val="none" w:sz="0" w:space="0" w:color="auto"/>
        <w:right w:val="none" w:sz="0" w:space="0" w:color="auto"/>
      </w:divBdr>
    </w:div>
    <w:div w:id="179975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gin.consultant.ru/link/?req=doc&amp;base=LAW&amp;n=499769"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glegorsk@sakhalin.gov.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glegorsk-r424.gosweb.gosuslugi.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login.consultant.ru/link/?req=doc&amp;base=LAW&amp;n=422007&amp;dst=10012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login.consultant.ru/link/?req=doc&amp;base=LAW&amp;n=49976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1037C469DB4C71B5DFDFA48779A5CC"/>
        <w:category>
          <w:name w:val="Общие"/>
          <w:gallery w:val="placeholder"/>
        </w:category>
        <w:types>
          <w:type w:val="bbPlcHdr"/>
        </w:types>
        <w:behaviors>
          <w:behavior w:val="content"/>
        </w:behaviors>
        <w:guid w:val="{0A6CF20C-818E-41F8-8C02-FA3E310E6F62}"/>
      </w:docPartPr>
      <w:docPartBody>
        <w:p w:rsidR="00590674" w:rsidRDefault="00D94EE6" w:rsidP="00D94EE6">
          <w:pPr>
            <w:pStyle w:val="9A1037C469DB4C71B5DFDFA48779A5CC"/>
          </w:pPr>
          <w:r>
            <w:rPr>
              <w:rStyle w:val="a3"/>
            </w:rPr>
            <w:t>Место для ввода текста.</w:t>
          </w:r>
        </w:p>
      </w:docPartBody>
    </w:docPart>
    <w:docPart>
      <w:docPartPr>
        <w:name w:val="ADEAA2B0CB2B4D1DB708C00B385BA12D"/>
        <w:category>
          <w:name w:val="Общие"/>
          <w:gallery w:val="placeholder"/>
        </w:category>
        <w:types>
          <w:type w:val="bbPlcHdr"/>
        </w:types>
        <w:behaviors>
          <w:behavior w:val="content"/>
        </w:behaviors>
        <w:guid w:val="{61408340-7A8D-4BF2-ABB5-0FB02E9F6046}"/>
      </w:docPartPr>
      <w:docPartBody>
        <w:p w:rsidR="00822B8A" w:rsidRDefault="006E27C7" w:rsidP="006E27C7">
          <w:pPr>
            <w:pStyle w:val="ADEAA2B0CB2B4D1DB708C00B385BA12D"/>
          </w:pPr>
          <w:r w:rsidRPr="00445444">
            <w:rPr>
              <w:sz w:val="28"/>
              <w:szCs w:val="28"/>
              <w:lang w:val="en-US"/>
            </w:rPr>
            <w:t>__________</w:t>
          </w:r>
        </w:p>
      </w:docPartBody>
    </w:docPart>
    <w:docPart>
      <w:docPartPr>
        <w:name w:val="8E38CB170A464A8D8B96B3B85227DE09"/>
        <w:category>
          <w:name w:val="Общие"/>
          <w:gallery w:val="placeholder"/>
        </w:category>
        <w:types>
          <w:type w:val="bbPlcHdr"/>
        </w:types>
        <w:behaviors>
          <w:behavior w:val="content"/>
        </w:behaviors>
        <w:guid w:val="{6E591D85-5B3C-4A87-8446-473B177838B3}"/>
      </w:docPartPr>
      <w:docPartBody>
        <w:p w:rsidR="00822B8A" w:rsidRDefault="006E27C7" w:rsidP="006E27C7">
          <w:pPr>
            <w:pStyle w:val="8E38CB170A464A8D8B96B3B85227DE09"/>
          </w:pPr>
          <w:r w:rsidRPr="00445444">
            <w:rPr>
              <w:sz w:val="28"/>
              <w:szCs w:val="28"/>
              <w:lang w:val="en-US"/>
            </w:rPr>
            <w:t>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E6"/>
    <w:rsid w:val="00326921"/>
    <w:rsid w:val="003D4AB0"/>
    <w:rsid w:val="00590674"/>
    <w:rsid w:val="006E27C7"/>
    <w:rsid w:val="00822B8A"/>
    <w:rsid w:val="00A1261C"/>
    <w:rsid w:val="00AF0599"/>
    <w:rsid w:val="00D94EE6"/>
    <w:rsid w:val="00FD0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4EE6"/>
  </w:style>
  <w:style w:type="paragraph" w:customStyle="1" w:styleId="9A1037C469DB4C71B5DFDFA48779A5CC">
    <w:name w:val="9A1037C469DB4C71B5DFDFA48779A5CC"/>
    <w:rsid w:val="00D94EE6"/>
  </w:style>
  <w:style w:type="paragraph" w:customStyle="1" w:styleId="ADEAA2B0CB2B4D1DB708C00B385BA12D">
    <w:name w:val="ADEAA2B0CB2B4D1DB708C00B385BA12D"/>
    <w:rsid w:val="006E27C7"/>
  </w:style>
  <w:style w:type="paragraph" w:customStyle="1" w:styleId="8E38CB170A464A8D8B96B3B85227DE09">
    <w:name w:val="8E38CB170A464A8D8B96B3B85227DE09"/>
    <w:rsid w:val="006E2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ContentFileTemplateDispForm</Display>
  <Edit>ContentFileTemplateEditForm</Edit>
  <New>ContentFileTemplateNewForm</New>
</FormTemplates>
</file>

<file path=customXml/itemProps1.xml><?xml version="1.0" encoding="utf-8"?>
<ds:datastoreItem xmlns:ds="http://schemas.openxmlformats.org/officeDocument/2006/customXml" ds:itemID="{DAF58C89-E034-4162-A588-7211F80CA7C1}">
  <ds:schemaRefs>
    <ds:schemaRef ds:uri="http://schemas.openxmlformats.org/officeDocument/2006/bibliography"/>
  </ds:schemaRefs>
</ds:datastoreItem>
</file>

<file path=customXml/itemProps2.xml><?xml version="1.0" encoding="utf-8"?>
<ds:datastoreItem xmlns:ds="http://schemas.openxmlformats.org/officeDocument/2006/customXml" ds:itemID="{44A12310-15F3-4A2C-8DC3-FD1CCA7B60F5}">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s>
</ds:datastoreItem>
</file>

<file path=customXml/itemProps3.xml><?xml version="1.0" encoding="utf-8"?>
<ds:datastoreItem xmlns:ds="http://schemas.openxmlformats.org/officeDocument/2006/customXml" ds:itemID="{980F6C4A-CFA9-43B7-8082-622F4E03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6B493F-7545-42BA-9A51-D2DBB242C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5194</Words>
  <Characters>29607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Приложение (книжн)</vt:lpstr>
    </vt:vector>
  </TitlesOfParts>
  <Company>Департамент по печати, телерадиовещанию и связи</Company>
  <LinksUpToDate>false</LinksUpToDate>
  <CharactersWithSpaces>34732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(книжн)</dc:title>
  <dc:creator>М.Наталья</dc:creator>
  <cp:lastModifiedBy>User</cp:lastModifiedBy>
  <cp:revision>16</cp:revision>
  <cp:lastPrinted>2026-01-26T00:00:00Z</cp:lastPrinted>
  <dcterms:created xsi:type="dcterms:W3CDTF">2016-04-18T22:59:00Z</dcterms:created>
  <dcterms:modified xsi:type="dcterms:W3CDTF">2026-01-26T00:00:00Z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