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E869" w14:textId="77777777" w:rsidR="00D82B79" w:rsidRDefault="00D82B79" w:rsidP="00D125B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E753B37" wp14:editId="6C1A8C1E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90373" w14:textId="77777777" w:rsidR="00D82B79" w:rsidRDefault="00D82B79" w:rsidP="00D125B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F561DA2" w14:textId="77777777" w:rsidR="00D82B79" w:rsidRDefault="00D82B79" w:rsidP="00D125B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5BB94EF" w14:textId="4B0A7AEC" w:rsidR="00D82B79" w:rsidRPr="00A91438" w:rsidRDefault="00D82B79" w:rsidP="00D125B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13.05.2025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407-п/25</w:t>
      </w:r>
    </w:p>
    <w:p w14:paraId="484D80CC" w14:textId="77777777" w:rsidR="00D82B79" w:rsidRDefault="00D82B79" w:rsidP="00D125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052E222" w14:textId="77777777" w:rsidR="00D82B79" w:rsidRDefault="00D82B79" w:rsidP="00D125BC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обеспечения готовности коммунальных служб к работе в условиях военного времени на территории Углегорского муниципального округа Сахалинской области</w:t>
      </w:r>
    </w:p>
    <w:p w14:paraId="66BA0BE4" w14:textId="77777777" w:rsidR="00D82B79" w:rsidRPr="00D81A0E" w:rsidRDefault="00D82B79" w:rsidP="00D125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C32E8">
        <w:rPr>
          <w:sz w:val="28"/>
          <w:szCs w:val="28"/>
        </w:rPr>
        <w:t xml:space="preserve">В соответствии с Федеральным законом от 12.02.1998 № </w:t>
      </w:r>
      <w:r>
        <w:rPr>
          <w:sz w:val="28"/>
          <w:szCs w:val="28"/>
        </w:rPr>
        <w:t>28-ФЗ «О гражданской обороне», У</w:t>
      </w:r>
      <w:r w:rsidRPr="002C32E8">
        <w:rPr>
          <w:sz w:val="28"/>
          <w:szCs w:val="28"/>
        </w:rPr>
        <w:t>казом Президента Российской Федерации от 23.11.1995 № 1173 «О мерах по осуществлению устойчивого функционирования объектов, обеспечивающих безо</w:t>
      </w:r>
      <w:r>
        <w:rPr>
          <w:sz w:val="28"/>
          <w:szCs w:val="28"/>
        </w:rPr>
        <w:t>пасность государства», приказом</w:t>
      </w:r>
      <w:r w:rsidRPr="002C32E8">
        <w:rPr>
          <w:sz w:val="28"/>
          <w:szCs w:val="28"/>
        </w:rPr>
        <w:t xml:space="preserve"> МЧС России от 14.11.2008 № 687 «Об утверждении положения об организации и ведении гражданской обороны в муниципаль</w:t>
      </w:r>
      <w:r>
        <w:rPr>
          <w:sz w:val="28"/>
          <w:szCs w:val="28"/>
        </w:rPr>
        <w:t>ных образованиях и организациях»</w:t>
      </w:r>
      <w:r w:rsidRPr="002C32E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D81A0E">
        <w:rPr>
          <w:b/>
          <w:bCs/>
          <w:sz w:val="28"/>
          <w:szCs w:val="28"/>
        </w:rPr>
        <w:t>постановляет:</w:t>
      </w:r>
    </w:p>
    <w:p w14:paraId="0A6705FE" w14:textId="77777777" w:rsidR="00D82B79" w:rsidRPr="00D81A0E" w:rsidRDefault="00D82B79" w:rsidP="00D82B79">
      <w:pPr>
        <w:numPr>
          <w:ilvl w:val="0"/>
          <w:numId w:val="1"/>
        </w:numPr>
        <w:tabs>
          <w:tab w:val="left" w:pos="993"/>
        </w:tabs>
        <w:ind w:left="0" w:firstLine="703"/>
        <w:jc w:val="both"/>
        <w:rPr>
          <w:bCs/>
          <w:sz w:val="28"/>
          <w:szCs w:val="28"/>
        </w:rPr>
      </w:pPr>
      <w:r w:rsidRPr="002C32E8">
        <w:rPr>
          <w:bCs/>
          <w:sz w:val="28"/>
          <w:szCs w:val="28"/>
        </w:rPr>
        <w:t xml:space="preserve">Утвердить Порядок обеспечения готовности коммунальных служб к работе в условиях военного времени на территории </w:t>
      </w:r>
      <w:r>
        <w:rPr>
          <w:bCs/>
          <w:sz w:val="28"/>
          <w:szCs w:val="28"/>
        </w:rPr>
        <w:t xml:space="preserve">Углегорского муниципального округа Сахалинской области </w:t>
      </w:r>
      <w:r w:rsidRPr="002C32E8">
        <w:rPr>
          <w:bCs/>
          <w:sz w:val="28"/>
          <w:szCs w:val="28"/>
        </w:rPr>
        <w:t>(далее – Порядок) (</w:t>
      </w:r>
      <w:r>
        <w:rPr>
          <w:bCs/>
          <w:sz w:val="28"/>
          <w:szCs w:val="28"/>
        </w:rPr>
        <w:t>п</w:t>
      </w:r>
      <w:r w:rsidRPr="002C32E8">
        <w:rPr>
          <w:bCs/>
          <w:sz w:val="28"/>
          <w:szCs w:val="28"/>
        </w:rPr>
        <w:t>рилагается).</w:t>
      </w:r>
    </w:p>
    <w:p w14:paraId="2D5DA4C9" w14:textId="77777777" w:rsidR="00D82B79" w:rsidRDefault="00D82B79" w:rsidP="00D125BC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Руководителям МКП «Жилищно-коммунальное хозяйство</w:t>
      </w:r>
      <w:r w:rsidRPr="00382103">
        <w:rPr>
          <w:sz w:val="28"/>
          <w:szCs w:val="28"/>
        </w:rPr>
        <w:t>»</w:t>
      </w:r>
      <w:r>
        <w:rPr>
          <w:sz w:val="28"/>
          <w:szCs w:val="28"/>
        </w:rPr>
        <w:t xml:space="preserve"> Углегорского муниципального округа, МКП «Шахтерское коммунальное хозяйство» Углегорского муниципального округа Сахалинской области, в части касающейся</w:t>
      </w:r>
      <w:r w:rsidRPr="003D6B36">
        <w:rPr>
          <w:sz w:val="28"/>
          <w:szCs w:val="28"/>
        </w:rPr>
        <w:t>:</w:t>
      </w:r>
    </w:p>
    <w:p w14:paraId="7C877FBE" w14:textId="77777777" w:rsidR="00D82B79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3D6B36">
        <w:rPr>
          <w:sz w:val="28"/>
          <w:szCs w:val="28"/>
        </w:rPr>
        <w:t>Обеспечить готовность коммунальных служб к работе в условиях военного времени</w:t>
      </w:r>
      <w:r w:rsidRPr="001A244C">
        <w:rPr>
          <w:sz w:val="28"/>
          <w:szCs w:val="28"/>
        </w:rPr>
        <w:t>, планирование их действий</w:t>
      </w:r>
      <w:r w:rsidRPr="003D6B36">
        <w:rPr>
          <w:sz w:val="28"/>
          <w:szCs w:val="28"/>
        </w:rPr>
        <w:t xml:space="preserve"> в соответствии с утвержденным Порядком.</w:t>
      </w:r>
    </w:p>
    <w:p w14:paraId="753C9C39" w14:textId="77777777" w:rsidR="00D82B79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3D6B36">
        <w:rPr>
          <w:sz w:val="28"/>
          <w:szCs w:val="28"/>
        </w:rPr>
        <w:t xml:space="preserve">Создать необходимые запасы </w:t>
      </w:r>
      <w:r w:rsidRPr="001A244C">
        <w:rPr>
          <w:sz w:val="28"/>
          <w:szCs w:val="28"/>
        </w:rPr>
        <w:t>оборудования и запасных частей для ре</w:t>
      </w:r>
      <w:r>
        <w:rPr>
          <w:sz w:val="28"/>
          <w:szCs w:val="28"/>
        </w:rPr>
        <w:t>монта поврежденных систем</w:t>
      </w:r>
      <w:r w:rsidRPr="001A244C">
        <w:rPr>
          <w:sz w:val="28"/>
          <w:szCs w:val="28"/>
        </w:rPr>
        <w:t xml:space="preserve"> энерго-, водоснабжения, водоотведения и канализации, систем снабжения коммунальными услугами.</w:t>
      </w:r>
    </w:p>
    <w:p w14:paraId="31422ED1" w14:textId="77777777" w:rsidR="00D82B79" w:rsidRPr="003D6B36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3D6B36">
        <w:rPr>
          <w:sz w:val="28"/>
          <w:szCs w:val="28"/>
        </w:rPr>
        <w:t>Создать запас резервуаров и емкостей, сборно-разборных трубопроводов, иных видов труб, мобильных резервных и автономных источников энергии, оборудования и технических средств</w:t>
      </w:r>
      <w:r>
        <w:rPr>
          <w:sz w:val="28"/>
          <w:szCs w:val="28"/>
        </w:rPr>
        <w:t>, необходимых</w:t>
      </w:r>
      <w:r w:rsidRPr="003D6B36">
        <w:rPr>
          <w:sz w:val="28"/>
          <w:szCs w:val="28"/>
        </w:rPr>
        <w:t xml:space="preserve"> для организации обеспечения коммунального снабжения населения.</w:t>
      </w:r>
    </w:p>
    <w:p w14:paraId="530AE85C" w14:textId="77777777" w:rsidR="00D82B79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Pr="003D6B36">
        <w:rPr>
          <w:sz w:val="28"/>
          <w:szCs w:val="28"/>
        </w:rPr>
        <w:t>Создать запас реагентов, реактивов, консервантов и дезинфицирующих средств, необходимых для организации обеспечения коммунального снабжения населения.</w:t>
      </w:r>
    </w:p>
    <w:p w14:paraId="6480E27E" w14:textId="77777777" w:rsidR="00D82B79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Создать и подготовить резерв</w:t>
      </w:r>
      <w:r w:rsidRPr="001A244C">
        <w:rPr>
          <w:sz w:val="28"/>
          <w:szCs w:val="28"/>
        </w:rPr>
        <w:t xml:space="preserve"> мобильных средств для очистки, опреснения и транспортировки воды.</w:t>
      </w:r>
    </w:p>
    <w:p w14:paraId="3F7DEA25" w14:textId="77777777" w:rsidR="00D82B79" w:rsidRPr="00512E5E" w:rsidRDefault="00D82B79" w:rsidP="00D1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Настоящее постановление разместить на официальном сайте администрации Углегорского муниципального округа Сахалинской области в сети Интернет</w:t>
      </w:r>
      <w:r w:rsidRPr="00E9796F">
        <w:rPr>
          <w:sz w:val="28"/>
          <w:szCs w:val="28"/>
        </w:rPr>
        <w:t>.</w:t>
      </w:r>
    </w:p>
    <w:p w14:paraId="5C8C5645" w14:textId="77777777" w:rsidR="00D82B79" w:rsidRPr="00586C3B" w:rsidRDefault="00D82B79" w:rsidP="00D82B79">
      <w:pPr>
        <w:pStyle w:val="a7"/>
        <w:numPr>
          <w:ilvl w:val="0"/>
          <w:numId w:val="2"/>
        </w:numPr>
        <w:tabs>
          <w:tab w:val="left" w:pos="284"/>
        </w:tabs>
        <w:spacing w:after="720"/>
        <w:ind w:left="0" w:firstLine="709"/>
        <w:jc w:val="both"/>
        <w:rPr>
          <w:sz w:val="28"/>
          <w:szCs w:val="28"/>
        </w:rPr>
      </w:pPr>
      <w:r w:rsidRPr="00586C3B">
        <w:rPr>
          <w:sz w:val="28"/>
          <w:szCs w:val="28"/>
        </w:rPr>
        <w:t>Контроль исполнения постановления возложить на исполняющего обязанности вице-мэра Углегорского муниципального округа Сахалинской области Патрушева К.О.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261BDE4731D46B0845547E6B4561B5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82B79" w:rsidRPr="00EB641E" w14:paraId="18E39FB8" w14:textId="77777777" w:rsidTr="00D125B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ED68430" w14:textId="77777777" w:rsidR="00D82B79" w:rsidRPr="009B2595" w:rsidRDefault="00D82B79" w:rsidP="00D125B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699E739" w14:textId="77777777" w:rsidR="00D82B79" w:rsidRPr="009B3ED5" w:rsidRDefault="00D82B79" w:rsidP="00D125B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F2A7458" wp14:editId="3ABE06B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94861FA" w14:textId="77777777" w:rsidR="00D82B79" w:rsidRPr="006233F0" w:rsidRDefault="00D82B79" w:rsidP="00D125B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F731EE5" w14:textId="77777777" w:rsidR="00D82B79" w:rsidRPr="0073527A" w:rsidRDefault="00D82B79" w:rsidP="00D82B79">
      <w:pPr>
        <w:tabs>
          <w:tab w:val="left" w:pos="3231"/>
        </w:tabs>
        <w:rPr>
          <w:sz w:val="28"/>
          <w:szCs w:val="28"/>
        </w:rPr>
      </w:pPr>
    </w:p>
    <w:p w14:paraId="0854B128" w14:textId="77777777" w:rsidR="003A0AFD" w:rsidRDefault="003A0AFD"/>
    <w:sectPr w:rsidR="003A0AFD" w:rsidSect="00D82B79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B362" w14:textId="77777777" w:rsidR="00D82B79" w:rsidRDefault="00D82B79">
    <w:pPr>
      <w:pStyle w:val="ac"/>
    </w:pPr>
    <w:r>
      <w:t>477-п/25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C18AA"/>
    <w:multiLevelType w:val="multilevel"/>
    <w:tmpl w:val="337439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 w15:restartNumberingAfterBreak="0">
    <w:nsid w:val="751159DD"/>
    <w:multiLevelType w:val="hybridMultilevel"/>
    <w:tmpl w:val="3580E0F4"/>
    <w:lvl w:ilvl="0" w:tplc="3848A4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85431743">
    <w:abstractNumId w:val="0"/>
  </w:num>
  <w:num w:numId="2" w16cid:durableId="1078286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79"/>
    <w:rsid w:val="000A7B20"/>
    <w:rsid w:val="003A0AFD"/>
    <w:rsid w:val="003E5BC6"/>
    <w:rsid w:val="00756762"/>
    <w:rsid w:val="00903C2F"/>
    <w:rsid w:val="00D8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2BB5"/>
  <w15:chartTrackingRefBased/>
  <w15:docId w15:val="{9C3ED91C-3129-4984-9FEA-31866796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B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82B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2B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2B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B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B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82B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2B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2B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2B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2B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2B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2B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2B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2B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82B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2B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2B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2B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2B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2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2B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2B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2B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2B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2B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2B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2B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2B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2B7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82B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2B7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61BDE4731D46B0845547E6B4561B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DA7467-0AA1-44E4-87FE-F1F3E5C906D5}"/>
      </w:docPartPr>
      <w:docPartBody>
        <w:p w:rsidR="006A3A9F" w:rsidRDefault="006A3A9F" w:rsidP="006A3A9F">
          <w:pPr>
            <w:pStyle w:val="7261BDE4731D46B0845547E6B4561B5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9F"/>
    <w:rsid w:val="006A3A9F"/>
    <w:rsid w:val="0090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3A9F"/>
    <w:rPr>
      <w:color w:val="808080"/>
    </w:rPr>
  </w:style>
  <w:style w:type="paragraph" w:customStyle="1" w:styleId="EC4BF1B30564405D9D8D647C5D11F2F9">
    <w:name w:val="EC4BF1B30564405D9D8D647C5D11F2F9"/>
    <w:rsid w:val="006A3A9F"/>
  </w:style>
  <w:style w:type="paragraph" w:customStyle="1" w:styleId="7261BDE4731D46B0845547E6B4561B54">
    <w:name w:val="7261BDE4731D46B0845547E6B4561B54"/>
    <w:rsid w:val="006A3A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2025-05-13T01:50:00Z</dcterms:created>
  <dcterms:modified xsi:type="dcterms:W3CDTF">2025-05-13T01:51:00Z</dcterms:modified>
</cp:coreProperties>
</file>