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0"/>
        <w:gridCol w:w="4295"/>
      </w:tblGrid>
      <w:tr w:rsidR="00780D60" w14:paraId="54CCDD08" w14:textId="77777777" w:rsidTr="00664CE6">
        <w:tc>
          <w:tcPr>
            <w:tcW w:w="5060" w:type="dxa"/>
          </w:tcPr>
          <w:p w14:paraId="372D218F" w14:textId="77777777" w:rsidR="00780D60" w:rsidRDefault="00780D60" w:rsidP="00BC7D08">
            <w:pPr>
              <w:tabs>
                <w:tab w:val="left" w:pos="3231"/>
              </w:tabs>
              <w:jc w:val="right"/>
              <w:rPr>
                <w:sz w:val="28"/>
                <w:szCs w:val="28"/>
              </w:rPr>
            </w:pPr>
          </w:p>
        </w:tc>
        <w:tc>
          <w:tcPr>
            <w:tcW w:w="4295" w:type="dxa"/>
          </w:tcPr>
          <w:p w14:paraId="596D2FF5" w14:textId="7A3F5B23" w:rsidR="00780D60" w:rsidRPr="00780D60" w:rsidRDefault="00DA7ABF" w:rsidP="00664CE6">
            <w:pPr>
              <w:jc w:val="right"/>
              <w:rPr>
                <w:sz w:val="28"/>
                <w:szCs w:val="28"/>
              </w:rPr>
            </w:pPr>
            <w:r>
              <w:rPr>
                <w:sz w:val="28"/>
                <w:szCs w:val="28"/>
              </w:rPr>
              <w:t>УТВЕРЖДЕН</w:t>
            </w:r>
          </w:p>
          <w:p w14:paraId="4CD5AF02" w14:textId="77777777" w:rsidR="00780D60" w:rsidRPr="00780D60" w:rsidRDefault="00780D60" w:rsidP="00664CE6">
            <w:pPr>
              <w:jc w:val="right"/>
              <w:rPr>
                <w:sz w:val="28"/>
                <w:szCs w:val="28"/>
              </w:rPr>
            </w:pPr>
            <w:r w:rsidRPr="00780D60">
              <w:rPr>
                <w:sz w:val="28"/>
                <w:szCs w:val="28"/>
              </w:rPr>
              <w:t>постановлением администрации</w:t>
            </w:r>
          </w:p>
          <w:p w14:paraId="35D9687B" w14:textId="5AE2A78A" w:rsidR="00780D60" w:rsidRDefault="00780D60" w:rsidP="00664CE6">
            <w:pPr>
              <w:jc w:val="right"/>
              <w:rPr>
                <w:sz w:val="28"/>
                <w:szCs w:val="28"/>
              </w:rPr>
            </w:pPr>
            <w:r w:rsidRPr="00780D60">
              <w:rPr>
                <w:sz w:val="28"/>
                <w:szCs w:val="28"/>
              </w:rPr>
              <w:t xml:space="preserve">Углегорского </w:t>
            </w:r>
            <w:r w:rsidR="000B3619">
              <w:rPr>
                <w:sz w:val="28"/>
                <w:szCs w:val="28"/>
              </w:rPr>
              <w:t>муниципального</w:t>
            </w:r>
            <w:r w:rsidRPr="00780D60">
              <w:rPr>
                <w:sz w:val="28"/>
                <w:szCs w:val="28"/>
              </w:rPr>
              <w:t xml:space="preserve"> округа </w:t>
            </w:r>
            <w:r w:rsidR="00B6016F">
              <w:rPr>
                <w:sz w:val="28"/>
                <w:szCs w:val="28"/>
              </w:rPr>
              <w:t>Сахалинской области</w:t>
            </w:r>
          </w:p>
          <w:p w14:paraId="08AC4B2E" w14:textId="6E4B5416" w:rsidR="00317724" w:rsidRPr="00780D60" w:rsidRDefault="00CD2D68" w:rsidP="00CD2D68">
            <w:pPr>
              <w:spacing w:line="360" w:lineRule="auto"/>
              <w:jc w:val="right"/>
              <w:rPr>
                <w:sz w:val="28"/>
                <w:szCs w:val="28"/>
              </w:rPr>
            </w:pPr>
            <w:r w:rsidRPr="00CD2D68">
              <w:rPr>
                <w:sz w:val="28"/>
                <w:szCs w:val="28"/>
              </w:rPr>
              <w:t xml:space="preserve">от </w:t>
            </w:r>
            <w:r w:rsidRPr="00CD2D68">
              <w:rPr>
                <w:sz w:val="28"/>
                <w:szCs w:val="28"/>
                <w:u w:val="single"/>
              </w:rPr>
              <w:t>23.01.2026</w:t>
            </w:r>
            <w:r w:rsidRPr="00CD2D68">
              <w:rPr>
                <w:sz w:val="28"/>
                <w:szCs w:val="28"/>
              </w:rPr>
              <w:t xml:space="preserve"> № </w:t>
            </w:r>
            <w:r w:rsidRPr="00CD2D68">
              <w:rPr>
                <w:sz w:val="28"/>
                <w:szCs w:val="28"/>
                <w:u w:val="single"/>
              </w:rPr>
              <w:t>24-п/26</w:t>
            </w:r>
          </w:p>
        </w:tc>
      </w:tr>
    </w:tbl>
    <w:p w14:paraId="21628702" w14:textId="43A6663E" w:rsidR="00337D5D" w:rsidRDefault="00337D5D" w:rsidP="00337D5D"/>
    <w:p w14:paraId="61AD3B94" w14:textId="77777777" w:rsidR="00B6016F" w:rsidRPr="00337D5D" w:rsidRDefault="00B6016F" w:rsidP="00337D5D"/>
    <w:p w14:paraId="43F23672" w14:textId="0B5F5491" w:rsidR="000E738B" w:rsidRPr="000E738B" w:rsidRDefault="008B2C16">
      <w:pPr>
        <w:spacing w:after="1" w:line="280" w:lineRule="atLeast"/>
        <w:jc w:val="center"/>
        <w:rPr>
          <w:sz w:val="28"/>
          <w:szCs w:val="28"/>
        </w:rPr>
      </w:pPr>
      <w:r>
        <w:rPr>
          <w:b/>
          <w:sz w:val="28"/>
          <w:szCs w:val="28"/>
        </w:rPr>
        <w:t xml:space="preserve">АДМИНИСТРАТИВНЫЙ </w:t>
      </w:r>
      <w:r w:rsidR="000E738B" w:rsidRPr="000E738B">
        <w:rPr>
          <w:b/>
          <w:sz w:val="28"/>
          <w:szCs w:val="28"/>
        </w:rPr>
        <w:t>РЕГЛАМЕНТ</w:t>
      </w:r>
    </w:p>
    <w:p w14:paraId="2B188DF7" w14:textId="67816BAF" w:rsidR="000E738B" w:rsidRDefault="000E738B">
      <w:pPr>
        <w:spacing w:after="1" w:line="280" w:lineRule="atLeast"/>
        <w:jc w:val="center"/>
      </w:pPr>
      <w:r>
        <w:rPr>
          <w:b/>
          <w:sz w:val="28"/>
        </w:rPr>
        <w:t>ПРЕДОСТАВЛЕНИЯ ЕДИНОВРЕМЕННОЙ МАТЕРИАЛЬНОЙ ПОМОЩИ ЧЛЕНАМ СЕМЬИ В СВЯЗИ С ГИБЕЛЬЮ (СМЕРТЬЮ) ОТДЕЛЬНЫХ КАТЕГОРИЙ ГРАЖДАН, ПРИНИМАВШИХ УЧАСТИЕ В СПЕЦИАЛЬНОЙ ВОЕННОЙ ОПЕРАЦИИ НА ТЕРРИТОРИЯХ ДОНЕЦКОЙ НАРОДНОЙ РЕСПУБЛИКИ, ЛУГАНСКОЙ</w:t>
      </w:r>
    </w:p>
    <w:p w14:paraId="493A7ABD" w14:textId="4673D6E2" w:rsidR="000E738B" w:rsidRDefault="000E738B">
      <w:pPr>
        <w:spacing w:after="1" w:line="280" w:lineRule="atLeast"/>
        <w:jc w:val="center"/>
      </w:pPr>
      <w:r>
        <w:rPr>
          <w:b/>
          <w:sz w:val="28"/>
        </w:rPr>
        <w:t>НАРОДНОЙ РЕСПУБЛИКИ, ЗАПОРОЖСКОЙ ОБЛАСТИ, ХЕРСОНСКОЙ ОБЛАСТИ, УКРАИНЫ, В КОНТРТЕРРОРИСТИЧЕСКОЙ ОПЕРАЦИИ НА ТЕРРИТОРИЯХ БЕЛГОРОДСКОЙ ОБЛАСТИ, БРЯНСКОЙ ОБЛАСТИ, КУРСКОЙ ОБЛАСТИ</w:t>
      </w:r>
    </w:p>
    <w:p w14:paraId="63837030" w14:textId="77777777" w:rsidR="000E738B" w:rsidRDefault="000E738B">
      <w:pPr>
        <w:spacing w:after="1" w:line="280" w:lineRule="atLeast"/>
      </w:pPr>
    </w:p>
    <w:p w14:paraId="4473BEE0" w14:textId="77777777" w:rsidR="000E738B" w:rsidRDefault="000E738B">
      <w:pPr>
        <w:spacing w:after="1" w:line="280" w:lineRule="atLeast"/>
        <w:jc w:val="center"/>
        <w:outlineLvl w:val="1"/>
      </w:pPr>
      <w:r>
        <w:rPr>
          <w:b/>
          <w:sz w:val="28"/>
        </w:rPr>
        <w:t>1. Общие положения</w:t>
      </w:r>
    </w:p>
    <w:p w14:paraId="276E5E42" w14:textId="77777777" w:rsidR="000E738B" w:rsidRDefault="000E738B">
      <w:pPr>
        <w:spacing w:after="1" w:line="280" w:lineRule="atLeast"/>
      </w:pPr>
    </w:p>
    <w:p w14:paraId="5022DD5F" w14:textId="78606BFD" w:rsidR="000E738B" w:rsidRDefault="00DA7ABF" w:rsidP="00664CE6">
      <w:pPr>
        <w:ind w:firstLine="709"/>
        <w:jc w:val="both"/>
      </w:pPr>
      <w:r>
        <w:rPr>
          <w:sz w:val="28"/>
        </w:rPr>
        <w:t xml:space="preserve">1.1. Настоящий </w:t>
      </w:r>
      <w:r w:rsidR="008B2C16">
        <w:rPr>
          <w:sz w:val="28"/>
        </w:rPr>
        <w:t>административный р</w:t>
      </w:r>
      <w:r>
        <w:rPr>
          <w:sz w:val="28"/>
        </w:rPr>
        <w:t>егламент</w:t>
      </w:r>
      <w:r w:rsidR="000E738B">
        <w:rPr>
          <w:sz w:val="28"/>
        </w:rPr>
        <w:t xml:space="preserve"> предоставления единовременной материальной помощи членам семьи в связи с гибелью (смертью) отдельных категорий граждан, принимавших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Украины, в контртеррористической операции на территориях Белгородской области, Брянской области, </w:t>
      </w:r>
      <w:r>
        <w:rPr>
          <w:sz w:val="28"/>
        </w:rPr>
        <w:t>Курской области (далее - Регламент</w:t>
      </w:r>
      <w:r w:rsidR="000E738B">
        <w:rPr>
          <w:sz w:val="28"/>
        </w:rPr>
        <w:t xml:space="preserve">) разработан в соответствии с </w:t>
      </w:r>
      <w:hyperlink r:id="rId10">
        <w:r w:rsidR="00664CE6">
          <w:rPr>
            <w:sz w:val="28"/>
          </w:rPr>
          <w:t>п</w:t>
        </w:r>
        <w:r w:rsidR="000E738B" w:rsidRPr="00DA7ABF">
          <w:rPr>
            <w:sz w:val="28"/>
          </w:rPr>
          <w:t>остановлением</w:t>
        </w:r>
      </w:hyperlink>
      <w:r w:rsidR="000E738B" w:rsidRPr="00DA7ABF">
        <w:rPr>
          <w:sz w:val="28"/>
        </w:rPr>
        <w:t xml:space="preserve"> Правительства </w:t>
      </w:r>
      <w:r w:rsidR="000E738B">
        <w:rPr>
          <w:sz w:val="28"/>
        </w:rPr>
        <w:t>Росс</w:t>
      </w:r>
      <w:r>
        <w:rPr>
          <w:sz w:val="28"/>
        </w:rPr>
        <w:t>ийской Федерации от 03.05.2024 № 564 «</w:t>
      </w:r>
      <w:r w:rsidR="000E738B">
        <w:rPr>
          <w:sz w:val="28"/>
        </w:rPr>
        <w:t>Об утверждении основных требований к осуществлению процессов назначения и предоставления мер социальной защиты (поддержки), социальных услуг, предоставляемых в рамках социального обслуживания и государственной социальной помощи, ин</w:t>
      </w:r>
      <w:r>
        <w:rPr>
          <w:sz w:val="28"/>
        </w:rPr>
        <w:t>ых социальных гарантий и выплат»</w:t>
      </w:r>
      <w:r w:rsidR="000E738B">
        <w:rPr>
          <w:sz w:val="28"/>
        </w:rPr>
        <w:t xml:space="preserve"> с целью применения на территории </w:t>
      </w:r>
      <w:r w:rsidR="002B6125">
        <w:rPr>
          <w:sz w:val="28"/>
        </w:rPr>
        <w:t>Углегорского</w:t>
      </w:r>
      <w:r w:rsidR="000E738B">
        <w:rPr>
          <w:sz w:val="28"/>
        </w:rPr>
        <w:t xml:space="preserve"> муниципального округа Сахалинской области единого подхода к предоставлению дополнительной меры социальной поддержки в виде единовременной материальной помощи членам семьи в связи с гибелью (смертью) отдельных категорий граждан, принимавших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Украины, в контртеррористической операции на территориях Белгородской области, Брянской области, Курской области.</w:t>
      </w:r>
    </w:p>
    <w:p w14:paraId="649365B8" w14:textId="77777777" w:rsidR="000E738B" w:rsidRDefault="000E738B" w:rsidP="00664CE6">
      <w:pPr>
        <w:ind w:firstLine="709"/>
        <w:jc w:val="both"/>
      </w:pPr>
      <w:r>
        <w:rPr>
          <w:sz w:val="28"/>
        </w:rPr>
        <w:t xml:space="preserve">1.2. Под отдельными категориями граждан, принимавших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w:t>
      </w:r>
      <w:r>
        <w:rPr>
          <w:sz w:val="28"/>
        </w:rPr>
        <w:lastRenderedPageBreak/>
        <w:t>Украины, в контртеррористической операции на территориях Белгородской области, Брянской области, Курской области, понимаются:</w:t>
      </w:r>
    </w:p>
    <w:p w14:paraId="05B22661" w14:textId="2D1ACAC5" w:rsidR="000E738B" w:rsidRDefault="000E738B" w:rsidP="00664CE6">
      <w:pPr>
        <w:ind w:firstLine="709"/>
        <w:jc w:val="both"/>
      </w:pPr>
      <w:r>
        <w:rPr>
          <w:sz w:val="28"/>
        </w:rPr>
        <w:t xml:space="preserve">1) военнослужащие, проходившие военную службу по контракту в воинской части, расположенной в Сахалинской области, проживавшие на территории </w:t>
      </w:r>
      <w:r w:rsidR="002B6125">
        <w:rPr>
          <w:sz w:val="28"/>
        </w:rPr>
        <w:t>Углегорского</w:t>
      </w:r>
      <w:r>
        <w:rPr>
          <w:sz w:val="28"/>
        </w:rPr>
        <w:t xml:space="preserve"> муниципального округа Сахалинской области на дату гибели (смерти);</w:t>
      </w:r>
    </w:p>
    <w:p w14:paraId="1E77053F" w14:textId="397060D6" w:rsidR="000E738B" w:rsidRDefault="000E738B" w:rsidP="00664CE6">
      <w:pPr>
        <w:ind w:firstLine="709"/>
        <w:jc w:val="both"/>
      </w:pPr>
      <w:r>
        <w:rPr>
          <w:sz w:val="28"/>
        </w:rPr>
        <w:t xml:space="preserve">2) военнослужащие, призванные военными комиссариатами, расположенными на территории Сахалинской области, на военную службу по мобилизации в Вооруженные Силы Российской Федерации (мобилизованные граждане), проживавшие на территории </w:t>
      </w:r>
      <w:r w:rsidR="002B6125">
        <w:rPr>
          <w:sz w:val="28"/>
        </w:rPr>
        <w:t>Углегорского</w:t>
      </w:r>
      <w:r>
        <w:rPr>
          <w:sz w:val="28"/>
        </w:rPr>
        <w:t xml:space="preserve"> муниципального округа Сахалинской области на дату гибели (смерти);</w:t>
      </w:r>
    </w:p>
    <w:p w14:paraId="57110998" w14:textId="5080A13B" w:rsidR="000E738B" w:rsidRDefault="000E738B" w:rsidP="00664CE6">
      <w:pPr>
        <w:ind w:firstLine="709"/>
        <w:jc w:val="both"/>
      </w:pPr>
      <w:r>
        <w:rPr>
          <w:sz w:val="28"/>
        </w:rPr>
        <w:t>3) лица, проходившие военную службу (службу) в войсках национальной гвардии Российской Федерации, местом постоянной дислокации воинских частей и подразделений которых является Сахалинская область, и специальное звание полиции, и проживавшие на территор</w:t>
      </w:r>
      <w:r w:rsidR="002B6125">
        <w:rPr>
          <w:sz w:val="28"/>
        </w:rPr>
        <w:t>ии Углегорского</w:t>
      </w:r>
      <w:r>
        <w:rPr>
          <w:sz w:val="28"/>
        </w:rPr>
        <w:t xml:space="preserve"> муниципального округа Сахалинской области на дату гибели (смерти);</w:t>
      </w:r>
    </w:p>
    <w:p w14:paraId="43A9DF8A" w14:textId="7A4B08C1" w:rsidR="000E738B" w:rsidRPr="00DA7ABF" w:rsidRDefault="000E738B" w:rsidP="00664CE6">
      <w:pPr>
        <w:ind w:firstLine="709"/>
        <w:jc w:val="both"/>
      </w:pPr>
      <w:r>
        <w:rPr>
          <w:sz w:val="28"/>
        </w:rPr>
        <w:t xml:space="preserve">4) лица, </w:t>
      </w:r>
      <w:r w:rsidRPr="00DA7ABF">
        <w:rPr>
          <w:sz w:val="28"/>
        </w:rPr>
        <w:t xml:space="preserve">пребывавшие в добровольческих формированиях, предусмотренных Федеральным </w:t>
      </w:r>
      <w:hyperlink r:id="rId11">
        <w:r w:rsidRPr="00DA7ABF">
          <w:rPr>
            <w:sz w:val="28"/>
          </w:rPr>
          <w:t>законом</w:t>
        </w:r>
      </w:hyperlink>
      <w:r w:rsidR="00DA7ABF">
        <w:rPr>
          <w:sz w:val="28"/>
        </w:rPr>
        <w:t xml:space="preserve"> от 31.05.1996 № 61-ФЗ «Об обороне»</w:t>
      </w:r>
      <w:r w:rsidRPr="00DA7ABF">
        <w:rPr>
          <w:sz w:val="28"/>
        </w:rPr>
        <w:t xml:space="preserve">, содействующих выполнению задач, возложенных на Вооруженные Силы Российской Федерации (войска национальной гвардии Российской Федерации), убывшие с территории Сахалинской области для участия в специальной военной операции, контртеррористической операции, проживавшие на территории </w:t>
      </w:r>
      <w:r w:rsidR="002B6125" w:rsidRPr="00DA7ABF">
        <w:rPr>
          <w:sz w:val="28"/>
        </w:rPr>
        <w:t>Углегорского</w:t>
      </w:r>
      <w:r w:rsidRPr="00DA7ABF">
        <w:rPr>
          <w:sz w:val="28"/>
        </w:rPr>
        <w:t xml:space="preserve"> муниципального округа Сахалинской области на дату гибели (смерти);</w:t>
      </w:r>
    </w:p>
    <w:p w14:paraId="66F18A5F" w14:textId="4A06E66D" w:rsidR="000E738B" w:rsidRPr="00DA7ABF" w:rsidRDefault="000E738B" w:rsidP="00664CE6">
      <w:pPr>
        <w:ind w:firstLine="709"/>
        <w:jc w:val="both"/>
      </w:pPr>
      <w:r w:rsidRPr="00DA7ABF">
        <w:rPr>
          <w:sz w:val="28"/>
        </w:rPr>
        <w:t xml:space="preserve">5) военнослужащие, проходившие военную службу по контракту в воинской части, расположенной за пределами Сахалинской области, проживавшие на территории </w:t>
      </w:r>
      <w:r w:rsidR="002B6125" w:rsidRPr="00DA7ABF">
        <w:rPr>
          <w:sz w:val="28"/>
        </w:rPr>
        <w:t>Углегорского</w:t>
      </w:r>
      <w:r w:rsidRPr="00DA7ABF">
        <w:rPr>
          <w:sz w:val="28"/>
        </w:rPr>
        <w:t xml:space="preserve"> муниципального округа Сахалинской области на дату гибели (смерти);</w:t>
      </w:r>
    </w:p>
    <w:p w14:paraId="5B56452A" w14:textId="449DAD5B" w:rsidR="000E738B" w:rsidRPr="00DA7ABF" w:rsidRDefault="000E738B" w:rsidP="00664CE6">
      <w:pPr>
        <w:ind w:firstLine="709"/>
        <w:jc w:val="both"/>
      </w:pPr>
      <w:r w:rsidRPr="00DA7ABF">
        <w:rPr>
          <w:sz w:val="28"/>
        </w:rPr>
        <w:t>6) военн</w:t>
      </w:r>
      <w:r w:rsidR="00DA7ABF">
        <w:rPr>
          <w:sz w:val="28"/>
        </w:rPr>
        <w:t>ослужащие и сотрудники органов ф</w:t>
      </w:r>
      <w:r w:rsidRPr="00DA7ABF">
        <w:rPr>
          <w:sz w:val="28"/>
        </w:rPr>
        <w:t xml:space="preserve">едеральной службы безопасности - граждане, проходившие военную службу (службу) в территориальных органах и подразделениях Федеральной службы безопасности Российской Федерации, дислоцированных на территории Сахалинской области, проживавшие на территории </w:t>
      </w:r>
      <w:r w:rsidR="002B6125" w:rsidRPr="00DA7ABF">
        <w:rPr>
          <w:sz w:val="28"/>
        </w:rPr>
        <w:t>Углегорского</w:t>
      </w:r>
      <w:r w:rsidRPr="00DA7ABF">
        <w:rPr>
          <w:sz w:val="28"/>
        </w:rPr>
        <w:t xml:space="preserve"> муниципального округа Сахалинской области на дату гибели (смерти);</w:t>
      </w:r>
    </w:p>
    <w:p w14:paraId="17A83041" w14:textId="41583E39" w:rsidR="000E738B" w:rsidRPr="00DA7ABF" w:rsidRDefault="000E738B" w:rsidP="00664CE6">
      <w:pPr>
        <w:ind w:firstLine="709"/>
        <w:jc w:val="both"/>
      </w:pPr>
      <w:r w:rsidRPr="00DA7ABF">
        <w:rPr>
          <w:sz w:val="28"/>
        </w:rPr>
        <w:t xml:space="preserve">7) военнослужащие и сотрудники пограничной службы федеральной службы безопасности - граждане, проходившие военную службу (службу) в территориальных органах и подразделениях Пограничной службы Федеральной службы безопасности России, дислоцированных на территории Сахалинской области, и проживавшие на территории </w:t>
      </w:r>
      <w:r w:rsidR="002B6125" w:rsidRPr="00DA7ABF">
        <w:rPr>
          <w:sz w:val="28"/>
        </w:rPr>
        <w:t>Углегорского</w:t>
      </w:r>
      <w:r w:rsidRPr="00DA7ABF">
        <w:rPr>
          <w:sz w:val="28"/>
        </w:rPr>
        <w:t xml:space="preserve"> муниципального округа Сахалинской области на дату гибели (смерти);</w:t>
      </w:r>
    </w:p>
    <w:p w14:paraId="2A4FF8D8" w14:textId="5170EF9B" w:rsidR="000E738B" w:rsidRPr="00DA7ABF" w:rsidRDefault="000E738B" w:rsidP="00664CE6">
      <w:pPr>
        <w:ind w:firstLine="709"/>
        <w:jc w:val="both"/>
      </w:pPr>
      <w:r w:rsidRPr="00DA7ABF">
        <w:rPr>
          <w:sz w:val="28"/>
        </w:rPr>
        <w:t xml:space="preserve">8) сотрудники Следственного комитета Российской Федерации - граждане, проходившие службу в органах Следственного комитета Российской Федерации, расположенных на территории Сахалинской области, и проживавшие на территории </w:t>
      </w:r>
      <w:r w:rsidR="002B6125" w:rsidRPr="00DA7ABF">
        <w:rPr>
          <w:sz w:val="28"/>
        </w:rPr>
        <w:t>Углегорского</w:t>
      </w:r>
      <w:r w:rsidRPr="00DA7ABF">
        <w:rPr>
          <w:sz w:val="28"/>
        </w:rPr>
        <w:t xml:space="preserve"> муниципального округа Сахалинской области на дату гибели (смерти).</w:t>
      </w:r>
    </w:p>
    <w:p w14:paraId="590A3808" w14:textId="536D9E4D" w:rsidR="000E738B" w:rsidRPr="00DA7ABF" w:rsidRDefault="000E738B" w:rsidP="00664CE6">
      <w:pPr>
        <w:ind w:firstLine="709"/>
        <w:jc w:val="both"/>
      </w:pPr>
      <w:r w:rsidRPr="00DA7ABF">
        <w:rPr>
          <w:sz w:val="28"/>
        </w:rPr>
        <w:lastRenderedPageBreak/>
        <w:t xml:space="preserve">Факт проживания на территории </w:t>
      </w:r>
      <w:r w:rsidR="002B6125" w:rsidRPr="00DA7ABF">
        <w:rPr>
          <w:sz w:val="28"/>
        </w:rPr>
        <w:t>Углегорского</w:t>
      </w:r>
      <w:r w:rsidRPr="00DA7ABF">
        <w:rPr>
          <w:sz w:val="28"/>
        </w:rPr>
        <w:t xml:space="preserve"> муниципального округа Сахалинской области погибшего (умершего) участника специальной военной операции (участника контртеррористической операции) на дату его гибели (смерти) подтверждается документами (сведениями) о регистрации по месту жительства (пребывания) в </w:t>
      </w:r>
      <w:r w:rsidR="002B6125" w:rsidRPr="00DA7ABF">
        <w:rPr>
          <w:sz w:val="28"/>
        </w:rPr>
        <w:t>Углегорском</w:t>
      </w:r>
      <w:r w:rsidRPr="00DA7ABF">
        <w:rPr>
          <w:sz w:val="28"/>
        </w:rPr>
        <w:t xml:space="preserve"> муниципальном округе Сахалинской области, либо решением суда об установлении факта проживания участника специальной военной операции (участника контртеррористической операции) на дату гибели (смерти) в </w:t>
      </w:r>
      <w:r w:rsidR="002B6125" w:rsidRPr="00DA7ABF">
        <w:rPr>
          <w:sz w:val="28"/>
        </w:rPr>
        <w:t>Углегорском</w:t>
      </w:r>
      <w:r w:rsidRPr="00DA7ABF">
        <w:rPr>
          <w:sz w:val="28"/>
        </w:rPr>
        <w:t xml:space="preserve"> муниципальном округе Сахалинской области.</w:t>
      </w:r>
    </w:p>
    <w:p w14:paraId="78146245" w14:textId="77777777" w:rsidR="000E738B" w:rsidRPr="00DA7ABF" w:rsidRDefault="000E738B">
      <w:pPr>
        <w:spacing w:after="1" w:line="280" w:lineRule="atLeast"/>
      </w:pPr>
    </w:p>
    <w:p w14:paraId="410AE954" w14:textId="77777777" w:rsidR="000E738B" w:rsidRPr="00DA7ABF" w:rsidRDefault="000E738B">
      <w:pPr>
        <w:spacing w:after="1" w:line="280" w:lineRule="atLeast"/>
        <w:jc w:val="center"/>
        <w:outlineLvl w:val="1"/>
      </w:pPr>
      <w:r w:rsidRPr="00DA7ABF">
        <w:rPr>
          <w:b/>
          <w:sz w:val="28"/>
        </w:rPr>
        <w:t>2. Наименование выплаты</w:t>
      </w:r>
    </w:p>
    <w:p w14:paraId="5AA60385" w14:textId="77777777" w:rsidR="000E738B" w:rsidRPr="00DA7ABF" w:rsidRDefault="000E738B">
      <w:pPr>
        <w:spacing w:after="1" w:line="280" w:lineRule="atLeast"/>
      </w:pPr>
    </w:p>
    <w:p w14:paraId="2DE1F483" w14:textId="77777777" w:rsidR="000E738B" w:rsidRPr="00DA7ABF" w:rsidRDefault="000E738B" w:rsidP="00664CE6">
      <w:pPr>
        <w:ind w:firstLine="709"/>
        <w:jc w:val="both"/>
      </w:pPr>
      <w:r w:rsidRPr="00DA7ABF">
        <w:rPr>
          <w:sz w:val="28"/>
        </w:rPr>
        <w:t>2.1. Единовременная материальная помощь членам семьи в связи с гибелью (смертью) отдельных категорий граждан, принимавших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Украины, в контртеррористической операции на территориях Белгородской области, Брянской области, Курской области (далее - единовременная материальная помощь).</w:t>
      </w:r>
    </w:p>
    <w:p w14:paraId="506E0E58" w14:textId="52CF18A3" w:rsidR="000E738B" w:rsidRPr="00DA7ABF" w:rsidRDefault="000E738B" w:rsidP="00664CE6">
      <w:pPr>
        <w:ind w:firstLine="709"/>
        <w:jc w:val="both"/>
      </w:pPr>
      <w:r w:rsidRPr="00DA7ABF">
        <w:rPr>
          <w:sz w:val="28"/>
        </w:rPr>
        <w:t xml:space="preserve">2.2. Единовременная материальная помощь </w:t>
      </w:r>
      <w:r w:rsidR="002B6125" w:rsidRPr="00DA7ABF">
        <w:rPr>
          <w:sz w:val="28"/>
        </w:rPr>
        <w:t>предоставляется администрацией Углегорского</w:t>
      </w:r>
      <w:r w:rsidRPr="00DA7ABF">
        <w:rPr>
          <w:sz w:val="28"/>
        </w:rPr>
        <w:t xml:space="preserve"> муниципального округа Сахалинской обла</w:t>
      </w:r>
      <w:r w:rsidR="00B31838" w:rsidRPr="00DA7ABF">
        <w:rPr>
          <w:sz w:val="28"/>
        </w:rPr>
        <w:t>сти.</w:t>
      </w:r>
    </w:p>
    <w:p w14:paraId="29292E1F" w14:textId="77777777" w:rsidR="000E738B" w:rsidRPr="00DA7ABF" w:rsidRDefault="000E738B">
      <w:pPr>
        <w:spacing w:after="1" w:line="280" w:lineRule="atLeast"/>
      </w:pPr>
    </w:p>
    <w:p w14:paraId="2BDB212C" w14:textId="77777777" w:rsidR="000E738B" w:rsidRPr="00DA7ABF" w:rsidRDefault="000E738B">
      <w:pPr>
        <w:spacing w:after="1" w:line="280" w:lineRule="atLeast"/>
        <w:jc w:val="center"/>
        <w:outlineLvl w:val="1"/>
      </w:pPr>
      <w:r w:rsidRPr="00DA7ABF">
        <w:rPr>
          <w:b/>
          <w:sz w:val="28"/>
        </w:rPr>
        <w:t>3. Заявитель (состав (перечень) заявителей)</w:t>
      </w:r>
    </w:p>
    <w:p w14:paraId="10945A85" w14:textId="77777777" w:rsidR="000E738B" w:rsidRPr="00DA7ABF" w:rsidRDefault="000E738B">
      <w:pPr>
        <w:spacing w:after="1" w:line="280" w:lineRule="atLeast"/>
      </w:pPr>
    </w:p>
    <w:p w14:paraId="26616960" w14:textId="609C294A" w:rsidR="000E738B" w:rsidRPr="00DA7ABF" w:rsidRDefault="000E738B" w:rsidP="00664CE6">
      <w:pPr>
        <w:ind w:firstLine="709"/>
        <w:jc w:val="both"/>
      </w:pPr>
      <w:bookmarkStart w:id="0" w:name="P66"/>
      <w:bookmarkEnd w:id="0"/>
      <w:r w:rsidRPr="00DA7ABF">
        <w:rPr>
          <w:sz w:val="28"/>
        </w:rPr>
        <w:t>3.1. При определении состава з</w:t>
      </w:r>
      <w:r w:rsidR="00DA7ABF">
        <w:rPr>
          <w:sz w:val="28"/>
        </w:rPr>
        <w:t>аявителей используется следующая</w:t>
      </w:r>
      <w:r w:rsidRPr="00DA7ABF">
        <w:rPr>
          <w:sz w:val="28"/>
        </w:rPr>
        <w:t xml:space="preserve"> очередность установления права членам семьи участников специальной военной операции, участников контртеррористической опера</w:t>
      </w:r>
      <w:r w:rsidR="001D2020" w:rsidRPr="00DA7ABF">
        <w:rPr>
          <w:sz w:val="28"/>
        </w:rPr>
        <w:t>ции, проживающих на территории Углегорского</w:t>
      </w:r>
      <w:r w:rsidRPr="00DA7ABF">
        <w:rPr>
          <w:sz w:val="28"/>
        </w:rPr>
        <w:t xml:space="preserve"> муниципального округа Сахалинской области:</w:t>
      </w:r>
    </w:p>
    <w:p w14:paraId="02143F2D" w14:textId="77777777" w:rsidR="000E738B" w:rsidRPr="00DA7ABF" w:rsidRDefault="000E738B" w:rsidP="00664CE6">
      <w:pPr>
        <w:ind w:firstLine="709"/>
        <w:jc w:val="both"/>
      </w:pPr>
      <w:bookmarkStart w:id="1" w:name="P67"/>
      <w:bookmarkEnd w:id="1"/>
      <w:r w:rsidRPr="00DA7ABF">
        <w:rPr>
          <w:sz w:val="28"/>
        </w:rPr>
        <w:t>- супруга (супруг) участника специальной военной операции, участника контртеррористической операции, состоявшая (состоявший) в зарегистрированном браке на день гибели (смерти) участника специальной военной операции, участника контртеррористической операции, и не вступившая (вступивший) в зарегистрированный брак с иным лицом на день подачи заявления об оказании единовременной материальной помощи в связи с гибелью (смертью) участника специальной военной операции, участника контртеррористической операции;</w:t>
      </w:r>
    </w:p>
    <w:p w14:paraId="5DC856C5" w14:textId="77777777" w:rsidR="000E738B" w:rsidRPr="00DA7ABF" w:rsidRDefault="000E738B" w:rsidP="00664CE6">
      <w:pPr>
        <w:ind w:firstLine="709"/>
        <w:jc w:val="both"/>
      </w:pPr>
      <w:bookmarkStart w:id="2" w:name="P68"/>
      <w:bookmarkEnd w:id="2"/>
      <w:r w:rsidRPr="00DA7ABF">
        <w:rPr>
          <w:sz w:val="28"/>
        </w:rPr>
        <w:t xml:space="preserve">- мать участника специальной военной операции, участника контртеррористической операции, в случае если участник специальной военной операции, участник контртеррористической операции на день гибели (смерти) не состоял в зарегистрированном браке либо супруга (супруг) участника специальной военной операции, участника контртеррористической операции на день подачи заявления вступила (вступил) в брак с иным лицом (за исключением случая, когда установлен факт лишения (ограничения) матери участника специальной военной операции, участника контртеррористической операции в </w:t>
      </w:r>
      <w:r w:rsidRPr="00DA7ABF">
        <w:rPr>
          <w:sz w:val="28"/>
        </w:rPr>
        <w:lastRenderedPageBreak/>
        <w:t>родительских правах на дату гибели (смерти) участника специальной военной операции, участника контртеррористической операции);</w:t>
      </w:r>
    </w:p>
    <w:p w14:paraId="69B5B0F6" w14:textId="77777777" w:rsidR="000E738B" w:rsidRPr="00DA7ABF" w:rsidRDefault="000E738B" w:rsidP="00664CE6">
      <w:pPr>
        <w:ind w:firstLine="709"/>
        <w:jc w:val="both"/>
      </w:pPr>
      <w:r w:rsidRPr="00DA7ABF">
        <w:rPr>
          <w:sz w:val="28"/>
        </w:rPr>
        <w:t>- отец участника специальной военной операции, участника контртеррористической операции, в случае смерти матери участника специальной военной операции, участника контртеррористической операции, если участник специальной военной операции, участник контртеррористической операции на день гибели (смерти) не состоял в зарегистрированном браке либо супруга (супруг) участника специальной военной операции, участника контртеррористической операции на день подачи заявления вступила (вступил) в брак с иным лицом (за исключением случая, когда установлен факт лишения (ограничения) отца участника специальной военной операции, участника контртеррористической операции в родительских правах на дату гибели (смерти) участника специальной военной операции, участника контртеррористической операции);</w:t>
      </w:r>
    </w:p>
    <w:p w14:paraId="7A52C5B3" w14:textId="77777777" w:rsidR="000E738B" w:rsidRPr="00DA7ABF" w:rsidRDefault="000E738B" w:rsidP="00664CE6">
      <w:pPr>
        <w:ind w:firstLine="709"/>
        <w:jc w:val="both"/>
      </w:pPr>
      <w:bookmarkStart w:id="3" w:name="P70"/>
      <w:bookmarkEnd w:id="3"/>
      <w:r w:rsidRPr="00DA7ABF">
        <w:rPr>
          <w:sz w:val="28"/>
        </w:rPr>
        <w:t xml:space="preserve">- дети (в том числе усыновленные, удочеренные) участника специальной военной операции, участника контртеррористической операции, не достигшие возраста 18 лет, или старше этого возраста, если они стали инвалидами до достижения ими возраста 18 лет, или если они обучаются в образовательных организациях по очной форме обучения до окончания обучения, но не более чем до достижения ими возраста 23 лет, в равных долях, при отсутствии лиц, указанных в </w:t>
      </w:r>
      <w:hyperlink w:anchor="P66">
        <w:r w:rsidRPr="00DA7ABF">
          <w:rPr>
            <w:sz w:val="28"/>
          </w:rPr>
          <w:t>абзацах 1</w:t>
        </w:r>
      </w:hyperlink>
      <w:r w:rsidRPr="00DA7ABF">
        <w:rPr>
          <w:sz w:val="28"/>
        </w:rPr>
        <w:t xml:space="preserve"> - </w:t>
      </w:r>
      <w:hyperlink w:anchor="P68">
        <w:r w:rsidRPr="00DA7ABF">
          <w:rPr>
            <w:sz w:val="28"/>
          </w:rPr>
          <w:t>3</w:t>
        </w:r>
      </w:hyperlink>
      <w:r w:rsidRPr="00DA7ABF">
        <w:rPr>
          <w:sz w:val="28"/>
        </w:rPr>
        <w:t xml:space="preserve"> настоящего пункта.</w:t>
      </w:r>
    </w:p>
    <w:p w14:paraId="5477594A" w14:textId="5F889708" w:rsidR="000E738B" w:rsidRPr="00DA7ABF" w:rsidRDefault="000E738B" w:rsidP="00664CE6">
      <w:pPr>
        <w:ind w:firstLine="709"/>
        <w:jc w:val="both"/>
      </w:pPr>
      <w:bookmarkStart w:id="4" w:name="P71"/>
      <w:bookmarkEnd w:id="4"/>
      <w:r w:rsidRPr="00DA7ABF">
        <w:rPr>
          <w:sz w:val="28"/>
        </w:rPr>
        <w:t xml:space="preserve">Возраст ребенка (детей) участника специальной военной операции, участника контртеррористической операции учитывается по состоянию на день его гибели (смерти) (за исключением ребенка (детей) участника специальной военной операции (участника контртеррористической операции), рожденного (рожденных) после гибели (смерти) участника специальной военной операции (участника контртеррористической операции), в отношении которого (которых) факт отцовства установлен в соответствии с </w:t>
      </w:r>
      <w:hyperlink r:id="rId12">
        <w:r w:rsidRPr="00DA7ABF">
          <w:rPr>
            <w:sz w:val="28"/>
          </w:rPr>
          <w:t>пунктом 2 статьи 48</w:t>
        </w:r>
      </w:hyperlink>
      <w:r w:rsidRPr="00DA7ABF">
        <w:rPr>
          <w:sz w:val="28"/>
        </w:rPr>
        <w:t xml:space="preserve"> Семейного кодекса Российской Федерации, право которого (которых) возникает с даты вступления в силу решения суда об установл</w:t>
      </w:r>
      <w:r w:rsidR="00DA7ABF">
        <w:rPr>
          <w:sz w:val="28"/>
        </w:rPr>
        <w:t>ении факта признания отцовства.</w:t>
      </w:r>
    </w:p>
    <w:p w14:paraId="01A95011" w14:textId="77777777" w:rsidR="000E738B" w:rsidRPr="00DA7ABF" w:rsidRDefault="000E738B" w:rsidP="00664CE6">
      <w:pPr>
        <w:ind w:firstLine="709"/>
        <w:jc w:val="both"/>
      </w:pPr>
      <w:r w:rsidRPr="00DA7ABF">
        <w:rPr>
          <w:sz w:val="28"/>
        </w:rPr>
        <w:t xml:space="preserve">- совершеннолетние дети (в том числе усыновленные, удочеренные) участника специальной военной операции, участника контртеррористической операции в равных долях, при отсутствии лиц, указанных в </w:t>
      </w:r>
      <w:hyperlink w:anchor="P67">
        <w:r w:rsidRPr="00DA7ABF">
          <w:rPr>
            <w:sz w:val="28"/>
          </w:rPr>
          <w:t>абзацах 2</w:t>
        </w:r>
      </w:hyperlink>
      <w:r w:rsidRPr="00DA7ABF">
        <w:rPr>
          <w:sz w:val="28"/>
        </w:rPr>
        <w:t xml:space="preserve"> - </w:t>
      </w:r>
      <w:hyperlink w:anchor="P70">
        <w:r w:rsidRPr="00DA7ABF">
          <w:rPr>
            <w:sz w:val="28"/>
          </w:rPr>
          <w:t>5</w:t>
        </w:r>
      </w:hyperlink>
      <w:r w:rsidRPr="00DA7ABF">
        <w:rPr>
          <w:sz w:val="28"/>
        </w:rPr>
        <w:t xml:space="preserve"> настоящего пункта);</w:t>
      </w:r>
    </w:p>
    <w:p w14:paraId="57714A08" w14:textId="77777777" w:rsidR="000E738B" w:rsidRPr="00DA7ABF" w:rsidRDefault="000E738B" w:rsidP="00664CE6">
      <w:pPr>
        <w:ind w:firstLine="709"/>
        <w:jc w:val="both"/>
      </w:pPr>
      <w:r w:rsidRPr="00DA7ABF">
        <w:rPr>
          <w:sz w:val="28"/>
        </w:rPr>
        <w:t xml:space="preserve">- полнородные и неполнородные братья и сестры участника специальной военной операции, участника контртеррористической операции в равных долях, при отсутствии лиц, указанных в </w:t>
      </w:r>
      <w:hyperlink w:anchor="P66">
        <w:r w:rsidRPr="00DA7ABF">
          <w:rPr>
            <w:sz w:val="28"/>
          </w:rPr>
          <w:t>абзацах 1</w:t>
        </w:r>
      </w:hyperlink>
      <w:r w:rsidRPr="00DA7ABF">
        <w:rPr>
          <w:sz w:val="28"/>
        </w:rPr>
        <w:t xml:space="preserve"> - </w:t>
      </w:r>
      <w:hyperlink w:anchor="P70">
        <w:r w:rsidRPr="00DA7ABF">
          <w:rPr>
            <w:sz w:val="28"/>
          </w:rPr>
          <w:t>5</w:t>
        </w:r>
      </w:hyperlink>
      <w:r w:rsidRPr="00DA7ABF">
        <w:rPr>
          <w:sz w:val="28"/>
        </w:rPr>
        <w:t xml:space="preserve"> настоящего пункта);</w:t>
      </w:r>
    </w:p>
    <w:p w14:paraId="3031F50B" w14:textId="77777777" w:rsidR="000E738B" w:rsidRPr="00DA7ABF" w:rsidRDefault="000E738B" w:rsidP="00664CE6">
      <w:pPr>
        <w:ind w:firstLine="709"/>
        <w:jc w:val="both"/>
      </w:pPr>
      <w:r w:rsidRPr="00DA7ABF">
        <w:rPr>
          <w:sz w:val="28"/>
        </w:rPr>
        <w:t xml:space="preserve">- лицо, признанное судом, фактически воспитывавшим и содержавшим участника специальной военной операции, участника контртеррористической операции, при отсутствии лиц, указанных в </w:t>
      </w:r>
      <w:hyperlink w:anchor="P66">
        <w:r w:rsidRPr="00DA7ABF">
          <w:rPr>
            <w:sz w:val="28"/>
          </w:rPr>
          <w:t>абзацах 1</w:t>
        </w:r>
      </w:hyperlink>
      <w:r w:rsidRPr="00DA7ABF">
        <w:rPr>
          <w:sz w:val="28"/>
        </w:rPr>
        <w:t xml:space="preserve"> - </w:t>
      </w:r>
      <w:hyperlink w:anchor="P71">
        <w:r w:rsidRPr="00DA7ABF">
          <w:rPr>
            <w:sz w:val="28"/>
          </w:rPr>
          <w:t>6</w:t>
        </w:r>
      </w:hyperlink>
      <w:r w:rsidRPr="00DA7ABF">
        <w:rPr>
          <w:sz w:val="28"/>
        </w:rPr>
        <w:t xml:space="preserve"> настоящего пункта.</w:t>
      </w:r>
    </w:p>
    <w:p w14:paraId="079267AA" w14:textId="77777777" w:rsidR="000E738B" w:rsidRPr="00DA7ABF" w:rsidRDefault="000E738B" w:rsidP="00664CE6">
      <w:pPr>
        <w:ind w:firstLine="709"/>
        <w:jc w:val="both"/>
      </w:pPr>
      <w:r w:rsidRPr="00DA7ABF">
        <w:rPr>
          <w:sz w:val="28"/>
        </w:rPr>
        <w:t xml:space="preserve">Полномочиями выступать от имени заявителя при взаимодействии с соответствующими органами исполнительной власти, органами местного самоуправления и иными организациями обладают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(далее - </w:t>
      </w:r>
      <w:r w:rsidRPr="00DA7ABF">
        <w:rPr>
          <w:sz w:val="28"/>
        </w:rPr>
        <w:lastRenderedPageBreak/>
        <w:t>представители заявителя) либо законный представитель несовершеннолетнего ребенка, погибшего (умершего) участника специальной военной операции, участника контртеррористической операции либо несовершеннолетний ребенок (в случае объявления несовершеннолетнего полностью дееспособным (эмансипированным).</w:t>
      </w:r>
    </w:p>
    <w:p w14:paraId="169F8EDF" w14:textId="62889FD2" w:rsidR="000E738B" w:rsidRPr="00DA7ABF" w:rsidRDefault="000E738B" w:rsidP="00664CE6">
      <w:pPr>
        <w:ind w:firstLine="709"/>
        <w:jc w:val="both"/>
      </w:pPr>
      <w:r w:rsidRPr="00DA7ABF">
        <w:rPr>
          <w:sz w:val="28"/>
        </w:rPr>
        <w:t>При отсутствии у участника специальной военной операции, участника контртеррористической операции лиц, указанных в настоящем разделе, единовременная материальная помощь может осуществляться иному лицу, взявшему на себя обязанность по осуществлению погребения и оказанию связанных с ним иных ритуальных услуг участника специальной военной операции, участника контртеррористической операции, по ходатайству (представлению или иному документу) военного комиссара Сахалинской области, либо подчиненного ему военного комиссара муниципального образования, Сахалинского филиала Государственного фонда поддержки уча</w:t>
      </w:r>
      <w:r w:rsidR="00DA7ABF">
        <w:rPr>
          <w:sz w:val="28"/>
        </w:rPr>
        <w:t>стников СВО «Защитники Отечества»</w:t>
      </w:r>
      <w:r w:rsidRPr="00DA7ABF">
        <w:rPr>
          <w:sz w:val="28"/>
        </w:rPr>
        <w:t>, или соответствующего органа в котором участник специальной военной операции, участник контртеррористической операции проходил службу.</w:t>
      </w:r>
    </w:p>
    <w:p w14:paraId="0238B7A3" w14:textId="77777777" w:rsidR="000E738B" w:rsidRPr="00DA7ABF" w:rsidRDefault="000E738B" w:rsidP="00664CE6">
      <w:pPr>
        <w:ind w:firstLine="709"/>
      </w:pPr>
    </w:p>
    <w:p w14:paraId="54E9ABA6" w14:textId="77777777" w:rsidR="000E738B" w:rsidRPr="00DA7ABF" w:rsidRDefault="000E738B">
      <w:pPr>
        <w:spacing w:after="1" w:line="280" w:lineRule="atLeast"/>
        <w:jc w:val="center"/>
        <w:outlineLvl w:val="1"/>
      </w:pPr>
      <w:r w:rsidRPr="00DA7ABF">
        <w:rPr>
          <w:b/>
          <w:sz w:val="28"/>
        </w:rPr>
        <w:t>4. Способы направления заявления о предоставлении</w:t>
      </w:r>
    </w:p>
    <w:p w14:paraId="236AEB6E" w14:textId="77777777" w:rsidR="000E738B" w:rsidRPr="00DA7ABF" w:rsidRDefault="000E738B">
      <w:pPr>
        <w:spacing w:after="1" w:line="280" w:lineRule="atLeast"/>
        <w:jc w:val="center"/>
      </w:pPr>
      <w:r w:rsidRPr="00DA7ABF">
        <w:rPr>
          <w:b/>
          <w:sz w:val="28"/>
        </w:rPr>
        <w:t>единовременной материальной помощи</w:t>
      </w:r>
    </w:p>
    <w:p w14:paraId="57D6A98F" w14:textId="77777777" w:rsidR="000E738B" w:rsidRPr="00DA7ABF" w:rsidRDefault="000E738B">
      <w:pPr>
        <w:spacing w:after="1" w:line="280" w:lineRule="atLeast"/>
        <w:jc w:val="center"/>
      </w:pPr>
      <w:r w:rsidRPr="00DA7ABF">
        <w:rPr>
          <w:b/>
          <w:sz w:val="28"/>
        </w:rPr>
        <w:t>и приложенных к нему документов</w:t>
      </w:r>
    </w:p>
    <w:p w14:paraId="6133C18B" w14:textId="77777777" w:rsidR="000E738B" w:rsidRPr="00DA7ABF" w:rsidRDefault="000E738B">
      <w:pPr>
        <w:spacing w:after="1" w:line="280" w:lineRule="atLeast"/>
      </w:pPr>
    </w:p>
    <w:p w14:paraId="1994CF3C" w14:textId="29E38220" w:rsidR="000E738B" w:rsidRPr="00DA7ABF" w:rsidRDefault="000E738B" w:rsidP="00664CE6">
      <w:pPr>
        <w:ind w:firstLine="709"/>
        <w:jc w:val="both"/>
      </w:pPr>
      <w:r w:rsidRPr="00DA7ABF">
        <w:rPr>
          <w:sz w:val="28"/>
        </w:rPr>
        <w:t>4.1. По выбору Заявител</w:t>
      </w:r>
      <w:r w:rsidR="00F464D2">
        <w:rPr>
          <w:sz w:val="28"/>
        </w:rPr>
        <w:t>я</w:t>
      </w:r>
      <w:r w:rsidRPr="00DA7ABF">
        <w:rPr>
          <w:sz w:val="28"/>
        </w:rPr>
        <w:t xml:space="preserve"> заявление о предоставлении единовременной материальной помощи с приложенными документами направляет:</w:t>
      </w:r>
    </w:p>
    <w:p w14:paraId="7CDEED30" w14:textId="665338E7" w:rsidR="000E738B" w:rsidRPr="00DA7ABF" w:rsidRDefault="00DA7ABF" w:rsidP="00664CE6">
      <w:pPr>
        <w:ind w:firstLine="709"/>
        <w:jc w:val="both"/>
      </w:pPr>
      <w:r>
        <w:rPr>
          <w:sz w:val="28"/>
        </w:rPr>
        <w:t xml:space="preserve">1) </w:t>
      </w:r>
      <w:r w:rsidR="00F464D2">
        <w:rPr>
          <w:sz w:val="28"/>
        </w:rPr>
        <w:t>в</w:t>
      </w:r>
      <w:r>
        <w:rPr>
          <w:sz w:val="28"/>
        </w:rPr>
        <w:t xml:space="preserve"> а</w:t>
      </w:r>
      <w:r w:rsidR="000E738B" w:rsidRPr="00DA7ABF">
        <w:rPr>
          <w:sz w:val="28"/>
        </w:rPr>
        <w:t xml:space="preserve">дминистрацию </w:t>
      </w:r>
      <w:r w:rsidR="001D2020" w:rsidRPr="00DA7ABF">
        <w:rPr>
          <w:sz w:val="28"/>
        </w:rPr>
        <w:t>Углегорского</w:t>
      </w:r>
      <w:r w:rsidR="000E738B" w:rsidRPr="00DA7ABF">
        <w:rPr>
          <w:sz w:val="28"/>
        </w:rPr>
        <w:t xml:space="preserve"> муници</w:t>
      </w:r>
      <w:r w:rsidR="001D2020" w:rsidRPr="00DA7ABF">
        <w:rPr>
          <w:sz w:val="28"/>
        </w:rPr>
        <w:t>пального округа</w:t>
      </w:r>
      <w:r>
        <w:rPr>
          <w:sz w:val="28"/>
        </w:rPr>
        <w:t xml:space="preserve"> Сахалинской области</w:t>
      </w:r>
      <w:r w:rsidR="001D2020" w:rsidRPr="00DA7ABF">
        <w:rPr>
          <w:sz w:val="28"/>
        </w:rPr>
        <w:t xml:space="preserve"> </w:t>
      </w:r>
      <w:r w:rsidR="000E738B" w:rsidRPr="00DA7ABF">
        <w:rPr>
          <w:sz w:val="28"/>
        </w:rPr>
        <w:t>по адресу: 694</w:t>
      </w:r>
      <w:r w:rsidR="00B31838" w:rsidRPr="00DA7ABF">
        <w:rPr>
          <w:sz w:val="28"/>
        </w:rPr>
        <w:t>920</w:t>
      </w:r>
      <w:r w:rsidR="000E738B" w:rsidRPr="00DA7ABF">
        <w:rPr>
          <w:sz w:val="28"/>
        </w:rPr>
        <w:t xml:space="preserve">, г. </w:t>
      </w:r>
      <w:r w:rsidR="001D2020" w:rsidRPr="00DA7ABF">
        <w:rPr>
          <w:sz w:val="28"/>
        </w:rPr>
        <w:t>Углегорск</w:t>
      </w:r>
      <w:r w:rsidR="000E738B" w:rsidRPr="00DA7ABF">
        <w:rPr>
          <w:sz w:val="28"/>
        </w:rPr>
        <w:t xml:space="preserve">, ул. </w:t>
      </w:r>
      <w:r w:rsidR="001D2020" w:rsidRPr="00DA7ABF">
        <w:rPr>
          <w:sz w:val="28"/>
        </w:rPr>
        <w:t>Победы</w:t>
      </w:r>
      <w:r w:rsidR="000E738B" w:rsidRPr="00DA7ABF">
        <w:rPr>
          <w:sz w:val="28"/>
        </w:rPr>
        <w:t xml:space="preserve">, </w:t>
      </w:r>
      <w:r w:rsidR="001D2020" w:rsidRPr="00DA7ABF">
        <w:rPr>
          <w:sz w:val="28"/>
        </w:rPr>
        <w:t>142, кабинет 22</w:t>
      </w:r>
      <w:r w:rsidR="000E738B" w:rsidRPr="00DA7ABF">
        <w:rPr>
          <w:sz w:val="28"/>
        </w:rPr>
        <w:t>.</w:t>
      </w:r>
    </w:p>
    <w:p w14:paraId="0F3E33B7" w14:textId="79D322F2" w:rsidR="000E738B" w:rsidRPr="00DA7ABF" w:rsidRDefault="000E738B" w:rsidP="00664CE6">
      <w:pPr>
        <w:ind w:firstLine="709"/>
        <w:jc w:val="both"/>
      </w:pPr>
      <w:r w:rsidRPr="00DA7ABF">
        <w:rPr>
          <w:sz w:val="28"/>
        </w:rPr>
        <w:t>График работы: понедельник -</w:t>
      </w:r>
      <w:r w:rsidR="00DA7ABF">
        <w:rPr>
          <w:sz w:val="28"/>
        </w:rPr>
        <w:t xml:space="preserve"> пятница</w:t>
      </w:r>
      <w:r w:rsidRPr="00DA7ABF">
        <w:rPr>
          <w:sz w:val="28"/>
        </w:rPr>
        <w:t xml:space="preserve"> с 0</w:t>
      </w:r>
      <w:r w:rsidR="001D2020" w:rsidRPr="00DA7ABF">
        <w:rPr>
          <w:sz w:val="28"/>
        </w:rPr>
        <w:t>9.0</w:t>
      </w:r>
      <w:r w:rsidRPr="00DA7ABF">
        <w:rPr>
          <w:sz w:val="28"/>
        </w:rPr>
        <w:t>0 до 17.</w:t>
      </w:r>
      <w:r w:rsidR="001D2020" w:rsidRPr="00DA7ABF">
        <w:rPr>
          <w:sz w:val="28"/>
        </w:rPr>
        <w:t>0</w:t>
      </w:r>
      <w:r w:rsidR="00DA7ABF">
        <w:rPr>
          <w:sz w:val="28"/>
        </w:rPr>
        <w:t>0 час.</w:t>
      </w:r>
      <w:r w:rsidR="001D2020" w:rsidRPr="00DA7ABF">
        <w:rPr>
          <w:sz w:val="28"/>
        </w:rPr>
        <w:t xml:space="preserve">, </w:t>
      </w:r>
      <w:r w:rsidRPr="00DA7ABF">
        <w:rPr>
          <w:sz w:val="28"/>
        </w:rPr>
        <w:t>перерыв с 13.00 до 14.00 час. Выходные дни: суббота, воскресенье.</w:t>
      </w:r>
    </w:p>
    <w:p w14:paraId="6052AEE6" w14:textId="4096EC2C" w:rsidR="000E738B" w:rsidRPr="00DA7ABF" w:rsidRDefault="000E738B" w:rsidP="00664CE6">
      <w:pPr>
        <w:ind w:firstLine="709"/>
        <w:jc w:val="both"/>
      </w:pPr>
      <w:r w:rsidRPr="00DA7ABF">
        <w:rPr>
          <w:sz w:val="28"/>
        </w:rPr>
        <w:t>Справочные телефоны: 8(42</w:t>
      </w:r>
      <w:r w:rsidR="001D2020" w:rsidRPr="00DA7ABF">
        <w:rPr>
          <w:sz w:val="28"/>
        </w:rPr>
        <w:t>432</w:t>
      </w:r>
      <w:r w:rsidRPr="00DA7ABF">
        <w:rPr>
          <w:sz w:val="28"/>
        </w:rPr>
        <w:t>) 4</w:t>
      </w:r>
      <w:r w:rsidR="001D2020" w:rsidRPr="00DA7ABF">
        <w:rPr>
          <w:sz w:val="28"/>
        </w:rPr>
        <w:t>3-1-84</w:t>
      </w:r>
      <w:r w:rsidRPr="00DA7ABF">
        <w:rPr>
          <w:sz w:val="28"/>
        </w:rPr>
        <w:t>.</w:t>
      </w:r>
    </w:p>
    <w:p w14:paraId="5F0C88F7" w14:textId="23E69DB5" w:rsidR="000E738B" w:rsidRPr="00DA7ABF" w:rsidRDefault="000E738B" w:rsidP="00664CE6">
      <w:pPr>
        <w:ind w:firstLine="709"/>
        <w:jc w:val="both"/>
      </w:pPr>
      <w:r w:rsidRPr="00DA7ABF">
        <w:rPr>
          <w:sz w:val="28"/>
        </w:rPr>
        <w:t xml:space="preserve">Адрес официального сайта администрации </w:t>
      </w:r>
      <w:r w:rsidR="00B31838" w:rsidRPr="00DA7ABF">
        <w:rPr>
          <w:sz w:val="28"/>
        </w:rPr>
        <w:t>Углегорского</w:t>
      </w:r>
      <w:r w:rsidRPr="00DA7ABF">
        <w:rPr>
          <w:sz w:val="28"/>
        </w:rPr>
        <w:t xml:space="preserve"> муниципального округа</w:t>
      </w:r>
      <w:r w:rsidR="00DA7ABF">
        <w:rPr>
          <w:sz w:val="28"/>
        </w:rPr>
        <w:t xml:space="preserve"> Сахалинской области</w:t>
      </w:r>
      <w:r w:rsidRPr="00DA7ABF">
        <w:rPr>
          <w:sz w:val="28"/>
        </w:rPr>
        <w:t>:</w:t>
      </w:r>
      <w:r w:rsidR="00B31838" w:rsidRPr="00DA7ABF">
        <w:t xml:space="preserve"> </w:t>
      </w:r>
      <w:r w:rsidR="00B31838" w:rsidRPr="00DA7ABF">
        <w:rPr>
          <w:sz w:val="28"/>
        </w:rPr>
        <w:t>https://uglegorsk.gosuslugi.ru/.</w:t>
      </w:r>
    </w:p>
    <w:p w14:paraId="7EEF5CA5" w14:textId="3D22714F" w:rsidR="000E738B" w:rsidRPr="00F464D2" w:rsidRDefault="000E738B" w:rsidP="00664CE6">
      <w:pPr>
        <w:ind w:firstLine="709"/>
        <w:jc w:val="both"/>
        <w:rPr>
          <w:sz w:val="28"/>
          <w:szCs w:val="28"/>
        </w:rPr>
      </w:pPr>
      <w:r w:rsidRPr="00DA7ABF">
        <w:rPr>
          <w:sz w:val="28"/>
        </w:rPr>
        <w:t xml:space="preserve">Адрес электронной почты администрации </w:t>
      </w:r>
      <w:r w:rsidR="00B31838" w:rsidRPr="00DA7ABF">
        <w:rPr>
          <w:sz w:val="28"/>
        </w:rPr>
        <w:t>Углегорского</w:t>
      </w:r>
      <w:r w:rsidRPr="00DA7ABF">
        <w:rPr>
          <w:sz w:val="28"/>
        </w:rPr>
        <w:t xml:space="preserve"> муниципального округа</w:t>
      </w:r>
      <w:r w:rsidR="00DA7ABF">
        <w:rPr>
          <w:sz w:val="28"/>
        </w:rPr>
        <w:t xml:space="preserve"> Сахалинской области</w:t>
      </w:r>
      <w:r w:rsidRPr="00DA7ABF">
        <w:rPr>
          <w:sz w:val="28"/>
        </w:rPr>
        <w:t xml:space="preserve"> - </w:t>
      </w:r>
      <w:r w:rsidR="00524687" w:rsidRPr="00F464D2">
        <w:rPr>
          <w:sz w:val="28"/>
          <w:szCs w:val="28"/>
        </w:rPr>
        <w:t>uglegorsk@sakhalin.gov.ru</w:t>
      </w:r>
      <w:r w:rsidR="00F464D2">
        <w:rPr>
          <w:sz w:val="28"/>
          <w:szCs w:val="28"/>
        </w:rPr>
        <w:t>;</w:t>
      </w:r>
    </w:p>
    <w:p w14:paraId="14B45CFC" w14:textId="569D8C3D" w:rsidR="000E738B" w:rsidRPr="00DA7ABF" w:rsidRDefault="000E738B" w:rsidP="00664CE6">
      <w:pPr>
        <w:ind w:firstLine="709"/>
        <w:jc w:val="both"/>
      </w:pPr>
      <w:r w:rsidRPr="00DA7ABF">
        <w:rPr>
          <w:sz w:val="28"/>
        </w:rPr>
        <w:t xml:space="preserve">2) </w:t>
      </w:r>
      <w:r w:rsidR="00F464D2">
        <w:rPr>
          <w:sz w:val="28"/>
        </w:rPr>
        <w:t>в</w:t>
      </w:r>
      <w:r w:rsidRPr="00DA7ABF">
        <w:rPr>
          <w:sz w:val="28"/>
        </w:rPr>
        <w:t xml:space="preserve"> Государственное бюджетное </w:t>
      </w:r>
      <w:r w:rsidR="00DA7ABF">
        <w:rPr>
          <w:sz w:val="28"/>
        </w:rPr>
        <w:t>учреждение Сахалинской области «</w:t>
      </w:r>
      <w:r w:rsidRPr="00DA7ABF">
        <w:rPr>
          <w:sz w:val="28"/>
        </w:rPr>
        <w:t>Многофункциональный центр предоставления госуда</w:t>
      </w:r>
      <w:r w:rsidR="00DA7ABF">
        <w:rPr>
          <w:sz w:val="28"/>
        </w:rPr>
        <w:t>рственных и муниципальных услуг»</w:t>
      </w:r>
      <w:r w:rsidRPr="00DA7ABF">
        <w:rPr>
          <w:sz w:val="28"/>
        </w:rPr>
        <w:t xml:space="preserve"> (далее - МФЦ).</w:t>
      </w:r>
    </w:p>
    <w:p w14:paraId="665FE5A5" w14:textId="7D643AEB" w:rsidR="000E738B" w:rsidRPr="00DA7ABF" w:rsidRDefault="000E738B" w:rsidP="00664CE6">
      <w:pPr>
        <w:ind w:firstLine="709"/>
        <w:jc w:val="both"/>
      </w:pPr>
      <w:r w:rsidRPr="00DA7ABF">
        <w:rPr>
          <w:sz w:val="28"/>
        </w:rPr>
        <w:t>Адрес: 694</w:t>
      </w:r>
      <w:r w:rsidR="00B31838" w:rsidRPr="00DA7ABF">
        <w:rPr>
          <w:sz w:val="28"/>
        </w:rPr>
        <w:t>920</w:t>
      </w:r>
      <w:r w:rsidRPr="00DA7ABF">
        <w:rPr>
          <w:sz w:val="28"/>
        </w:rPr>
        <w:t xml:space="preserve">, г. </w:t>
      </w:r>
      <w:r w:rsidR="00B31838" w:rsidRPr="00DA7ABF">
        <w:rPr>
          <w:sz w:val="28"/>
        </w:rPr>
        <w:t>Углегорск</w:t>
      </w:r>
      <w:r w:rsidRPr="00DA7ABF">
        <w:rPr>
          <w:sz w:val="28"/>
        </w:rPr>
        <w:t xml:space="preserve"> Сахалинской области, ул. </w:t>
      </w:r>
      <w:r w:rsidR="00B31838" w:rsidRPr="00DA7ABF">
        <w:rPr>
          <w:sz w:val="28"/>
        </w:rPr>
        <w:t>Свободная</w:t>
      </w:r>
      <w:r w:rsidRPr="00DA7ABF">
        <w:rPr>
          <w:sz w:val="28"/>
        </w:rPr>
        <w:t>, д. 1.</w:t>
      </w:r>
    </w:p>
    <w:p w14:paraId="62F907EA" w14:textId="77777777" w:rsidR="00362D1F" w:rsidRPr="00DA7ABF" w:rsidRDefault="000E738B" w:rsidP="00664CE6">
      <w:pPr>
        <w:ind w:firstLine="709"/>
        <w:jc w:val="both"/>
        <w:rPr>
          <w:sz w:val="28"/>
        </w:rPr>
      </w:pPr>
      <w:r w:rsidRPr="00DA7ABF">
        <w:rPr>
          <w:sz w:val="28"/>
        </w:rPr>
        <w:t xml:space="preserve">График работы МФЦ: понедельник - пятница с 09.00 до 19.00 час. </w:t>
      </w:r>
      <w:r w:rsidR="00B31838" w:rsidRPr="00DA7ABF">
        <w:rPr>
          <w:sz w:val="28"/>
        </w:rPr>
        <w:t>Выходные дни: суббота, воскресенье.</w:t>
      </w:r>
    </w:p>
    <w:p w14:paraId="14D3B4C3" w14:textId="152685A1" w:rsidR="000E738B" w:rsidRPr="00DA7ABF" w:rsidRDefault="000E738B" w:rsidP="00664CE6">
      <w:pPr>
        <w:ind w:firstLine="709"/>
        <w:jc w:val="both"/>
      </w:pPr>
      <w:r w:rsidRPr="00DA7ABF">
        <w:rPr>
          <w:sz w:val="28"/>
        </w:rPr>
        <w:t>Справочные телефоны МФЦ - 8(</w:t>
      </w:r>
      <w:r w:rsidR="0024555B" w:rsidRPr="00DA7ABF">
        <w:rPr>
          <w:sz w:val="28"/>
        </w:rPr>
        <w:t>800</w:t>
      </w:r>
      <w:r w:rsidRPr="00DA7ABF">
        <w:rPr>
          <w:sz w:val="28"/>
        </w:rPr>
        <w:t xml:space="preserve">) </w:t>
      </w:r>
      <w:r w:rsidR="0024555B" w:rsidRPr="00DA7ABF">
        <w:rPr>
          <w:sz w:val="28"/>
        </w:rPr>
        <w:t>100-00-57</w:t>
      </w:r>
      <w:r w:rsidRPr="00DA7ABF">
        <w:rPr>
          <w:sz w:val="28"/>
        </w:rPr>
        <w:t>.</w:t>
      </w:r>
    </w:p>
    <w:p w14:paraId="18CA51D1" w14:textId="77777777" w:rsidR="000E738B" w:rsidRPr="00DA7ABF" w:rsidRDefault="000E738B" w:rsidP="00664CE6">
      <w:pPr>
        <w:ind w:firstLine="709"/>
        <w:jc w:val="both"/>
      </w:pPr>
      <w:r w:rsidRPr="00DA7ABF">
        <w:rPr>
          <w:sz w:val="28"/>
        </w:rPr>
        <w:t xml:space="preserve">Адрес официального сайта МФЦ: </w:t>
      </w:r>
      <w:hyperlink r:id="rId13">
        <w:r w:rsidRPr="00DA7ABF">
          <w:rPr>
            <w:sz w:val="28"/>
          </w:rPr>
          <w:t>https://mfc.admsakhalin.ru</w:t>
        </w:r>
      </w:hyperlink>
      <w:r w:rsidRPr="00DA7ABF">
        <w:rPr>
          <w:sz w:val="28"/>
        </w:rPr>
        <w:t>.</w:t>
      </w:r>
    </w:p>
    <w:p w14:paraId="24B18283" w14:textId="77777777" w:rsidR="000E738B" w:rsidRPr="00DA7ABF" w:rsidRDefault="000E738B" w:rsidP="00664CE6">
      <w:pPr>
        <w:ind w:firstLine="709"/>
        <w:jc w:val="both"/>
      </w:pPr>
      <w:r w:rsidRPr="00DA7ABF">
        <w:rPr>
          <w:sz w:val="28"/>
        </w:rPr>
        <w:t xml:space="preserve">Адрес электронной почты МФЦ: </w:t>
      </w:r>
      <w:hyperlink r:id="rId14">
        <w:r w:rsidRPr="00DA7ABF">
          <w:rPr>
            <w:sz w:val="28"/>
          </w:rPr>
          <w:t>mfc.admsakhalin.ru</w:t>
        </w:r>
      </w:hyperlink>
      <w:r w:rsidRPr="00DA7ABF">
        <w:rPr>
          <w:sz w:val="28"/>
        </w:rPr>
        <w:t>.</w:t>
      </w:r>
    </w:p>
    <w:p w14:paraId="48E8AF49" w14:textId="77777777" w:rsidR="000E738B" w:rsidRPr="00DA7ABF" w:rsidRDefault="000E738B" w:rsidP="00664CE6">
      <w:pPr>
        <w:ind w:firstLine="709"/>
        <w:jc w:val="both"/>
      </w:pPr>
      <w:r w:rsidRPr="00DA7ABF">
        <w:rPr>
          <w:sz w:val="28"/>
        </w:rPr>
        <w:t>4.2. Информация по вопросам предоставления единовременной материальной помощи сообщается заявителям:</w:t>
      </w:r>
    </w:p>
    <w:p w14:paraId="2199593D" w14:textId="140AC3BE" w:rsidR="000E738B" w:rsidRPr="00DA7ABF" w:rsidRDefault="000E738B" w:rsidP="00664CE6">
      <w:pPr>
        <w:ind w:firstLine="709"/>
        <w:jc w:val="both"/>
      </w:pPr>
      <w:r w:rsidRPr="00DA7ABF">
        <w:rPr>
          <w:sz w:val="28"/>
        </w:rPr>
        <w:lastRenderedPageBreak/>
        <w:t xml:space="preserve">- при личном обращении в </w:t>
      </w:r>
      <w:r w:rsidR="00362D1F" w:rsidRPr="00DA7ABF">
        <w:rPr>
          <w:sz w:val="28"/>
        </w:rPr>
        <w:t>администрацию Углегорского муниципального округа Сахалинской области</w:t>
      </w:r>
      <w:r w:rsidRPr="00DA7ABF">
        <w:rPr>
          <w:sz w:val="28"/>
        </w:rPr>
        <w:t>;</w:t>
      </w:r>
    </w:p>
    <w:p w14:paraId="13014B36" w14:textId="78146D62" w:rsidR="000E738B" w:rsidRPr="00DA7ABF" w:rsidRDefault="000E738B" w:rsidP="00664CE6">
      <w:pPr>
        <w:ind w:firstLine="709"/>
        <w:jc w:val="both"/>
      </w:pPr>
      <w:r w:rsidRPr="00DA7ABF">
        <w:rPr>
          <w:sz w:val="28"/>
        </w:rPr>
        <w:t>- при обращении с использованием телефонной связи по номеру телефона 8(42</w:t>
      </w:r>
      <w:r w:rsidR="00362D1F" w:rsidRPr="00DA7ABF">
        <w:rPr>
          <w:sz w:val="28"/>
        </w:rPr>
        <w:t>432</w:t>
      </w:r>
      <w:r w:rsidRPr="00DA7ABF">
        <w:rPr>
          <w:sz w:val="28"/>
        </w:rPr>
        <w:t>) 4</w:t>
      </w:r>
      <w:r w:rsidR="00362D1F" w:rsidRPr="00DA7ABF">
        <w:rPr>
          <w:sz w:val="28"/>
        </w:rPr>
        <w:t>3</w:t>
      </w:r>
      <w:r w:rsidRPr="00DA7ABF">
        <w:rPr>
          <w:sz w:val="28"/>
        </w:rPr>
        <w:t>-</w:t>
      </w:r>
      <w:r w:rsidR="00362D1F" w:rsidRPr="00DA7ABF">
        <w:rPr>
          <w:sz w:val="28"/>
        </w:rPr>
        <w:t>1</w:t>
      </w:r>
      <w:r w:rsidRPr="00DA7ABF">
        <w:rPr>
          <w:sz w:val="28"/>
        </w:rPr>
        <w:t>-</w:t>
      </w:r>
      <w:r w:rsidR="00362D1F" w:rsidRPr="00DA7ABF">
        <w:rPr>
          <w:sz w:val="28"/>
        </w:rPr>
        <w:t>84</w:t>
      </w:r>
      <w:r w:rsidRPr="00DA7ABF">
        <w:rPr>
          <w:sz w:val="28"/>
        </w:rPr>
        <w:t>, МФЦ 8(</w:t>
      </w:r>
      <w:r w:rsidR="0024555B" w:rsidRPr="00DA7ABF">
        <w:rPr>
          <w:sz w:val="28"/>
        </w:rPr>
        <w:t>800</w:t>
      </w:r>
      <w:r w:rsidRPr="00DA7ABF">
        <w:rPr>
          <w:sz w:val="28"/>
        </w:rPr>
        <w:t xml:space="preserve">) </w:t>
      </w:r>
      <w:r w:rsidR="0024555B" w:rsidRPr="00DA7ABF">
        <w:rPr>
          <w:sz w:val="28"/>
        </w:rPr>
        <w:t>100-00</w:t>
      </w:r>
      <w:r w:rsidR="00017934" w:rsidRPr="00DA7ABF">
        <w:rPr>
          <w:sz w:val="28"/>
        </w:rPr>
        <w:t>-57</w:t>
      </w:r>
      <w:r w:rsidRPr="00DA7ABF">
        <w:rPr>
          <w:sz w:val="28"/>
        </w:rPr>
        <w:t>;</w:t>
      </w:r>
    </w:p>
    <w:p w14:paraId="33AF061F" w14:textId="50BD6645" w:rsidR="000E738B" w:rsidRPr="00DA7ABF" w:rsidRDefault="00362D1F" w:rsidP="00664CE6">
      <w:pPr>
        <w:ind w:firstLine="709"/>
        <w:jc w:val="both"/>
      </w:pPr>
      <w:r w:rsidRPr="00DA7ABF">
        <w:rPr>
          <w:sz w:val="28"/>
        </w:rPr>
        <w:t>- при письменном обращении в администрацию Углегорского муниципального округа Сахалинской области</w:t>
      </w:r>
      <w:r w:rsidR="000E738B" w:rsidRPr="00DA7ABF">
        <w:rPr>
          <w:sz w:val="28"/>
        </w:rPr>
        <w:t xml:space="preserve"> по почте либо в электронном виде.</w:t>
      </w:r>
    </w:p>
    <w:p w14:paraId="5C8AB33E" w14:textId="77777777" w:rsidR="000E738B" w:rsidRPr="00DA7ABF" w:rsidRDefault="000E738B">
      <w:pPr>
        <w:spacing w:after="1" w:line="280" w:lineRule="atLeast"/>
      </w:pPr>
    </w:p>
    <w:p w14:paraId="500B4583" w14:textId="77777777" w:rsidR="000E738B" w:rsidRPr="00DA7ABF" w:rsidRDefault="000E738B">
      <w:pPr>
        <w:spacing w:after="1" w:line="280" w:lineRule="atLeast"/>
        <w:jc w:val="center"/>
        <w:outlineLvl w:val="1"/>
      </w:pPr>
      <w:r w:rsidRPr="00DA7ABF">
        <w:rPr>
          <w:b/>
          <w:sz w:val="28"/>
        </w:rPr>
        <w:t>5. Исчерпывающий перечень документов, необходимых</w:t>
      </w:r>
    </w:p>
    <w:p w14:paraId="5B769352" w14:textId="77777777" w:rsidR="000E738B" w:rsidRPr="00DA7ABF" w:rsidRDefault="000E738B">
      <w:pPr>
        <w:spacing w:after="1" w:line="280" w:lineRule="atLeast"/>
        <w:jc w:val="center"/>
      </w:pPr>
      <w:r w:rsidRPr="00DA7ABF">
        <w:rPr>
          <w:b/>
          <w:sz w:val="28"/>
        </w:rPr>
        <w:t>в соответствии с законодательными или иными нормативными</w:t>
      </w:r>
    </w:p>
    <w:p w14:paraId="48677D7A" w14:textId="4FA82F77" w:rsidR="000E738B" w:rsidRPr="00DA7ABF" w:rsidRDefault="000E738B" w:rsidP="00A6461D">
      <w:pPr>
        <w:spacing w:after="1" w:line="280" w:lineRule="atLeast"/>
        <w:jc w:val="center"/>
      </w:pPr>
      <w:r w:rsidRPr="00DA7ABF">
        <w:rPr>
          <w:b/>
          <w:sz w:val="28"/>
        </w:rPr>
        <w:t xml:space="preserve">правовыми актами для предоставления услуги </w:t>
      </w:r>
    </w:p>
    <w:p w14:paraId="454580AB" w14:textId="77777777" w:rsidR="000E738B" w:rsidRPr="00DA7ABF" w:rsidRDefault="000E738B">
      <w:pPr>
        <w:spacing w:after="1" w:line="280" w:lineRule="atLeast"/>
      </w:pPr>
    </w:p>
    <w:p w14:paraId="166607AD" w14:textId="77777777" w:rsidR="000E738B" w:rsidRPr="00DA7ABF" w:rsidRDefault="000E738B" w:rsidP="00F464D2">
      <w:pPr>
        <w:ind w:firstLine="709"/>
        <w:jc w:val="both"/>
      </w:pPr>
      <w:r w:rsidRPr="00DA7ABF">
        <w:rPr>
          <w:sz w:val="28"/>
        </w:rPr>
        <w:t>5.1. Документы (сведения), предоставляемые заявителем (представителем заявителя, законным представителем) самостоятельно (в зависимости от конкретной жизненной ситуации):</w:t>
      </w:r>
    </w:p>
    <w:p w14:paraId="63412C5F" w14:textId="77777777" w:rsidR="000E738B" w:rsidRPr="00DA7ABF" w:rsidRDefault="000E738B" w:rsidP="00F464D2">
      <w:pPr>
        <w:ind w:firstLine="709"/>
        <w:jc w:val="both"/>
      </w:pPr>
      <w:r w:rsidRPr="00DA7ABF">
        <w:rPr>
          <w:sz w:val="28"/>
        </w:rPr>
        <w:t>- документ, удостоверяющий личность заявителя (представителя заявителя, законного представителя) (предъявляются заявителем (представителем заявителя, законным представителем) в оригиналах для установления личности и сверки данных, указанных в заявлении (при личном обращении) - паспорт гражданина Российской Федерации, иной документ, удостоверяющий личность гражданина Российской Федерации в соответствии с законодательством Российской Федерации;</w:t>
      </w:r>
    </w:p>
    <w:p w14:paraId="56501F03" w14:textId="77777777" w:rsidR="000E738B" w:rsidRPr="00DA7ABF" w:rsidRDefault="000E738B" w:rsidP="00F464D2">
      <w:pPr>
        <w:ind w:firstLine="709"/>
        <w:jc w:val="both"/>
      </w:pPr>
      <w:r w:rsidRPr="00DA7ABF">
        <w:rPr>
          <w:sz w:val="28"/>
        </w:rPr>
        <w:t>- решение органа опеки и попечительства или решение суда об объявлении несовершеннолетнего ребенка полностью дееспособным (эмансипированным) (в случае, если заявителем является такой ребенок);</w:t>
      </w:r>
    </w:p>
    <w:p w14:paraId="5AC2A283" w14:textId="77777777" w:rsidR="000E738B" w:rsidRPr="00DA7ABF" w:rsidRDefault="000E738B" w:rsidP="00F464D2">
      <w:pPr>
        <w:ind w:firstLine="709"/>
        <w:jc w:val="both"/>
      </w:pPr>
      <w:r w:rsidRPr="00DA7ABF">
        <w:rPr>
          <w:sz w:val="28"/>
        </w:rPr>
        <w:t>- сведения (справка) от командования воинской части, войск национальной гвардии Российской Федерации, военного комиссариата, органов федеральной службы безопасности, органов пограничной службы федеральной службы безопасности, органов Следственного комитета Российской Федерации, подтверждающие гибель (смерть) участника специальной военной операции, участника контртеррористической операции в результате участия в специальной военной операции, в контртеррористической операции, с указанием даты гибели (смерти) либо решение суда об объявлении умершим пропавшего без вести участника специальной военной операции, участника контртеррористической операции в результате участия в специальной военной операции, в контртеррористической операции (во всех случаях);</w:t>
      </w:r>
    </w:p>
    <w:p w14:paraId="77E14F0F" w14:textId="14B35771" w:rsidR="000E738B" w:rsidRPr="00DA7ABF" w:rsidRDefault="000E738B" w:rsidP="00F464D2">
      <w:pPr>
        <w:ind w:firstLine="709"/>
        <w:jc w:val="both"/>
      </w:pPr>
      <w:r w:rsidRPr="00DA7ABF">
        <w:rPr>
          <w:sz w:val="28"/>
        </w:rPr>
        <w:t xml:space="preserve">- ходатайство (представление или иной документ) военного комиссара Сахалинской области, либо подчиненного ему военного комиссара муниципального образования, Сахалинского филиала Государственного </w:t>
      </w:r>
      <w:r w:rsidR="008B2C16">
        <w:rPr>
          <w:sz w:val="28"/>
        </w:rPr>
        <w:t>фонда поддержки участников СВО «Защитники Отечества»</w:t>
      </w:r>
      <w:r w:rsidRPr="00DA7ABF">
        <w:rPr>
          <w:sz w:val="28"/>
        </w:rPr>
        <w:t>, его муниципальных представительств, или соответствующего органа</w:t>
      </w:r>
      <w:r w:rsidR="00362D1F" w:rsidRPr="00DA7ABF">
        <w:rPr>
          <w:sz w:val="28"/>
        </w:rPr>
        <w:t>,</w:t>
      </w:r>
      <w:r w:rsidRPr="00DA7ABF">
        <w:rPr>
          <w:sz w:val="28"/>
        </w:rPr>
        <w:t xml:space="preserve"> в котором участник специальной военной операции, участник контртеррористической операции проходил службу (для иных заявителей);</w:t>
      </w:r>
    </w:p>
    <w:p w14:paraId="19A2D9A1" w14:textId="332B51CB" w:rsidR="000E738B" w:rsidRPr="00DA7ABF" w:rsidRDefault="000E738B" w:rsidP="00F464D2">
      <w:pPr>
        <w:ind w:firstLine="709"/>
        <w:jc w:val="both"/>
      </w:pPr>
      <w:r w:rsidRPr="00DA7ABF">
        <w:rPr>
          <w:sz w:val="28"/>
        </w:rPr>
        <w:t xml:space="preserve">- копия вступившего в законную силу решения суда об установлении факта проживания на территории </w:t>
      </w:r>
      <w:r w:rsidR="00362D1F" w:rsidRPr="00DA7ABF">
        <w:rPr>
          <w:sz w:val="28"/>
        </w:rPr>
        <w:t>Углегорского</w:t>
      </w:r>
      <w:r w:rsidRPr="00DA7ABF">
        <w:rPr>
          <w:sz w:val="28"/>
        </w:rPr>
        <w:t xml:space="preserve"> муниципального округа Сахалинской области (в случае отсутствия регистрации по месту жительства (месту </w:t>
      </w:r>
      <w:r w:rsidRPr="00DA7ABF">
        <w:rPr>
          <w:sz w:val="28"/>
        </w:rPr>
        <w:lastRenderedPageBreak/>
        <w:t xml:space="preserve">пребывания) погибшего (умершего) участника специальной военной операции, участника контртеррористической операции на территории </w:t>
      </w:r>
      <w:r w:rsidR="00362D1F" w:rsidRPr="00DA7ABF">
        <w:rPr>
          <w:sz w:val="28"/>
        </w:rPr>
        <w:t>Углегорского</w:t>
      </w:r>
      <w:r w:rsidRPr="00DA7ABF">
        <w:rPr>
          <w:sz w:val="28"/>
        </w:rPr>
        <w:t xml:space="preserve"> муниципального округа Сахалинской области);</w:t>
      </w:r>
    </w:p>
    <w:p w14:paraId="1783AD9D" w14:textId="77777777" w:rsidR="000E738B" w:rsidRPr="00DA7ABF" w:rsidRDefault="000E738B" w:rsidP="00F464D2">
      <w:pPr>
        <w:ind w:firstLine="709"/>
        <w:jc w:val="both"/>
      </w:pPr>
      <w:r w:rsidRPr="00DA7ABF">
        <w:rPr>
          <w:sz w:val="28"/>
        </w:rPr>
        <w:t>- копия вступившего в законную силу решения суда о признании лица фактически воспитавшим и содержавшим участника специальной военной операции, участника контртеррористической операции (в случае подачи заявления лицом, признанным фактически воспитавшим и содержавшим участника специальной военной операции, участника контртеррористической операции;</w:t>
      </w:r>
    </w:p>
    <w:p w14:paraId="31A81563" w14:textId="0F3835ED" w:rsidR="000E738B" w:rsidRDefault="000E738B" w:rsidP="00F464D2">
      <w:pPr>
        <w:ind w:firstLine="709"/>
        <w:jc w:val="both"/>
      </w:pPr>
      <w:r w:rsidRPr="00DA7ABF">
        <w:rPr>
          <w:sz w:val="28"/>
        </w:rPr>
        <w:t xml:space="preserve">- документы, подтверждающие родство заявителя (законного представителя заявителя) с участником специальной военной операции (участником контртеррористической операции), выданные компетентным органом иностранного государства (документ (свидетельство) о рождении, выданный компетентным органом иностранного государства, документ (свидетельство) об установлении отцовства, выданный компетентным органом иностранного государства, документ (свидетельство) о перемене имени, свидетельство о браке, свидетельство о расторжении брака (подлинный документ (копия, заверенная в установленном законом порядке), легализованный </w:t>
      </w:r>
      <w:r w:rsidR="008B2C16">
        <w:rPr>
          <w:sz w:val="28"/>
        </w:rPr>
        <w:t>либо через проставление штампа «Апостиль»</w:t>
      </w:r>
      <w:r w:rsidRPr="00DA7ABF">
        <w:rPr>
          <w:sz w:val="28"/>
        </w:rPr>
        <w:t xml:space="preserve"> для стран, подписавших Гаагскую </w:t>
      </w:r>
      <w:hyperlink r:id="rId15">
        <w:r w:rsidRPr="00DA7ABF">
          <w:rPr>
            <w:sz w:val="28"/>
          </w:rPr>
          <w:t>конвенцию</w:t>
        </w:r>
      </w:hyperlink>
      <w:r w:rsidRPr="00DA7ABF">
        <w:rPr>
          <w:sz w:val="28"/>
        </w:rPr>
        <w:t xml:space="preserve"> от 05.10</w:t>
      </w:r>
      <w:r>
        <w:rPr>
          <w:sz w:val="28"/>
        </w:rPr>
        <w:t>.1961, либо через проставление консульского легализационного штампа, если иное не предусмотрено международными договорами Российской Федерации, и обязательным переводом на русский язык, верность перевода должна быть нотариально удостоверена);</w:t>
      </w:r>
    </w:p>
    <w:p w14:paraId="18493708" w14:textId="77777777" w:rsidR="000E738B" w:rsidRDefault="000E738B" w:rsidP="00F464D2">
      <w:pPr>
        <w:ind w:firstLine="709"/>
        <w:jc w:val="both"/>
      </w:pPr>
      <w:r>
        <w:rPr>
          <w:sz w:val="28"/>
        </w:rPr>
        <w:t>- копия вступившего в законную силу решения суда о лишении (ограничении) матери и (или) отца участника специальной военной операции (участника контртеррористической операции) родительских прав (в случае лишения (ограничения) матери и (или) отца участника специальной военной операции (участника контртеррористической операции) родительских прав;</w:t>
      </w:r>
    </w:p>
    <w:p w14:paraId="4BD0ECFF" w14:textId="77777777" w:rsidR="000E738B" w:rsidRDefault="000E738B" w:rsidP="00F464D2">
      <w:pPr>
        <w:ind w:firstLine="709"/>
        <w:jc w:val="both"/>
      </w:pPr>
      <w:r>
        <w:rPr>
          <w:sz w:val="28"/>
        </w:rPr>
        <w:t>- копия вступившего в законную силу решения суда о восстановлении в родительских правах матери и (или) отца погибшего (умершего) участника специальной военной операции, участника контртеррористической операции (в случае необходимости подтвердить такие сведения);</w:t>
      </w:r>
    </w:p>
    <w:p w14:paraId="2920CA3B" w14:textId="77777777" w:rsidR="000E738B" w:rsidRDefault="000E738B" w:rsidP="00F464D2">
      <w:pPr>
        <w:ind w:firstLine="709"/>
        <w:jc w:val="both"/>
      </w:pPr>
      <w:r>
        <w:rPr>
          <w:sz w:val="28"/>
        </w:rPr>
        <w:t>- копия вступившего в законную силу решения суда об установлении отцовства в отношении ребенка (детей) участника специальной военной операции (участника контртеррористической операции) (в случае установления отцовства в судебном порядке);</w:t>
      </w:r>
    </w:p>
    <w:p w14:paraId="69FAF9DF" w14:textId="77777777" w:rsidR="000E738B" w:rsidRDefault="000E738B" w:rsidP="00F464D2">
      <w:pPr>
        <w:ind w:firstLine="709"/>
        <w:jc w:val="both"/>
      </w:pPr>
      <w:r>
        <w:rPr>
          <w:sz w:val="28"/>
        </w:rPr>
        <w:t>- документ, подтверждающий полномочия представителя заявителя (доверенность) (в случае подачи заявления представителем заявителя);</w:t>
      </w:r>
    </w:p>
    <w:p w14:paraId="5C50C1F1" w14:textId="50EF96B1" w:rsidR="000E738B" w:rsidRDefault="000E738B" w:rsidP="00F464D2">
      <w:pPr>
        <w:ind w:firstLine="709"/>
        <w:jc w:val="both"/>
      </w:pPr>
      <w:r>
        <w:rPr>
          <w:sz w:val="28"/>
        </w:rPr>
        <w:t xml:space="preserve">- реквизиты банковского счета, открытого в российской кредитной организации на имя заявителя (должны содержать следующие сведения: наименование организации, в которую должны быть перечислены денежные средства, банковский идентификационный код (БИК), идентификационный номер налогоплательщика (ИНН) и код причины постановки на учет (КПП), присвоенные при постановке на учет в налоговом органе по месту нахождения </w:t>
      </w:r>
      <w:r>
        <w:rPr>
          <w:sz w:val="28"/>
        </w:rPr>
        <w:lastRenderedPageBreak/>
        <w:t xml:space="preserve">организации, номер счета лица, имеющего право на получение денежных выплат). В случае если банковский счет предусматривает осуществление операций с </w:t>
      </w:r>
      <w:r w:rsidR="008B2C16">
        <w:rPr>
          <w:sz w:val="28"/>
        </w:rPr>
        <w:t>использованием платежной карты «МИР»</w:t>
      </w:r>
      <w:r>
        <w:rPr>
          <w:sz w:val="28"/>
        </w:rPr>
        <w:t xml:space="preserve">, предоставляются сведения </w:t>
      </w:r>
      <w:r w:rsidR="008B2C16">
        <w:rPr>
          <w:sz w:val="28"/>
        </w:rPr>
        <w:t>о номере карты «МИР»</w:t>
      </w:r>
      <w:r w:rsidR="00C8589B">
        <w:rPr>
          <w:sz w:val="28"/>
        </w:rPr>
        <w:t>;</w:t>
      </w:r>
    </w:p>
    <w:p w14:paraId="5BC7173A" w14:textId="77777777" w:rsidR="000E738B" w:rsidRDefault="000E738B" w:rsidP="00F464D2">
      <w:pPr>
        <w:ind w:firstLine="709"/>
        <w:jc w:val="both"/>
      </w:pPr>
      <w:r>
        <w:rPr>
          <w:sz w:val="28"/>
        </w:rPr>
        <w:t>- свидетельство о смерти (справка о смерти), выданное органами записи актов гражданского состояния в отношении погибшего (умершего) участника специальной военной операции, участника контртеррористической операции;</w:t>
      </w:r>
    </w:p>
    <w:p w14:paraId="7FD302C1" w14:textId="77777777" w:rsidR="000E738B" w:rsidRDefault="000E738B" w:rsidP="00F464D2">
      <w:pPr>
        <w:ind w:firstLine="709"/>
        <w:jc w:val="both"/>
      </w:pPr>
      <w:r>
        <w:rPr>
          <w:sz w:val="28"/>
        </w:rPr>
        <w:t>- сведения о страховом номере индивидуального лицевого счета заявителя;</w:t>
      </w:r>
    </w:p>
    <w:p w14:paraId="5D1D9B86" w14:textId="77777777" w:rsidR="000E738B" w:rsidRDefault="000E738B" w:rsidP="00F464D2">
      <w:pPr>
        <w:ind w:firstLine="709"/>
        <w:jc w:val="both"/>
      </w:pPr>
      <w:r>
        <w:rPr>
          <w:sz w:val="28"/>
        </w:rPr>
        <w:t>- сведения (документы), подтверждающие родство, выданные органами записи актов гражданского состояния Российской Федерации (свидетельство о браке, свидетельство о рождении, свидетельство о перемене имени, свидетельство о смерти супруги (супруга), матери, отца, детей, решение суда);</w:t>
      </w:r>
    </w:p>
    <w:p w14:paraId="53E455CB" w14:textId="77777777" w:rsidR="000E738B" w:rsidRDefault="000E738B" w:rsidP="00F464D2">
      <w:pPr>
        <w:ind w:firstLine="709"/>
        <w:jc w:val="both"/>
      </w:pPr>
      <w:r>
        <w:rPr>
          <w:sz w:val="28"/>
        </w:rPr>
        <w:t>- сведения (справка), подтверждающие факт установления инвалидности до достижения возраста 18 лет, - для детей погибших (умерших) участников специальной военной операции, участников контртеррористической операции, достигших возраста 18 лет, если они стали инвалидами до достижения ими возраста 18 лет;</w:t>
      </w:r>
    </w:p>
    <w:p w14:paraId="79BC3F15" w14:textId="77777777" w:rsidR="000E738B" w:rsidRDefault="000E738B" w:rsidP="00F464D2">
      <w:pPr>
        <w:ind w:firstLine="709"/>
        <w:jc w:val="both"/>
      </w:pPr>
      <w:r>
        <w:rPr>
          <w:sz w:val="28"/>
        </w:rPr>
        <w:t>- сведения (справка) образовательной организации, подтверждающие обучение по очной форме обучения, с указанием даты начала обучения, выданная не ранее одного месяца до даты подачи заявления, - для детей погибших (умерших) участников специальной военной операции, участников контртеррористической операции в возрасте от 18 до 23 лет;</w:t>
      </w:r>
    </w:p>
    <w:p w14:paraId="45CD0FE0" w14:textId="017DD9A0" w:rsidR="000E738B" w:rsidRDefault="000E738B" w:rsidP="00F464D2">
      <w:pPr>
        <w:ind w:firstLine="709"/>
        <w:jc w:val="both"/>
      </w:pPr>
      <w:r>
        <w:rPr>
          <w:sz w:val="28"/>
        </w:rPr>
        <w:t xml:space="preserve">- сведения (документ) о регистрации по месту жительства (месту пребывания) погибшего (умершего) военнослужащего на территории </w:t>
      </w:r>
      <w:r w:rsidR="00762AEE">
        <w:rPr>
          <w:sz w:val="28"/>
        </w:rPr>
        <w:t>Углегорского</w:t>
      </w:r>
      <w:r>
        <w:rPr>
          <w:sz w:val="28"/>
        </w:rPr>
        <w:t xml:space="preserve"> муниципального округа Сахалинской области;</w:t>
      </w:r>
    </w:p>
    <w:p w14:paraId="66E6D8F8" w14:textId="77777777" w:rsidR="000E738B" w:rsidRDefault="000E738B" w:rsidP="00F464D2">
      <w:pPr>
        <w:ind w:firstLine="709"/>
        <w:jc w:val="both"/>
      </w:pPr>
      <w:r>
        <w:rPr>
          <w:sz w:val="28"/>
        </w:rPr>
        <w:t>- сведения (документ), подтверждающие полномочия законного представителя (акт об установлении опеки или попечительства в отношении несовершеннолетнего подопечного, документ, подтверждающий передачу ребенка в приемную семью) (в случае подачи заявления законным представителем в связи с несовершеннолетием либо признанием недееспособным заявителя);</w:t>
      </w:r>
    </w:p>
    <w:p w14:paraId="411E7EB5" w14:textId="77777777" w:rsidR="000E738B" w:rsidRDefault="000E738B" w:rsidP="00F464D2">
      <w:pPr>
        <w:ind w:firstLine="709"/>
        <w:jc w:val="both"/>
      </w:pPr>
      <w:r>
        <w:rPr>
          <w:sz w:val="28"/>
        </w:rPr>
        <w:t>- сведения о лишении (ограничении, восстановлении) матери и (или) отца погибшего (умершего) военнослужащего родительских прав, сведения об отмене ограничения родительских прав;</w:t>
      </w:r>
    </w:p>
    <w:p w14:paraId="49EFACB6" w14:textId="77777777" w:rsidR="000E738B" w:rsidRDefault="000E738B" w:rsidP="00F464D2">
      <w:pPr>
        <w:ind w:firstLine="709"/>
        <w:jc w:val="both"/>
      </w:pPr>
      <w:r>
        <w:rPr>
          <w:sz w:val="28"/>
        </w:rPr>
        <w:t xml:space="preserve">- сведения о решениях уполномоченных органов власти, принятых в связи с предоставлением либо отказом в предоставлении мер социальной защиты (поддержки) в иных муниципальных образованиях Сахалинской области, в связи с тем же фактом гибели (смерти) в результате участия в специальной военной операции, в контртеррористической операции, в соответствии с законодательством иных муниципальных образованиях Сахалинской области (в органы социальной защиты иных муниципальных образованиях Сахалинской области по месту жительства заявителя либо месту постоянной дислокации воинской части и подразделения, расположенных за пределами муниципального образования Сахалинской области, предоставляющего услугу, в которых </w:t>
      </w:r>
      <w:r>
        <w:rPr>
          <w:sz w:val="28"/>
        </w:rPr>
        <w:lastRenderedPageBreak/>
        <w:t>проходил службу участник специальной военной операции, участник контртеррористической операции).</w:t>
      </w:r>
    </w:p>
    <w:p w14:paraId="0AC19C7C" w14:textId="77777777" w:rsidR="000E738B" w:rsidRDefault="000E738B">
      <w:pPr>
        <w:spacing w:after="1" w:line="280" w:lineRule="atLeast"/>
      </w:pPr>
    </w:p>
    <w:p w14:paraId="409CF6C5" w14:textId="77777777" w:rsidR="000E738B" w:rsidRDefault="000E738B">
      <w:pPr>
        <w:spacing w:after="1" w:line="280" w:lineRule="atLeast"/>
        <w:jc w:val="center"/>
        <w:outlineLvl w:val="1"/>
      </w:pPr>
      <w:r>
        <w:rPr>
          <w:b/>
          <w:sz w:val="28"/>
        </w:rPr>
        <w:t>6. Исчерпывающий перечень оснований для отказа в приеме</w:t>
      </w:r>
    </w:p>
    <w:p w14:paraId="60B3C678" w14:textId="620C9AD0" w:rsidR="000E738B" w:rsidRDefault="000E738B">
      <w:pPr>
        <w:spacing w:after="1" w:line="280" w:lineRule="atLeast"/>
        <w:jc w:val="center"/>
      </w:pPr>
      <w:r>
        <w:rPr>
          <w:b/>
          <w:sz w:val="28"/>
        </w:rPr>
        <w:t>документов, необходимых для единовременно</w:t>
      </w:r>
      <w:r w:rsidR="008B2C16">
        <w:rPr>
          <w:b/>
          <w:sz w:val="28"/>
        </w:rPr>
        <w:t>й</w:t>
      </w:r>
    </w:p>
    <w:p w14:paraId="6BD1E0CD" w14:textId="77777777" w:rsidR="000E738B" w:rsidRDefault="000E738B">
      <w:pPr>
        <w:spacing w:after="1" w:line="280" w:lineRule="atLeast"/>
        <w:jc w:val="center"/>
      </w:pPr>
      <w:r>
        <w:rPr>
          <w:b/>
          <w:sz w:val="28"/>
        </w:rPr>
        <w:t>материальной помощи</w:t>
      </w:r>
    </w:p>
    <w:p w14:paraId="6DAA184C" w14:textId="77777777" w:rsidR="000E738B" w:rsidRDefault="000E738B">
      <w:pPr>
        <w:spacing w:after="1" w:line="280" w:lineRule="atLeast"/>
      </w:pPr>
    </w:p>
    <w:p w14:paraId="31731751" w14:textId="77777777" w:rsidR="000E738B" w:rsidRDefault="000E738B" w:rsidP="00F464D2">
      <w:pPr>
        <w:ind w:firstLine="709"/>
        <w:jc w:val="both"/>
      </w:pPr>
      <w:r>
        <w:rPr>
          <w:sz w:val="28"/>
        </w:rPr>
        <w:t>6.1. В приеме заявления при личном обращении отказывается в следующих случаях:</w:t>
      </w:r>
    </w:p>
    <w:p w14:paraId="27525412" w14:textId="77777777" w:rsidR="000E738B" w:rsidRDefault="000E738B" w:rsidP="00F464D2">
      <w:pPr>
        <w:ind w:firstLine="709"/>
        <w:jc w:val="both"/>
      </w:pPr>
      <w:r>
        <w:rPr>
          <w:sz w:val="28"/>
        </w:rPr>
        <w:t>1) в случае подачи заявления заявителем:</w:t>
      </w:r>
    </w:p>
    <w:p w14:paraId="1C70019F" w14:textId="77777777" w:rsidR="000E738B" w:rsidRDefault="000E738B" w:rsidP="00F464D2">
      <w:pPr>
        <w:ind w:firstLine="709"/>
        <w:jc w:val="both"/>
      </w:pPr>
      <w:r>
        <w:rPr>
          <w:sz w:val="28"/>
        </w:rPr>
        <w:t>- документ, удостоверяющий личность заявителя, не представлен;</w:t>
      </w:r>
    </w:p>
    <w:p w14:paraId="0FFAE464" w14:textId="77777777" w:rsidR="000E738B" w:rsidRDefault="000E738B" w:rsidP="00F464D2">
      <w:pPr>
        <w:ind w:firstLine="709"/>
        <w:jc w:val="both"/>
      </w:pPr>
      <w:r>
        <w:rPr>
          <w:sz w:val="28"/>
        </w:rPr>
        <w:t>2) в случае подачи заявления представителем заявителя:</w:t>
      </w:r>
    </w:p>
    <w:p w14:paraId="27188993" w14:textId="77777777" w:rsidR="000E738B" w:rsidRDefault="000E738B" w:rsidP="00F464D2">
      <w:pPr>
        <w:ind w:firstLine="709"/>
        <w:jc w:val="both"/>
      </w:pPr>
      <w:r>
        <w:rPr>
          <w:sz w:val="28"/>
        </w:rPr>
        <w:t>- документ, удостоверяющий личность представителя заявителя, не представлен;</w:t>
      </w:r>
    </w:p>
    <w:p w14:paraId="73629D8C" w14:textId="77777777" w:rsidR="000E738B" w:rsidRDefault="000E738B" w:rsidP="00F464D2">
      <w:pPr>
        <w:ind w:firstLine="709"/>
        <w:jc w:val="both"/>
      </w:pPr>
      <w:r>
        <w:rPr>
          <w:sz w:val="28"/>
        </w:rPr>
        <w:t>3) в случае подачи заявления законным представителем заявителя:</w:t>
      </w:r>
    </w:p>
    <w:p w14:paraId="2942F933" w14:textId="77777777" w:rsidR="000E738B" w:rsidRDefault="000E738B" w:rsidP="00F464D2">
      <w:pPr>
        <w:ind w:firstLine="709"/>
        <w:jc w:val="both"/>
      </w:pPr>
      <w:r>
        <w:rPr>
          <w:sz w:val="28"/>
        </w:rPr>
        <w:t>- документ, удостоверяющий личность законного представителя заявителя, не представлен.</w:t>
      </w:r>
    </w:p>
    <w:p w14:paraId="095EDE64" w14:textId="77777777" w:rsidR="000E738B" w:rsidRDefault="000E738B">
      <w:pPr>
        <w:spacing w:after="1" w:line="280" w:lineRule="atLeast"/>
      </w:pPr>
    </w:p>
    <w:p w14:paraId="17865309" w14:textId="77777777" w:rsidR="000E738B" w:rsidRDefault="000E738B">
      <w:pPr>
        <w:spacing w:after="1" w:line="280" w:lineRule="atLeast"/>
        <w:jc w:val="center"/>
        <w:outlineLvl w:val="1"/>
      </w:pPr>
      <w:r>
        <w:rPr>
          <w:b/>
          <w:sz w:val="28"/>
        </w:rPr>
        <w:t>7. Исчерпывающий перечень оснований для приостановления</w:t>
      </w:r>
    </w:p>
    <w:p w14:paraId="172C364C" w14:textId="77777777" w:rsidR="000E738B" w:rsidRDefault="000E738B">
      <w:pPr>
        <w:spacing w:after="1" w:line="280" w:lineRule="atLeast"/>
        <w:jc w:val="center"/>
      </w:pPr>
      <w:r>
        <w:rPr>
          <w:b/>
          <w:sz w:val="28"/>
        </w:rPr>
        <w:t>рассмотрения заявления или отказа в предоставлении</w:t>
      </w:r>
    </w:p>
    <w:p w14:paraId="162BB3AA" w14:textId="77777777" w:rsidR="000E738B" w:rsidRDefault="000E738B">
      <w:pPr>
        <w:spacing w:after="1" w:line="280" w:lineRule="atLeast"/>
        <w:jc w:val="center"/>
      </w:pPr>
      <w:r>
        <w:rPr>
          <w:b/>
          <w:sz w:val="28"/>
        </w:rPr>
        <w:t>единовременной материальной помощи</w:t>
      </w:r>
    </w:p>
    <w:p w14:paraId="25984120" w14:textId="77777777" w:rsidR="000E738B" w:rsidRDefault="000E738B">
      <w:pPr>
        <w:spacing w:after="1" w:line="280" w:lineRule="atLeast"/>
      </w:pPr>
    </w:p>
    <w:p w14:paraId="5D071D39" w14:textId="77777777" w:rsidR="000E738B" w:rsidRDefault="000E738B" w:rsidP="00F464D2">
      <w:pPr>
        <w:ind w:firstLine="709"/>
        <w:jc w:val="both"/>
      </w:pPr>
      <w:r>
        <w:rPr>
          <w:sz w:val="28"/>
        </w:rPr>
        <w:t>7.1. Основания для приостановления рассмотрения заявления о предоставлении единовременной материальной помощи:</w:t>
      </w:r>
    </w:p>
    <w:p w14:paraId="74F9012D" w14:textId="77777777" w:rsidR="000E738B" w:rsidRDefault="000E738B" w:rsidP="00F464D2">
      <w:pPr>
        <w:ind w:firstLine="709"/>
        <w:jc w:val="both"/>
      </w:pPr>
      <w:r>
        <w:rPr>
          <w:sz w:val="28"/>
        </w:rPr>
        <w:t>- непредставление (неполное представление) заявителем (представителем заявителя, законным представителем) документов, которые заявитель (представитель заявителя, законный представитель заявитель) должен представить самостоятельно в соответствии с перечнем документов (в зависимости от сложившейся конкретной жизненной ситуации);</w:t>
      </w:r>
    </w:p>
    <w:p w14:paraId="0FAF03A7" w14:textId="77777777" w:rsidR="000E738B" w:rsidRDefault="000E738B" w:rsidP="00F464D2">
      <w:pPr>
        <w:ind w:firstLine="709"/>
        <w:jc w:val="both"/>
      </w:pPr>
      <w:r>
        <w:rPr>
          <w:sz w:val="28"/>
        </w:rPr>
        <w:t>- установление факта несоответствия заявления и (или) прилагаемых к нему документов требованиям к заявлению и прилагаемым к нему документам, установленным правовым актом.</w:t>
      </w:r>
    </w:p>
    <w:p w14:paraId="482BCB26" w14:textId="77777777" w:rsidR="000E738B" w:rsidRDefault="000E738B" w:rsidP="00F464D2">
      <w:pPr>
        <w:ind w:firstLine="709"/>
        <w:jc w:val="both"/>
      </w:pPr>
      <w:r>
        <w:rPr>
          <w:sz w:val="28"/>
        </w:rPr>
        <w:t>Максимальный срок приостановления в рассмотрении заявления, составляет 5 рабочих дней с даты приостановления рассмотрения заявления.</w:t>
      </w:r>
    </w:p>
    <w:p w14:paraId="531D5475" w14:textId="77777777" w:rsidR="000E738B" w:rsidRDefault="000E738B" w:rsidP="00F464D2">
      <w:pPr>
        <w:ind w:firstLine="709"/>
        <w:jc w:val="both"/>
      </w:pPr>
      <w:r>
        <w:rPr>
          <w:sz w:val="28"/>
        </w:rPr>
        <w:t>7.2. Основания для отказа в предоставлении единовременной материальной помощи:</w:t>
      </w:r>
    </w:p>
    <w:p w14:paraId="273DFCAC" w14:textId="77777777" w:rsidR="000E738B" w:rsidRDefault="000E738B" w:rsidP="00F464D2">
      <w:pPr>
        <w:ind w:firstLine="709"/>
        <w:jc w:val="both"/>
      </w:pPr>
      <w:r>
        <w:rPr>
          <w:sz w:val="28"/>
        </w:rPr>
        <w:t>- установлен факт непредставления (представления не в полном объеме) документов, которые заявитель (представитель заявителя, законный представитель) обязан представить самостоятельно, после возобновления рассмотрения заявления;</w:t>
      </w:r>
    </w:p>
    <w:p w14:paraId="1013291B" w14:textId="77777777" w:rsidR="000E738B" w:rsidRDefault="000E738B" w:rsidP="00F464D2">
      <w:pPr>
        <w:ind w:firstLine="709"/>
        <w:jc w:val="both"/>
      </w:pPr>
      <w:r>
        <w:rPr>
          <w:sz w:val="28"/>
        </w:rPr>
        <w:t xml:space="preserve">- наличие противоречий и несоответствий в документах (сведениях), необходимых для предоставления единовременной материальной помощи, представленных заявителем (представителем заявителя, законным представителем), и (или) полученных в порядке межведомственного </w:t>
      </w:r>
      <w:r>
        <w:rPr>
          <w:sz w:val="28"/>
        </w:rPr>
        <w:lastRenderedPageBreak/>
        <w:t>информационного взаимодействия, после возобновления рассмотрения заявления;</w:t>
      </w:r>
    </w:p>
    <w:p w14:paraId="4A1CA363" w14:textId="77777777" w:rsidR="000E738B" w:rsidRDefault="000E738B" w:rsidP="00F464D2">
      <w:pPr>
        <w:ind w:firstLine="709"/>
        <w:jc w:val="both"/>
      </w:pPr>
      <w:r>
        <w:rPr>
          <w:sz w:val="28"/>
        </w:rPr>
        <w:t>- заявитель не относится к категории лиц, имеющей право на получение единовременной материальной помощи в соответствии с правовым актом;</w:t>
      </w:r>
    </w:p>
    <w:p w14:paraId="47B4D7BE" w14:textId="7C46D120" w:rsidR="000E738B" w:rsidRDefault="000E738B" w:rsidP="00F464D2">
      <w:pPr>
        <w:ind w:firstLine="709"/>
        <w:jc w:val="both"/>
      </w:pPr>
      <w:r>
        <w:rPr>
          <w:sz w:val="28"/>
        </w:rPr>
        <w:t xml:space="preserve">- установлен факт предоставления единовременной материальной помощи из средств местного бюджета </w:t>
      </w:r>
      <w:r w:rsidR="008B3EE9">
        <w:rPr>
          <w:sz w:val="28"/>
        </w:rPr>
        <w:t>Углегорского</w:t>
      </w:r>
      <w:r>
        <w:rPr>
          <w:sz w:val="28"/>
        </w:rPr>
        <w:t xml:space="preserve"> муниципального округа</w:t>
      </w:r>
      <w:r w:rsidR="008B2C16">
        <w:rPr>
          <w:sz w:val="28"/>
        </w:rPr>
        <w:t xml:space="preserve"> Сахалинской области</w:t>
      </w:r>
      <w:r>
        <w:rPr>
          <w:sz w:val="28"/>
        </w:rPr>
        <w:t>, а также иных выплат в соответствии с законодательством иных муниципальных образований Сахалинской области в связи с тем же фактом гибели (смерти) в результате участия в специальной военной операции на территориях Донецкой Народной Республики, Луганской Народной Республики, Запорожской области, Херсонской области, Украины, в контртеррористической операции на территориях Белгородской области, Брянской области и Курской области, в отношении которого подано заявление;</w:t>
      </w:r>
    </w:p>
    <w:p w14:paraId="7FC57880" w14:textId="77777777" w:rsidR="000E738B" w:rsidRDefault="000E738B" w:rsidP="00F464D2">
      <w:pPr>
        <w:ind w:firstLine="709"/>
        <w:jc w:val="both"/>
      </w:pPr>
      <w:r>
        <w:rPr>
          <w:sz w:val="28"/>
        </w:rPr>
        <w:t>- обнаружение обстоятельств или документов, опровергающих достоверность сведений, представленных заявителем (представителем заявителя, законным представителем) в подтверждение права на предоставление единовременной материальной помощи.</w:t>
      </w:r>
    </w:p>
    <w:p w14:paraId="55ACB697" w14:textId="77777777" w:rsidR="000E738B" w:rsidRDefault="000E738B" w:rsidP="00F464D2">
      <w:pPr>
        <w:ind w:firstLine="709"/>
      </w:pPr>
    </w:p>
    <w:p w14:paraId="5DE5B4DE" w14:textId="77777777" w:rsidR="000E738B" w:rsidRDefault="000E738B">
      <w:pPr>
        <w:spacing w:after="1" w:line="280" w:lineRule="atLeast"/>
        <w:jc w:val="center"/>
        <w:outlineLvl w:val="1"/>
      </w:pPr>
      <w:r>
        <w:rPr>
          <w:b/>
          <w:sz w:val="28"/>
        </w:rPr>
        <w:t>8. Срок регистрации запроса заявителя о предоставлении</w:t>
      </w:r>
    </w:p>
    <w:p w14:paraId="505885B5" w14:textId="77777777" w:rsidR="000E738B" w:rsidRDefault="000E738B">
      <w:pPr>
        <w:spacing w:after="1" w:line="280" w:lineRule="atLeast"/>
        <w:jc w:val="center"/>
      </w:pPr>
      <w:r>
        <w:rPr>
          <w:b/>
          <w:sz w:val="28"/>
        </w:rPr>
        <w:t>единовременной материальной помощи</w:t>
      </w:r>
    </w:p>
    <w:p w14:paraId="6F0E6185" w14:textId="77777777" w:rsidR="000E738B" w:rsidRDefault="000E738B">
      <w:pPr>
        <w:spacing w:after="1" w:line="280" w:lineRule="atLeast"/>
      </w:pPr>
    </w:p>
    <w:p w14:paraId="15C01352" w14:textId="696C9B1C" w:rsidR="000E738B" w:rsidRDefault="000E738B" w:rsidP="00682617">
      <w:pPr>
        <w:ind w:firstLine="709"/>
        <w:jc w:val="both"/>
      </w:pPr>
      <w:r>
        <w:rPr>
          <w:sz w:val="28"/>
        </w:rPr>
        <w:t>8.1. Срок регистрации заявления и документов, необходимых для предоставления выплаты составляет</w:t>
      </w:r>
      <w:r w:rsidR="008B2C16">
        <w:rPr>
          <w:sz w:val="28"/>
        </w:rPr>
        <w:t>:</w:t>
      </w:r>
      <w:r>
        <w:rPr>
          <w:sz w:val="28"/>
        </w:rPr>
        <w:t xml:space="preserve"> с даты подачи заявления и документов, необход</w:t>
      </w:r>
      <w:r w:rsidR="008B2C16">
        <w:rPr>
          <w:sz w:val="28"/>
        </w:rPr>
        <w:t>имых для предоставления выплаты</w:t>
      </w:r>
    </w:p>
    <w:p w14:paraId="04B1E8C4" w14:textId="77777777" w:rsidR="000E738B" w:rsidRDefault="000E738B" w:rsidP="00682617">
      <w:pPr>
        <w:ind w:firstLine="709"/>
        <w:jc w:val="both"/>
      </w:pPr>
      <w:r>
        <w:rPr>
          <w:sz w:val="28"/>
        </w:rPr>
        <w:t>а) в МФЦ - 1 рабочий день;</w:t>
      </w:r>
    </w:p>
    <w:p w14:paraId="383B4E9E" w14:textId="573BBBDA" w:rsidR="000E738B" w:rsidRDefault="000E738B" w:rsidP="00682617">
      <w:pPr>
        <w:ind w:firstLine="709"/>
        <w:jc w:val="both"/>
      </w:pPr>
      <w:r>
        <w:rPr>
          <w:sz w:val="28"/>
        </w:rPr>
        <w:t>б) в</w:t>
      </w:r>
      <w:r w:rsidR="008B2C16">
        <w:rPr>
          <w:sz w:val="28"/>
        </w:rPr>
        <w:t xml:space="preserve"> администрацию</w:t>
      </w:r>
      <w:r w:rsidR="008B3EE9">
        <w:rPr>
          <w:sz w:val="28"/>
        </w:rPr>
        <w:t xml:space="preserve"> Углегорского муниципального округа Сахалинской области</w:t>
      </w:r>
      <w:r>
        <w:rPr>
          <w:sz w:val="28"/>
        </w:rPr>
        <w:t xml:space="preserve"> - 1 рабочий день.</w:t>
      </w:r>
    </w:p>
    <w:p w14:paraId="5643CBB4" w14:textId="77777777" w:rsidR="000E738B" w:rsidRDefault="000E738B">
      <w:pPr>
        <w:spacing w:after="1" w:line="280" w:lineRule="atLeast"/>
      </w:pPr>
    </w:p>
    <w:p w14:paraId="01EA9D19" w14:textId="77777777" w:rsidR="000E738B" w:rsidRDefault="000E738B">
      <w:pPr>
        <w:spacing w:after="1" w:line="280" w:lineRule="atLeast"/>
        <w:jc w:val="center"/>
        <w:outlineLvl w:val="1"/>
      </w:pPr>
      <w:r>
        <w:rPr>
          <w:b/>
          <w:sz w:val="28"/>
        </w:rPr>
        <w:t>9. Результат рассмотрения заявления о предоставлении</w:t>
      </w:r>
    </w:p>
    <w:p w14:paraId="2099805B" w14:textId="77777777" w:rsidR="000E738B" w:rsidRDefault="000E738B">
      <w:pPr>
        <w:spacing w:after="1" w:line="280" w:lineRule="atLeast"/>
        <w:jc w:val="center"/>
      </w:pPr>
      <w:r>
        <w:rPr>
          <w:b/>
          <w:sz w:val="28"/>
        </w:rPr>
        <w:t>единовременной материальной помощи</w:t>
      </w:r>
    </w:p>
    <w:p w14:paraId="3BDDE659" w14:textId="77777777" w:rsidR="000E738B" w:rsidRDefault="000E738B">
      <w:pPr>
        <w:spacing w:after="1" w:line="280" w:lineRule="atLeast"/>
      </w:pPr>
    </w:p>
    <w:p w14:paraId="4ADAB328" w14:textId="77777777" w:rsidR="000E738B" w:rsidRDefault="000E738B" w:rsidP="00682617">
      <w:pPr>
        <w:ind w:firstLine="709"/>
        <w:jc w:val="both"/>
      </w:pPr>
      <w:r>
        <w:rPr>
          <w:sz w:val="28"/>
        </w:rPr>
        <w:t>9.1. При обращении заявителя за предоставлением единовременной материальной помощи результатами являются:</w:t>
      </w:r>
    </w:p>
    <w:p w14:paraId="4317E2AB" w14:textId="77777777" w:rsidR="000E738B" w:rsidRDefault="000E738B" w:rsidP="00682617">
      <w:pPr>
        <w:ind w:firstLine="709"/>
        <w:jc w:val="both"/>
      </w:pPr>
      <w:r>
        <w:rPr>
          <w:sz w:val="28"/>
        </w:rPr>
        <w:t>- решение о предоставлении единовременной материальной помощи в связи с гибелью участника специальной военной операции (участника контртеррористической операции);</w:t>
      </w:r>
    </w:p>
    <w:p w14:paraId="065F8B7F" w14:textId="77777777" w:rsidR="000E738B" w:rsidRDefault="000E738B" w:rsidP="00682617">
      <w:pPr>
        <w:ind w:firstLine="709"/>
        <w:jc w:val="both"/>
      </w:pPr>
      <w:r>
        <w:rPr>
          <w:sz w:val="28"/>
        </w:rPr>
        <w:t>- решение об отказе в предоставлении единовременной материальной помощи в связи с гибелью участника специальной военной операции (участника контртеррористической операции).</w:t>
      </w:r>
    </w:p>
    <w:p w14:paraId="1A7744A8" w14:textId="24CA5670" w:rsidR="000E738B" w:rsidRDefault="000E738B" w:rsidP="00682617">
      <w:pPr>
        <w:ind w:firstLine="709"/>
        <w:jc w:val="both"/>
      </w:pPr>
      <w:r>
        <w:rPr>
          <w:sz w:val="28"/>
        </w:rPr>
        <w:t xml:space="preserve">9.2. Предоставление результата рассмотрения заявления осуществляется в срок, не превышающий </w:t>
      </w:r>
      <w:r w:rsidR="00B44FDB">
        <w:rPr>
          <w:sz w:val="28"/>
        </w:rPr>
        <w:t>3</w:t>
      </w:r>
      <w:r>
        <w:rPr>
          <w:sz w:val="28"/>
        </w:rPr>
        <w:t xml:space="preserve"> рабочих дней со дня принятия решения о предоставлении либо отказе в предоставлении единовременной материальной помощи.</w:t>
      </w:r>
    </w:p>
    <w:p w14:paraId="6C919960" w14:textId="77777777" w:rsidR="000E738B" w:rsidRDefault="000E738B">
      <w:pPr>
        <w:spacing w:after="1" w:line="280" w:lineRule="atLeast"/>
      </w:pPr>
    </w:p>
    <w:p w14:paraId="28B5E87E" w14:textId="77777777" w:rsidR="000E738B" w:rsidRDefault="000E738B">
      <w:pPr>
        <w:spacing w:after="1" w:line="280" w:lineRule="atLeast"/>
        <w:jc w:val="center"/>
        <w:outlineLvl w:val="1"/>
      </w:pPr>
      <w:r>
        <w:rPr>
          <w:b/>
          <w:sz w:val="28"/>
        </w:rPr>
        <w:t>10. Срок предоставления единовременной материальной помощи</w:t>
      </w:r>
    </w:p>
    <w:p w14:paraId="65A503E9" w14:textId="77777777" w:rsidR="000E738B" w:rsidRDefault="000E738B">
      <w:pPr>
        <w:spacing w:after="1" w:line="280" w:lineRule="atLeast"/>
      </w:pPr>
    </w:p>
    <w:p w14:paraId="0693EF32" w14:textId="35621D6E" w:rsidR="000E738B" w:rsidRDefault="000E738B" w:rsidP="00682617">
      <w:pPr>
        <w:spacing w:after="1" w:line="280" w:lineRule="atLeast"/>
        <w:ind w:firstLine="709"/>
        <w:jc w:val="both"/>
      </w:pPr>
      <w:r>
        <w:rPr>
          <w:sz w:val="28"/>
        </w:rPr>
        <w:lastRenderedPageBreak/>
        <w:t xml:space="preserve">10.1. Максимальный срок предоставления единовременной материальной помощи составляет 15 рабочих дней с даты регистрации заявления, но не позднее </w:t>
      </w:r>
      <w:r w:rsidR="00B44FDB">
        <w:rPr>
          <w:sz w:val="28"/>
        </w:rPr>
        <w:t>3</w:t>
      </w:r>
      <w:r>
        <w:rPr>
          <w:sz w:val="28"/>
        </w:rPr>
        <w:t>-го рабочего дня со дня получения всех необходимых для принятия, соответствующего решения документов (сведений).</w:t>
      </w:r>
    </w:p>
    <w:p w14:paraId="744BF3B4" w14:textId="77777777" w:rsidR="000E738B" w:rsidRDefault="000E738B">
      <w:pPr>
        <w:spacing w:after="1" w:line="280" w:lineRule="atLeast"/>
      </w:pPr>
    </w:p>
    <w:p w14:paraId="20D1367B" w14:textId="77777777" w:rsidR="000E738B" w:rsidRDefault="000E738B">
      <w:pPr>
        <w:spacing w:after="1" w:line="280" w:lineRule="atLeast"/>
        <w:jc w:val="center"/>
        <w:outlineLvl w:val="1"/>
      </w:pPr>
      <w:r>
        <w:rPr>
          <w:b/>
          <w:sz w:val="28"/>
        </w:rPr>
        <w:t>11. Иные требования, в том числе учитывающие особенности</w:t>
      </w:r>
    </w:p>
    <w:p w14:paraId="1523CA5A" w14:textId="77777777" w:rsidR="000E738B" w:rsidRDefault="000E738B">
      <w:pPr>
        <w:spacing w:after="1" w:line="280" w:lineRule="atLeast"/>
        <w:jc w:val="center"/>
      </w:pPr>
      <w:r>
        <w:rPr>
          <w:b/>
          <w:sz w:val="28"/>
        </w:rPr>
        <w:t>предоставления услуг в многофункциональных центрах</w:t>
      </w:r>
    </w:p>
    <w:p w14:paraId="1916A4FB" w14:textId="77777777" w:rsidR="000E738B" w:rsidRDefault="000E738B">
      <w:pPr>
        <w:spacing w:after="1" w:line="280" w:lineRule="atLeast"/>
      </w:pPr>
    </w:p>
    <w:p w14:paraId="14C3F333" w14:textId="77777777" w:rsidR="000E738B" w:rsidRDefault="000E738B" w:rsidP="00682617">
      <w:pPr>
        <w:ind w:firstLine="709"/>
        <w:jc w:val="both"/>
      </w:pPr>
      <w:r>
        <w:rPr>
          <w:sz w:val="28"/>
        </w:rPr>
        <w:t>11.1. К заявлению и прилагаемым к нему документам предъявляются следующие требования:</w:t>
      </w:r>
    </w:p>
    <w:p w14:paraId="3C559FFA" w14:textId="77777777" w:rsidR="000E738B" w:rsidRDefault="000E738B" w:rsidP="00682617">
      <w:pPr>
        <w:ind w:firstLine="709"/>
        <w:jc w:val="both"/>
      </w:pPr>
      <w:r>
        <w:rPr>
          <w:sz w:val="28"/>
        </w:rPr>
        <w:t>1) срок действия представленных документов ограничивается указанными в них сроками, при отсутствии записи о сроке действия - действуют бессрочно, если иное не установлено правовым актом (для доверенности при отсутствии записи о сроке действия - действует в течение одного календарного года);</w:t>
      </w:r>
    </w:p>
    <w:p w14:paraId="3BE7195B" w14:textId="77777777" w:rsidR="000E738B" w:rsidRDefault="000E738B" w:rsidP="00682617">
      <w:pPr>
        <w:ind w:firstLine="709"/>
        <w:jc w:val="both"/>
      </w:pPr>
      <w:r>
        <w:rPr>
          <w:sz w:val="28"/>
        </w:rPr>
        <w:t>2) документы на бумажном носителе представляются в виде оригиналов или копий, заверенных в установленном законодательством Российской Федерации порядке (судебный акт представляется в виде копии с отметкой о дате вступления судебного акта в законную силу);</w:t>
      </w:r>
    </w:p>
    <w:p w14:paraId="2BC4823D" w14:textId="77777777" w:rsidR="000E738B" w:rsidRDefault="000E738B" w:rsidP="00682617">
      <w:pPr>
        <w:ind w:firstLine="709"/>
        <w:jc w:val="both"/>
      </w:pPr>
      <w:r>
        <w:rPr>
          <w:sz w:val="28"/>
        </w:rPr>
        <w:t>3) документы, выданные компетентными органами иностранных государств, должны быть легализованы, если иное не предусмотрено междугородными договорами Российской Федерации, и переведены на государственный язык Российской Федерации (русский язык). Верность перевода должна быть нотариально удостоверена;</w:t>
      </w:r>
    </w:p>
    <w:p w14:paraId="2CC53142" w14:textId="77777777" w:rsidR="000E738B" w:rsidRDefault="000E738B" w:rsidP="00682617">
      <w:pPr>
        <w:ind w:firstLine="709"/>
        <w:jc w:val="both"/>
      </w:pPr>
      <w:r>
        <w:rPr>
          <w:sz w:val="28"/>
        </w:rPr>
        <w:t>4) заявление подписано заявителем (представителем заявителя, законным представителем);</w:t>
      </w:r>
    </w:p>
    <w:p w14:paraId="23FF7550" w14:textId="77777777" w:rsidR="000E738B" w:rsidRDefault="000E738B" w:rsidP="00682617">
      <w:pPr>
        <w:ind w:firstLine="709"/>
        <w:jc w:val="both"/>
      </w:pPr>
      <w:r>
        <w:rPr>
          <w:sz w:val="28"/>
        </w:rPr>
        <w:t>5) доверенность оформлена в соответствии с законодательством Российской Федерации.</w:t>
      </w:r>
    </w:p>
    <w:p w14:paraId="1A444AB7" w14:textId="77777777" w:rsidR="000E738B" w:rsidRDefault="000E738B" w:rsidP="00682617">
      <w:pPr>
        <w:ind w:firstLine="709"/>
      </w:pPr>
    </w:p>
    <w:p w14:paraId="48F3215A" w14:textId="77777777" w:rsidR="000E738B" w:rsidRDefault="000E738B">
      <w:pPr>
        <w:spacing w:after="1" w:line="280" w:lineRule="atLeast"/>
      </w:pPr>
    </w:p>
    <w:p w14:paraId="32534F7D" w14:textId="77777777" w:rsidR="000E738B" w:rsidRDefault="000E738B">
      <w:pPr>
        <w:spacing w:after="1" w:line="280" w:lineRule="atLeast"/>
      </w:pPr>
    </w:p>
    <w:p w14:paraId="411D476D" w14:textId="77777777" w:rsidR="000E738B" w:rsidRDefault="000E738B">
      <w:pPr>
        <w:spacing w:after="1" w:line="280" w:lineRule="atLeast"/>
      </w:pPr>
    </w:p>
    <w:p w14:paraId="1B49F259" w14:textId="77777777" w:rsidR="000E738B" w:rsidRDefault="000E738B">
      <w:pPr>
        <w:spacing w:after="1" w:line="280" w:lineRule="atLeast"/>
      </w:pPr>
    </w:p>
    <w:p w14:paraId="36EB16DE" w14:textId="77777777" w:rsidR="00765FB3" w:rsidRPr="00337D5D" w:rsidRDefault="00765FB3" w:rsidP="00337D5D">
      <w:pPr>
        <w:jc w:val="center"/>
      </w:pPr>
    </w:p>
    <w:sectPr w:rsidR="00765FB3" w:rsidRPr="00337D5D" w:rsidSect="00664CE6">
      <w:headerReference w:type="default" r:id="rId16"/>
      <w:footerReference w:type="first" r:id="rId17"/>
      <w:type w:val="continuous"/>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143F7" w14:textId="77777777" w:rsidR="00035CC4" w:rsidRDefault="00035CC4">
      <w:r>
        <w:separator/>
      </w:r>
    </w:p>
  </w:endnote>
  <w:endnote w:type="continuationSeparator" w:id="0">
    <w:p w14:paraId="5ADA0367" w14:textId="77777777" w:rsidR="00035CC4" w:rsidRDefault="00035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A2034" w14:textId="3C4B5F1B" w:rsidR="001067EA" w:rsidRPr="00F676CA" w:rsidRDefault="000B3619" w:rsidP="004C2881">
    <w:pPr>
      <w:pStyle w:val="a9"/>
      <w:divId w:val="1497306854"/>
      <w:rPr>
        <w:b/>
        <w:sz w:val="20"/>
      </w:rPr>
    </w:pPr>
    <w:r>
      <w:rPr>
        <w:b/>
        <w:sz w:val="20"/>
      </w:rPr>
      <w:t>31-п/26 (п)</w:t>
    </w:r>
    <w:r w:rsidR="004C2881" w:rsidRPr="00F676CA">
      <w:rPr>
        <w:b/>
        <w:sz w:val="20"/>
      </w:rPr>
      <w:t xml:space="preserve"> (</w:t>
    </w:r>
    <w:sdt>
      <w:sdtPr>
        <w:rPr>
          <w:b/>
          <w:sz w:val="20"/>
        </w:rPr>
        <w:alias w:val="{TagFile}{_UIVersionString}"/>
        <w:tag w:val="{TagFile}{_UIVersionString}"/>
        <w:id w:val="-78913573"/>
        <w:lock w:val="sdtContentLocked"/>
        <w:placeholder>
          <w:docPart w:val="9A1037C469DB4C71B5DFDFA48779A5CC"/>
        </w:placeholder>
      </w:sdtPr>
      <w:sdtContent>
        <w:r w:rsidR="004C2881" w:rsidRPr="00F676CA">
          <w:rPr>
            <w:b/>
            <w:sz w:val="20"/>
          </w:rPr>
          <w:t>версия</w:t>
        </w:r>
      </w:sdtContent>
    </w:sdt>
    <w:r w:rsidR="004C2881" w:rsidRPr="00F676CA">
      <w:rPr>
        <w:b/>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2D151" w14:textId="77777777" w:rsidR="00035CC4" w:rsidRDefault="00035CC4">
      <w:r>
        <w:separator/>
      </w:r>
    </w:p>
  </w:footnote>
  <w:footnote w:type="continuationSeparator" w:id="0">
    <w:p w14:paraId="58EDB593" w14:textId="77777777" w:rsidR="00035CC4" w:rsidRDefault="00035C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BEE1A" w14:textId="73C4C88B" w:rsidR="00765FB3" w:rsidRPr="00D15934" w:rsidRDefault="00765FB3" w:rsidP="00040485">
    <w:pPr>
      <w:pStyle w:val="a4"/>
      <w:framePr w:wrap="auto" w:vAnchor="text" w:hAnchor="margin" w:xAlign="center" w:y="1"/>
      <w:rPr>
        <w:rStyle w:val="a6"/>
        <w:sz w:val="26"/>
        <w:szCs w:val="26"/>
      </w:rPr>
    </w:pPr>
    <w:r w:rsidRPr="00D15934">
      <w:rPr>
        <w:rStyle w:val="a6"/>
        <w:sz w:val="26"/>
        <w:szCs w:val="26"/>
      </w:rPr>
      <w:fldChar w:fldCharType="begin"/>
    </w:r>
    <w:r w:rsidRPr="00D15934">
      <w:rPr>
        <w:rStyle w:val="a6"/>
        <w:sz w:val="26"/>
        <w:szCs w:val="26"/>
      </w:rPr>
      <w:instrText xml:space="preserve">PAGE  </w:instrText>
    </w:r>
    <w:r w:rsidRPr="00D15934">
      <w:rPr>
        <w:rStyle w:val="a6"/>
        <w:sz w:val="26"/>
        <w:szCs w:val="26"/>
      </w:rPr>
      <w:fldChar w:fldCharType="separate"/>
    </w:r>
    <w:r w:rsidR="008B2C16">
      <w:rPr>
        <w:rStyle w:val="a6"/>
        <w:noProof/>
        <w:sz w:val="26"/>
        <w:szCs w:val="26"/>
      </w:rPr>
      <w:t>13</w:t>
    </w:r>
    <w:r w:rsidRPr="00D15934">
      <w:rPr>
        <w:rStyle w:val="a6"/>
        <w:sz w:val="26"/>
        <w:szCs w:val="26"/>
      </w:rPr>
      <w:fldChar w:fldCharType="end"/>
    </w:r>
  </w:p>
  <w:p w14:paraId="2F9BEE1B" w14:textId="77777777" w:rsidR="00765FB3" w:rsidRDefault="00765FB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documentProtection w:edit="forms" w:enforcement="0"/>
  <w:defaultTabStop w:val="708"/>
  <w:hyphenationZone w:val="357"/>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r0#Бланк" w:val="OID_TYPE#620565007=01 Приложение к правовому акту (книжн.)"/>
    <w:docVar w:name="attr1#Вид документа" w:val="OID_TYPE#620341208=Приложение"/>
    <w:docVar w:name="SPD_Annotation" w:val="01 Бланк Пиложения к правовому акту (книжн.)"/>
    <w:docVar w:name="SPD_hostURL" w:val="10.12.1.30"/>
    <w:docVar w:name="SPD_vDir" w:val="spd"/>
  </w:docVars>
  <w:rsids>
    <w:rsidRoot w:val="006B3C38"/>
    <w:rsid w:val="00017934"/>
    <w:rsid w:val="00035CC4"/>
    <w:rsid w:val="00040485"/>
    <w:rsid w:val="00055DBE"/>
    <w:rsid w:val="000678CD"/>
    <w:rsid w:val="000B3619"/>
    <w:rsid w:val="000E738B"/>
    <w:rsid w:val="000F61C5"/>
    <w:rsid w:val="001067EA"/>
    <w:rsid w:val="001067F4"/>
    <w:rsid w:val="00142859"/>
    <w:rsid w:val="0017704D"/>
    <w:rsid w:val="001D2020"/>
    <w:rsid w:val="00206CA4"/>
    <w:rsid w:val="0024555B"/>
    <w:rsid w:val="0026507B"/>
    <w:rsid w:val="002B6125"/>
    <w:rsid w:val="00317724"/>
    <w:rsid w:val="00323CD6"/>
    <w:rsid w:val="00333F0B"/>
    <w:rsid w:val="00337D5D"/>
    <w:rsid w:val="00362D1F"/>
    <w:rsid w:val="003911E3"/>
    <w:rsid w:val="003C3E4D"/>
    <w:rsid w:val="00435DAE"/>
    <w:rsid w:val="00453A25"/>
    <w:rsid w:val="00464141"/>
    <w:rsid w:val="004C2881"/>
    <w:rsid w:val="004E5AE2"/>
    <w:rsid w:val="00502266"/>
    <w:rsid w:val="00524687"/>
    <w:rsid w:val="005300B2"/>
    <w:rsid w:val="00536AE0"/>
    <w:rsid w:val="00566BB5"/>
    <w:rsid w:val="005D37AF"/>
    <w:rsid w:val="005E46FF"/>
    <w:rsid w:val="006172C6"/>
    <w:rsid w:val="0065455C"/>
    <w:rsid w:val="006620C8"/>
    <w:rsid w:val="00664033"/>
    <w:rsid w:val="00664CE6"/>
    <w:rsid w:val="00666B26"/>
    <w:rsid w:val="00677B2C"/>
    <w:rsid w:val="00682617"/>
    <w:rsid w:val="0068386A"/>
    <w:rsid w:val="006874A9"/>
    <w:rsid w:val="006B3C38"/>
    <w:rsid w:val="006B6EBB"/>
    <w:rsid w:val="007057EC"/>
    <w:rsid w:val="00762AEE"/>
    <w:rsid w:val="00763452"/>
    <w:rsid w:val="00765FB3"/>
    <w:rsid w:val="0077121E"/>
    <w:rsid w:val="00780D60"/>
    <w:rsid w:val="007853E2"/>
    <w:rsid w:val="007D23EF"/>
    <w:rsid w:val="007E1709"/>
    <w:rsid w:val="008410B6"/>
    <w:rsid w:val="00851291"/>
    <w:rsid w:val="00881598"/>
    <w:rsid w:val="008A52B0"/>
    <w:rsid w:val="008B2C16"/>
    <w:rsid w:val="008B3EE9"/>
    <w:rsid w:val="008C31AE"/>
    <w:rsid w:val="008D2FF9"/>
    <w:rsid w:val="008E33EA"/>
    <w:rsid w:val="008E3771"/>
    <w:rsid w:val="0092625B"/>
    <w:rsid w:val="009310D1"/>
    <w:rsid w:val="009C63DB"/>
    <w:rsid w:val="00A1261C"/>
    <w:rsid w:val="00A150CA"/>
    <w:rsid w:val="00A37078"/>
    <w:rsid w:val="00A51DC8"/>
    <w:rsid w:val="00A574FB"/>
    <w:rsid w:val="00A6461D"/>
    <w:rsid w:val="00A70180"/>
    <w:rsid w:val="00A72D7D"/>
    <w:rsid w:val="00A93F4D"/>
    <w:rsid w:val="00AE0711"/>
    <w:rsid w:val="00B11972"/>
    <w:rsid w:val="00B31838"/>
    <w:rsid w:val="00B44FDB"/>
    <w:rsid w:val="00B6016F"/>
    <w:rsid w:val="00BD30A3"/>
    <w:rsid w:val="00BF00DF"/>
    <w:rsid w:val="00C13EBE"/>
    <w:rsid w:val="00C23647"/>
    <w:rsid w:val="00C41956"/>
    <w:rsid w:val="00C8203B"/>
    <w:rsid w:val="00C8589B"/>
    <w:rsid w:val="00C86C57"/>
    <w:rsid w:val="00C923A6"/>
    <w:rsid w:val="00CD0931"/>
    <w:rsid w:val="00CD2D68"/>
    <w:rsid w:val="00D1048B"/>
    <w:rsid w:val="00D11F57"/>
    <w:rsid w:val="00D15934"/>
    <w:rsid w:val="00D20BF1"/>
    <w:rsid w:val="00D304BD"/>
    <w:rsid w:val="00D417AF"/>
    <w:rsid w:val="00D66824"/>
    <w:rsid w:val="00D948DD"/>
    <w:rsid w:val="00DA7ABF"/>
    <w:rsid w:val="00DC2988"/>
    <w:rsid w:val="00E43D42"/>
    <w:rsid w:val="00E44CAC"/>
    <w:rsid w:val="00E550DF"/>
    <w:rsid w:val="00E56736"/>
    <w:rsid w:val="00E96F01"/>
    <w:rsid w:val="00EA335E"/>
    <w:rsid w:val="00F21860"/>
    <w:rsid w:val="00F23320"/>
    <w:rsid w:val="00F2648D"/>
    <w:rsid w:val="00F464D2"/>
    <w:rsid w:val="00F636F0"/>
    <w:rsid w:val="00F676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9BEDFD"/>
  <w14:defaultImageDpi w14:val="0"/>
  <w15:docId w15:val="{A716FDB1-D4DC-4197-972F-CF63A1DA0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B3C3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765FB3"/>
    <w:pPr>
      <w:tabs>
        <w:tab w:val="center" w:pos="4677"/>
        <w:tab w:val="right" w:pos="9355"/>
      </w:tabs>
    </w:pPr>
  </w:style>
  <w:style w:type="character" w:customStyle="1" w:styleId="a5">
    <w:name w:val="Верхний колонтитул Знак"/>
    <w:basedOn w:val="a0"/>
    <w:link w:val="a4"/>
    <w:uiPriority w:val="99"/>
    <w:semiHidden/>
    <w:locked/>
    <w:rPr>
      <w:rFonts w:cs="Times New Roman"/>
      <w:sz w:val="24"/>
      <w:szCs w:val="24"/>
    </w:rPr>
  </w:style>
  <w:style w:type="character" w:styleId="a6">
    <w:name w:val="page number"/>
    <w:basedOn w:val="a0"/>
    <w:uiPriority w:val="99"/>
    <w:rsid w:val="00765FB3"/>
    <w:rPr>
      <w:rFonts w:cs="Times New Roman"/>
    </w:rPr>
  </w:style>
  <w:style w:type="paragraph" w:styleId="a7">
    <w:name w:val="Balloon Text"/>
    <w:basedOn w:val="a"/>
    <w:link w:val="a8"/>
    <w:uiPriority w:val="99"/>
    <w:semiHidden/>
    <w:rsid w:val="00881598"/>
    <w:rPr>
      <w:rFonts w:ascii="Tahoma" w:hAnsi="Tahoma" w:cs="Tahoma"/>
      <w:sz w:val="16"/>
      <w:szCs w:val="16"/>
    </w:rPr>
  </w:style>
  <w:style w:type="character" w:customStyle="1" w:styleId="a8">
    <w:name w:val="Текст выноски Знак"/>
    <w:basedOn w:val="a0"/>
    <w:link w:val="a7"/>
    <w:uiPriority w:val="99"/>
    <w:semiHidden/>
    <w:locked/>
    <w:rPr>
      <w:rFonts w:ascii="Tahoma" w:hAnsi="Tahoma" w:cs="Tahoma"/>
      <w:sz w:val="16"/>
      <w:szCs w:val="16"/>
    </w:rPr>
  </w:style>
  <w:style w:type="paragraph" w:styleId="a9">
    <w:name w:val="footer"/>
    <w:basedOn w:val="a"/>
    <w:link w:val="aa"/>
    <w:uiPriority w:val="99"/>
    <w:rsid w:val="00D15934"/>
    <w:pPr>
      <w:tabs>
        <w:tab w:val="center" w:pos="4677"/>
        <w:tab w:val="right" w:pos="9355"/>
      </w:tabs>
    </w:pPr>
  </w:style>
  <w:style w:type="character" w:customStyle="1" w:styleId="aa">
    <w:name w:val="Нижний колонтитул Знак"/>
    <w:basedOn w:val="a0"/>
    <w:link w:val="a9"/>
    <w:uiPriority w:val="99"/>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768661">
      <w:bodyDiv w:val="1"/>
      <w:marLeft w:val="0"/>
      <w:marRight w:val="0"/>
      <w:marTop w:val="0"/>
      <w:marBottom w:val="0"/>
      <w:divBdr>
        <w:top w:val="none" w:sz="0" w:space="0" w:color="auto"/>
        <w:left w:val="none" w:sz="0" w:space="0" w:color="auto"/>
        <w:bottom w:val="none" w:sz="0" w:space="0" w:color="auto"/>
        <w:right w:val="none" w:sz="0" w:space="0" w:color="auto"/>
      </w:divBdr>
    </w:div>
    <w:div w:id="1497306854">
      <w:bodyDiv w:val="1"/>
      <w:marLeft w:val="0"/>
      <w:marRight w:val="0"/>
      <w:marTop w:val="0"/>
      <w:marBottom w:val="0"/>
      <w:divBdr>
        <w:top w:val="none" w:sz="0" w:space="0" w:color="auto"/>
        <w:left w:val="none" w:sz="0" w:space="0" w:color="auto"/>
        <w:bottom w:val="none" w:sz="0" w:space="0" w:color="auto"/>
        <w:right w:val="none" w:sz="0" w:space="0" w:color="auto"/>
      </w:divBdr>
    </w:div>
    <w:div w:id="1799759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fc.admsakhalin.r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ogin.consultant.ru/link/?req=doc&amp;base=LAW&amp;n=482834&amp;dst=10022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ogin.consultant.ru/link/?req=doc&amp;base=LAW&amp;n=518125" TargetMode="External"/><Relationship Id="rId5" Type="http://schemas.openxmlformats.org/officeDocument/2006/relationships/styles" Target="styles.xml"/><Relationship Id="rId15" Type="http://schemas.openxmlformats.org/officeDocument/2006/relationships/hyperlink" Target="https://login.consultant.ru/link/?req=doc&amp;base=LAW&amp;n=2713" TargetMode="External"/><Relationship Id="rId10" Type="http://schemas.openxmlformats.org/officeDocument/2006/relationships/hyperlink" Target="https://login.consultant.ru/link/?req=doc&amp;base=LAW&amp;n=476067&amp;dst=100014" TargetMode="Externa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mfc.admsakhali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1037C469DB4C71B5DFDFA48779A5CC"/>
        <w:category>
          <w:name w:val="Общие"/>
          <w:gallery w:val="placeholder"/>
        </w:category>
        <w:types>
          <w:type w:val="bbPlcHdr"/>
        </w:types>
        <w:behaviors>
          <w:behavior w:val="content"/>
        </w:behaviors>
        <w:guid w:val="{0A6CF20C-818E-41F8-8C02-FA3E310E6F62}"/>
      </w:docPartPr>
      <w:docPartBody>
        <w:p w:rsidR="00590674" w:rsidRDefault="00D94EE6" w:rsidP="00D94EE6">
          <w:pPr>
            <w:pStyle w:val="9A1037C469DB4C71B5DFDFA48779A5CC"/>
          </w:pPr>
          <w:r>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EE6"/>
    <w:rsid w:val="000469DB"/>
    <w:rsid w:val="002024B8"/>
    <w:rsid w:val="00326921"/>
    <w:rsid w:val="00590674"/>
    <w:rsid w:val="006E27C7"/>
    <w:rsid w:val="00822B8A"/>
    <w:rsid w:val="00A1261C"/>
    <w:rsid w:val="00C23647"/>
    <w:rsid w:val="00D94EE6"/>
    <w:rsid w:val="00ED3CA6"/>
    <w:rsid w:val="00EE3C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94EE6"/>
  </w:style>
  <w:style w:type="paragraph" w:customStyle="1" w:styleId="9A1037C469DB4C71B5DFDFA48779A5CC">
    <w:name w:val="9A1037C469DB4C71B5DFDFA48779A5CC"/>
    <w:rsid w:val="00D94EE6"/>
  </w:style>
  <w:style w:type="paragraph" w:customStyle="1" w:styleId="ADEAA2B0CB2B4D1DB708C00B385BA12D">
    <w:name w:val="ADEAA2B0CB2B4D1DB708C00B385BA12D"/>
    <w:rsid w:val="006E27C7"/>
  </w:style>
  <w:style w:type="paragraph" w:customStyle="1" w:styleId="8E38CB170A464A8D8B96B3B85227DE09">
    <w:name w:val="8E38CB170A464A8D8B96B3B85227DE09"/>
    <w:rsid w:val="006E27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cIndex xmlns="D7192FFF-C2B2-4F10-B7A4-C791C93B1729">999-00</RubricIndex>
    <ObjectTypeId xmlns="D7192FFF-C2B2-4F10-B7A4-C791C93B1729">2</ObjectTypeId>
    <DocGroupLink xmlns="D7192FFF-C2B2-4F10-B7A4-C791C93B1729" xsi:nil="true"/>
    <Body xmlns="http://schemas.microsoft.com/sharepoint/v3" xsi:nil="true"/>
    <DocTypeId xmlns="D7192FFF-C2B2-4F10-B7A4-C791C93B1729">0</DocTypeId>
    <IsAvailable xmlns="00ae519a-a787-4cb6-a9f3-e0d2ce624f96">true</IsAvailable>
    <FileTypeId xmlns="D7192FFF-C2B2-4F10-B7A4-C791C93B1729">2</FileTypeId>
    <FileNameTemplate xmlns="D7192FFF-C2B2-4F10-B7A4-C791C93B172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Шаблон файла" ma:contentTypeID="0x010100AEA4FD50283F41E8AE83077B0F8852AF00F2B1777B8EDED64CB96B1711768469E0" ma:contentTypeVersion="8" ma:contentTypeDescription="" ma:contentTypeScope="" ma:versionID="a53b0e8e8d6734043448662642175a81">
  <xsd:schema xmlns:xsd="http://www.w3.org/2001/XMLSchema" xmlns:xs="http://www.w3.org/2001/XMLSchema" xmlns:p="http://schemas.microsoft.com/office/2006/metadata/properties" xmlns:ns1="D7192FFF-C2B2-4F10-B7A4-C791C93B1729" xmlns:ns2="http://schemas.microsoft.com/sharepoint/v3" xmlns:ns3="00ae519a-a787-4cb6-a9f3-e0d2ce624f96" targetNamespace="http://schemas.microsoft.com/office/2006/metadata/properties" ma:root="true" ma:fieldsID="db103cc8352624106c870c0f440f8ee9" ns1:_="" ns2:_="" ns3:_="">
    <xsd:import namespace="D7192FFF-C2B2-4F10-B7A4-C791C93B1729"/>
    <xsd:import namespace="http://schemas.microsoft.com/sharepoint/v3"/>
    <xsd:import namespace="00ae519a-a787-4cb6-a9f3-e0d2ce624f96"/>
    <xsd:element name="properties">
      <xsd:complexType>
        <xsd:sequence>
          <xsd:element name="documentManagement">
            <xsd:complexType>
              <xsd:all>
                <xsd:element ref="ns1:RubricIndex" minOccurs="0"/>
                <xsd:element ref="ns2:Body" minOccurs="0"/>
                <xsd:element ref="ns1:ObjectTypeId" minOccurs="0"/>
                <xsd:element ref="ns1:DocTypeId" minOccurs="0"/>
                <xsd:element ref="ns1:DocGroupLink" minOccurs="0"/>
                <xsd:element ref="ns1:FileNameTemplate" minOccurs="0"/>
                <xsd:element ref="ns1:FileTypeId" minOccurs="0"/>
                <xsd:element ref="ns3:IsAvaila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192FFF-C2B2-4F10-B7A4-C791C93B1729" elementFormDefault="qualified">
    <xsd:import namespace="http://schemas.microsoft.com/office/2006/documentManagement/types"/>
    <xsd:import namespace="http://schemas.microsoft.com/office/infopath/2007/PartnerControls"/>
    <xsd:element name="RubricIndex" ma:index="0" nillable="true" ma:displayName="Код" ma:default="" ma:internalName="RubricIndex">
      <xsd:simpleType>
        <xsd:restriction base="dms:Text">
          <xsd:maxLength value="255"/>
        </xsd:restriction>
      </xsd:simpleType>
    </xsd:element>
    <xsd:element name="ObjectTypeId" ma:index="4" nillable="true" ma:displayName="Тип объекта" ma:default="0" ma:internalName="ObjectTypeId">
      <xsd:simpleType>
        <xsd:restriction base="dms:Number"/>
      </xsd:simpleType>
    </xsd:element>
    <xsd:element name="DocTypeId" ma:index="5" nillable="true" ma:displayName="Тип документов" ma:default="0" ma:internalName="DocTypeId">
      <xsd:simpleType>
        <xsd:restriction base="dms:Unknown"/>
      </xsd:simpleType>
    </xsd:element>
    <xsd:element name="DocGroupLink" ma:index="6" nillable="true" ma:displayName="Группа документов" ma:list="{cf621a32-1250-4c5e-a3c7-dff1a597cce8}" ma:internalName="DocGroupLink" ma:showField="DocGroupDisplay" ma:web="{7d43310a-79e5-40e8-b0ab-45610ce6bcc0}">
      <xsd:simpleType>
        <xsd:restriction base="dms:Lookup"/>
      </xsd:simpleType>
    </xsd:element>
    <xsd:element name="FileNameTemplate" ma:index="7" nillable="true" ma:displayName="Шаблон имени файла" ma:internalName="FileNameTemplate">
      <xsd:simpleType>
        <xsd:restriction base="dms:Text">
          <xsd:maxLength value="255"/>
        </xsd:restriction>
      </xsd:simpleType>
    </xsd:element>
    <xsd:element name="FileTypeId" ma:index="8" nillable="true" ma:displayName="Тип файла" ma:default="0" ma:internalName="FileTypeId">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Body" ma:index="3" nillable="true" ma:displayName="Описание" ma:internalName="Bod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ae519a-a787-4cb6-a9f3-e0d2ce624f96" elementFormDefault="qualified">
    <xsd:import namespace="http://schemas.microsoft.com/office/2006/documentManagement/types"/>
    <xsd:import namespace="http://schemas.microsoft.com/office/infopath/2007/PartnerControls"/>
    <xsd:element name="IsAvailable" ma:index="9" nillable="true" ma:displayName="Активен" ma:default="1" ma:internalName="IsAvailabl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ContentFileTemplateDispForm</Display>
  <Edit>ContentFileTemplateEditForm</Edit>
  <New>ContentFileTemplateNewForm</New>
</FormTemplates>
</file>

<file path=customXml/itemProps1.xml><?xml version="1.0" encoding="utf-8"?>
<ds:datastoreItem xmlns:ds="http://schemas.openxmlformats.org/officeDocument/2006/customXml" ds:itemID="{D714B80F-CC76-49EE-AC5F-85D9477E0A45}">
  <ds:schemaRefs>
    <ds:schemaRef ds:uri="http://schemas.openxmlformats.org/officeDocument/2006/bibliography"/>
  </ds:schemaRefs>
</ds:datastoreItem>
</file>

<file path=customXml/itemProps2.xml><?xml version="1.0" encoding="utf-8"?>
<ds:datastoreItem xmlns:ds="http://schemas.openxmlformats.org/officeDocument/2006/customXml" ds:itemID="{44A12310-15F3-4A2C-8DC3-FD1CCA7B60F5}">
  <ds:schemaRefs>
    <ds:schemaRef ds:uri="http://schemas.microsoft.com/office/2006/metadata/properties"/>
    <ds:schemaRef ds:uri="http://schemas.microsoft.com/office/infopath/2007/PartnerControls"/>
    <ds:schemaRef ds:uri="D7192FFF-C2B2-4F10-B7A4-C791C93B1729"/>
    <ds:schemaRef ds:uri="http://schemas.microsoft.com/sharepoint/v3"/>
    <ds:schemaRef ds:uri="00ae519a-a787-4cb6-a9f3-e0d2ce624f96"/>
  </ds:schemaRefs>
</ds:datastoreItem>
</file>

<file path=customXml/itemProps3.xml><?xml version="1.0" encoding="utf-8"?>
<ds:datastoreItem xmlns:ds="http://schemas.openxmlformats.org/officeDocument/2006/customXml" ds:itemID="{980F6C4A-CFA9-43B7-8082-622F4E0305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192FFF-C2B2-4F10-B7A4-C791C93B1729"/>
    <ds:schemaRef ds:uri="http://schemas.microsoft.com/sharepoint/v3"/>
    <ds:schemaRef ds:uri="00ae519a-a787-4cb6-a9f3-e0d2ce624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6B493F-7545-42BA-9A51-D2DBB242C3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Pages>
  <Words>4166</Words>
  <Characters>23752</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Приложение (книжн)</vt:lpstr>
    </vt:vector>
  </TitlesOfParts>
  <Company>Департамент по печати, телерадиовещанию и связи</Company>
  <LinksUpToDate>false</LinksUpToDate>
  <CharactersWithSpaces>27863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(книжн)</dc:title>
  <dc:creator>М.Наталья</dc:creator>
  <cp:lastModifiedBy>User</cp:lastModifiedBy>
  <cp:revision>25</cp:revision>
  <cp:lastPrinted>2008-03-14T00:47:00Z</cp:lastPrinted>
  <dcterms:created xsi:type="dcterms:W3CDTF">2016-04-18T22:59:00Z</dcterms:created>
  <dcterms:modified xsi:type="dcterms:W3CDTF">2026-01-23T00:52:00Z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0x010100AEA4FD50283F41E8AE83077B0F8852AF00F2B1777B8EDED64CB96B1711768469E0</vt:lpwstr>
  </property>
</Properties>
</file>