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4227" w14:textId="77777777" w:rsidR="00C41592" w:rsidRDefault="00C41592" w:rsidP="00BB775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DF98A42" wp14:editId="045986A3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9070" w14:textId="77777777" w:rsidR="00C41592" w:rsidRDefault="00C41592" w:rsidP="00BB775C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724CC9FD" w14:textId="77777777" w:rsidR="00C41592" w:rsidRDefault="00C41592" w:rsidP="00BB775C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6EDDCAF" w14:textId="04E29ACE" w:rsidR="00C41592" w:rsidRPr="00A91438" w:rsidRDefault="00C41592" w:rsidP="00BB77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41592">
        <w:rPr>
          <w:sz w:val="28"/>
          <w:szCs w:val="28"/>
          <w:u w:val="single"/>
        </w:rPr>
        <w:t>20.01.2026</w:t>
      </w:r>
      <w:r>
        <w:rPr>
          <w:sz w:val="28"/>
          <w:szCs w:val="28"/>
        </w:rPr>
        <w:t xml:space="preserve"> № </w:t>
      </w:r>
      <w:r w:rsidRPr="00C41592">
        <w:rPr>
          <w:sz w:val="28"/>
          <w:szCs w:val="28"/>
          <w:u w:val="single"/>
        </w:rPr>
        <w:t>17-п/26</w:t>
      </w:r>
    </w:p>
    <w:p w14:paraId="6E37DD18" w14:textId="77777777" w:rsidR="00C41592" w:rsidRDefault="00C41592" w:rsidP="00BB775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7029D269" w14:textId="77777777" w:rsidR="00C41592" w:rsidRDefault="00C41592" w:rsidP="00BB775C">
      <w:pPr>
        <w:widowControl w:val="0"/>
        <w:tabs>
          <w:tab w:val="left" w:pos="0"/>
        </w:tabs>
        <w:autoSpaceDE w:val="0"/>
        <w:autoSpaceDN w:val="0"/>
        <w:adjustRightInd w:val="0"/>
        <w:spacing w:after="480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муниципальных программ Углегорского муниципального округа Сахалинской области</w:t>
      </w:r>
    </w:p>
    <w:p w14:paraId="0F79E72E" w14:textId="77777777" w:rsidR="00C41592" w:rsidRPr="00447840" w:rsidRDefault="00C41592" w:rsidP="00BB775C">
      <w:pPr>
        <w:ind w:firstLine="709"/>
        <w:jc w:val="both"/>
        <w:rPr>
          <w:sz w:val="28"/>
          <w:szCs w:val="28"/>
        </w:rPr>
      </w:pPr>
      <w:r w:rsidRPr="00447840">
        <w:rPr>
          <w:sz w:val="28"/>
          <w:szCs w:val="28"/>
        </w:rPr>
        <w:t xml:space="preserve">В соответствии с постановлением администрации Углегорского муниципального округа Сахалинской области от 04.02.2025 № 96-п                    </w:t>
      </w:r>
      <w:proofErr w:type="gramStart"/>
      <w:r w:rsidRPr="00447840">
        <w:rPr>
          <w:sz w:val="28"/>
          <w:szCs w:val="28"/>
        </w:rPr>
        <w:t xml:space="preserve">   «</w:t>
      </w:r>
      <w:proofErr w:type="gramEnd"/>
      <w:r w:rsidRPr="00447840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области», администрация Углегорского муниципального округа Сахалинской области </w:t>
      </w:r>
      <w:r w:rsidRPr="00447840">
        <w:rPr>
          <w:b/>
          <w:bCs/>
          <w:sz w:val="28"/>
          <w:szCs w:val="28"/>
        </w:rPr>
        <w:t>постановляет:</w:t>
      </w:r>
    </w:p>
    <w:p w14:paraId="52A68BE1" w14:textId="77777777" w:rsidR="00C41592" w:rsidRPr="00447840" w:rsidRDefault="00C41592" w:rsidP="00BB775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7840">
        <w:rPr>
          <w:sz w:val="28"/>
          <w:szCs w:val="28"/>
        </w:rPr>
        <w:t>Утвердить Перечень муниципальных программ Углегорского муниципального округа С</w:t>
      </w:r>
      <w:r>
        <w:rPr>
          <w:sz w:val="28"/>
          <w:szCs w:val="28"/>
        </w:rPr>
        <w:t>ахалинской области согласно приложению</w:t>
      </w:r>
      <w:r w:rsidRPr="00447840">
        <w:rPr>
          <w:sz w:val="28"/>
          <w:szCs w:val="28"/>
        </w:rPr>
        <w:t>.</w:t>
      </w:r>
    </w:p>
    <w:p w14:paraId="5A510B1B" w14:textId="77777777" w:rsidR="00C41592" w:rsidRPr="00DB1533" w:rsidRDefault="00C41592" w:rsidP="00BB775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7840">
        <w:rPr>
          <w:sz w:val="28"/>
          <w:szCs w:val="28"/>
        </w:rPr>
        <w:t xml:space="preserve">Признать утратившим силу постановление администрации Углегорского муниципального округа от </w:t>
      </w:r>
      <w:r>
        <w:rPr>
          <w:sz w:val="28"/>
          <w:szCs w:val="28"/>
        </w:rPr>
        <w:t>04.09</w:t>
      </w:r>
      <w:r w:rsidRPr="00447840">
        <w:rPr>
          <w:sz w:val="28"/>
          <w:szCs w:val="28"/>
        </w:rPr>
        <w:t xml:space="preserve">.2025 № </w:t>
      </w:r>
      <w:r>
        <w:rPr>
          <w:sz w:val="28"/>
          <w:szCs w:val="28"/>
        </w:rPr>
        <w:t>658</w:t>
      </w:r>
      <w:r w:rsidRPr="00447840">
        <w:rPr>
          <w:sz w:val="28"/>
          <w:szCs w:val="28"/>
        </w:rPr>
        <w:t>-п/25</w:t>
      </w:r>
      <w:r>
        <w:rPr>
          <w:sz w:val="28"/>
          <w:szCs w:val="28"/>
        </w:rPr>
        <w:t xml:space="preserve"> </w:t>
      </w:r>
      <w:r w:rsidRPr="00DB1533">
        <w:rPr>
          <w:sz w:val="28"/>
          <w:szCs w:val="28"/>
        </w:rPr>
        <w:t>«Об утверждении перечня муниципальных программ Углегорского муниципального округа Сахалинской области».</w:t>
      </w:r>
    </w:p>
    <w:p w14:paraId="7223F8E0" w14:textId="77777777" w:rsidR="00C41592" w:rsidRPr="00447840" w:rsidRDefault="00C41592" w:rsidP="00BB775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7840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690FA30E" w14:textId="77777777" w:rsidR="00C41592" w:rsidRPr="00447840" w:rsidRDefault="00C41592" w:rsidP="00BB775C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447840">
        <w:rPr>
          <w:sz w:val="28"/>
          <w:szCs w:val="28"/>
        </w:rPr>
        <w:t xml:space="preserve">Контроль исполнения постановления возложить на первого          вице-мэра Углегорского муниципального округа Сахалинской области </w:t>
      </w:r>
      <w:proofErr w:type="spellStart"/>
      <w:r w:rsidRPr="00447840">
        <w:rPr>
          <w:sz w:val="28"/>
          <w:szCs w:val="28"/>
        </w:rPr>
        <w:t>Очековского</w:t>
      </w:r>
      <w:proofErr w:type="spellEnd"/>
      <w:r w:rsidRPr="00447840"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D14904563A6C4222BB4F42D7F8E6A418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C41592" w:rsidRPr="00EB641E" w14:paraId="4F2F1B6C" w14:textId="77777777" w:rsidTr="00BB775C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7EF4FB1" w14:textId="77777777" w:rsidR="00C41592" w:rsidRPr="009B2595" w:rsidRDefault="00C41592" w:rsidP="00BB775C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2D0F997" w14:textId="77777777" w:rsidR="00C41592" w:rsidRPr="009B3ED5" w:rsidRDefault="00C41592" w:rsidP="00BB775C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0DB3217" wp14:editId="041D8496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603E9DA" w14:textId="77777777" w:rsidR="00C41592" w:rsidRPr="006233F0" w:rsidRDefault="00C41592" w:rsidP="00BB775C">
                <w:pPr>
                  <w:suppressAutoHyphens/>
                  <w:ind w:right="36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4E50EA4" w14:textId="77777777" w:rsidR="00C60349" w:rsidRDefault="00C60349"/>
    <w:sectPr w:rsidR="00C60349" w:rsidSect="00C41592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501" w14:textId="77777777" w:rsidR="00C41592" w:rsidRDefault="00C41592">
    <w:pPr>
      <w:pStyle w:val="ac"/>
    </w:pPr>
    <w:r>
      <w:t>18-п/26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8977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98"/>
    <w:rsid w:val="002D70BD"/>
    <w:rsid w:val="00422B1D"/>
    <w:rsid w:val="004940A8"/>
    <w:rsid w:val="006B78DD"/>
    <w:rsid w:val="006E6698"/>
    <w:rsid w:val="00C41592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A4D"/>
  <w15:chartTrackingRefBased/>
  <w15:docId w15:val="{C70D6F1F-9AF7-4F37-9C9B-DD7366D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E6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E6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69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C415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159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904563A6C4222BB4F42D7F8E6A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3831-484D-486E-9871-A3A6FB78D01A}"/>
      </w:docPartPr>
      <w:docPartBody>
        <w:p w:rsidR="00000000" w:rsidRDefault="0093516D" w:rsidP="0093516D">
          <w:pPr>
            <w:pStyle w:val="D14904563A6C4222BB4F42D7F8E6A41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6D"/>
    <w:rsid w:val="006B78DD"/>
    <w:rsid w:val="007B3430"/>
    <w:rsid w:val="0093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16D"/>
    <w:rPr>
      <w:color w:val="808080"/>
    </w:rPr>
  </w:style>
  <w:style w:type="paragraph" w:customStyle="1" w:styleId="6D3B173F1A9740F79F430BB0C016565E">
    <w:name w:val="6D3B173F1A9740F79F430BB0C016565E"/>
    <w:rsid w:val="0093516D"/>
  </w:style>
  <w:style w:type="paragraph" w:customStyle="1" w:styleId="D14904563A6C4222BB4F42D7F8E6A418">
    <w:name w:val="D14904563A6C4222BB4F42D7F8E6A418"/>
    <w:rsid w:val="00935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2026-01-19T22:24:00Z</dcterms:created>
  <dcterms:modified xsi:type="dcterms:W3CDTF">2026-01-19T22:25:00Z</dcterms:modified>
</cp:coreProperties>
</file>