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E5062" w14:textId="4CDB5641" w:rsidR="00AF0C53" w:rsidRPr="002C3597" w:rsidRDefault="00AF0C53" w:rsidP="00AF0C53">
      <w:pPr>
        <w:tabs>
          <w:tab w:val="left" w:pos="0"/>
        </w:tabs>
        <w:spacing w:after="77" w:line="259" w:lineRule="auto"/>
        <w:ind w:left="40" w:hanging="4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2C3597">
        <w:rPr>
          <w:rFonts w:ascii="Tahoma" w:eastAsia="Calibri" w:hAnsi="Tahoma" w:cs="Tahoma"/>
          <w:noProof/>
          <w:sz w:val="22"/>
          <w:szCs w:val="22"/>
        </w:rPr>
        <w:drawing>
          <wp:inline distT="0" distB="0" distL="0" distR="0" wp14:anchorId="6D49CA99" wp14:editId="3559B0AB">
            <wp:extent cx="497205" cy="626110"/>
            <wp:effectExtent l="0" t="0" r="0" b="2540"/>
            <wp:docPr id="2" name="Рисунок 2" descr="Описание: 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 чб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EA2BB" w14:textId="24504079" w:rsidR="00AF0C53" w:rsidRPr="002C3597" w:rsidRDefault="00AF0C53" w:rsidP="003168C9">
      <w:pPr>
        <w:keepNext/>
        <w:keepLines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2C3597">
        <w:rPr>
          <w:rFonts w:eastAsia="Calibri"/>
          <w:b/>
          <w:bCs/>
          <w:sz w:val="28"/>
          <w:szCs w:val="28"/>
          <w:lang w:eastAsia="en-US"/>
        </w:rPr>
        <w:t>СОБРАНИЕ</w:t>
      </w:r>
    </w:p>
    <w:p w14:paraId="3A05C5B0" w14:textId="77777777" w:rsidR="00AF0C53" w:rsidRPr="002C3597" w:rsidRDefault="00AF0C53" w:rsidP="003168C9">
      <w:pPr>
        <w:keepNext/>
        <w:keepLines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2C3597">
        <w:rPr>
          <w:rFonts w:eastAsia="Calibri"/>
          <w:b/>
          <w:bCs/>
          <w:sz w:val="28"/>
          <w:szCs w:val="28"/>
          <w:lang w:eastAsia="en-US"/>
        </w:rPr>
        <w:t>УГЛЕГОРСКОГО МУНИЦИПАЛЬНОГО ОКРУГА</w:t>
      </w:r>
    </w:p>
    <w:p w14:paraId="0A7DBE0B" w14:textId="77777777" w:rsidR="00AF0C53" w:rsidRPr="002C3597" w:rsidRDefault="00AF0C53" w:rsidP="003168C9">
      <w:pPr>
        <w:keepNext/>
        <w:keepLines/>
        <w:jc w:val="center"/>
        <w:outlineLvl w:val="1"/>
        <w:rPr>
          <w:rFonts w:eastAsia="Calibri"/>
          <w:b/>
          <w:bCs/>
          <w:sz w:val="28"/>
          <w:szCs w:val="28"/>
          <w:lang w:eastAsia="en-US"/>
        </w:rPr>
      </w:pPr>
      <w:r w:rsidRPr="002C3597">
        <w:rPr>
          <w:rFonts w:eastAsia="Calibri"/>
          <w:b/>
          <w:bCs/>
          <w:sz w:val="28"/>
          <w:szCs w:val="28"/>
          <w:lang w:eastAsia="en-US"/>
        </w:rPr>
        <w:t>САХАЛИНСКОЙ ОБЛАСТИ</w:t>
      </w:r>
    </w:p>
    <w:p w14:paraId="332D5543" w14:textId="77777777" w:rsidR="003168C9" w:rsidRDefault="003168C9" w:rsidP="00AF0C53">
      <w:pPr>
        <w:keepNext/>
        <w:keepLines/>
        <w:spacing w:after="160" w:line="360" w:lineRule="exact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</w:p>
    <w:p w14:paraId="14F05BF4" w14:textId="00A41E5C" w:rsidR="00AF0C53" w:rsidRPr="002C3597" w:rsidRDefault="00AF0C53" w:rsidP="00AF0C53">
      <w:pPr>
        <w:keepNext/>
        <w:keepLines/>
        <w:spacing w:after="160" w:line="360" w:lineRule="exact"/>
        <w:jc w:val="center"/>
        <w:outlineLvl w:val="0"/>
        <w:rPr>
          <w:rFonts w:eastAsia="Calibri"/>
          <w:b/>
          <w:bCs/>
          <w:sz w:val="32"/>
          <w:szCs w:val="32"/>
          <w:lang w:eastAsia="en-US"/>
        </w:rPr>
      </w:pPr>
      <w:r w:rsidRPr="002C3597">
        <w:rPr>
          <w:rFonts w:eastAsia="Calibri"/>
          <w:b/>
          <w:bCs/>
          <w:sz w:val="32"/>
          <w:szCs w:val="32"/>
          <w:lang w:eastAsia="en-US"/>
        </w:rPr>
        <w:t>РЕШЕНИЕ</w:t>
      </w:r>
    </w:p>
    <w:p w14:paraId="64045CB5" w14:textId="77777777" w:rsidR="00AF0C53" w:rsidRDefault="00AF0C53" w:rsidP="00AF0C53">
      <w:pPr>
        <w:tabs>
          <w:tab w:val="left" w:pos="0"/>
        </w:tabs>
        <w:spacing w:after="160" w:line="259" w:lineRule="auto"/>
        <w:ind w:right="4109"/>
        <w:contextualSpacing/>
        <w:rPr>
          <w:rFonts w:eastAsia="Calibri"/>
          <w:sz w:val="28"/>
          <w:szCs w:val="28"/>
          <w:lang w:eastAsia="en-US"/>
        </w:rPr>
      </w:pPr>
    </w:p>
    <w:p w14:paraId="16656705" w14:textId="7ECE9090" w:rsidR="00AF0C53" w:rsidRPr="00244171" w:rsidRDefault="00AF0C53" w:rsidP="00AF0C53">
      <w:pPr>
        <w:tabs>
          <w:tab w:val="left" w:pos="0"/>
        </w:tabs>
        <w:spacing w:after="160" w:line="259" w:lineRule="auto"/>
        <w:ind w:right="4109"/>
        <w:contextualSpacing/>
        <w:rPr>
          <w:rFonts w:eastAsia="Calibri"/>
          <w:sz w:val="28"/>
          <w:szCs w:val="28"/>
          <w:lang w:eastAsia="en-US"/>
        </w:rPr>
      </w:pPr>
      <w:r w:rsidRPr="00244171">
        <w:rPr>
          <w:rFonts w:eastAsia="Calibri"/>
          <w:sz w:val="28"/>
          <w:szCs w:val="28"/>
          <w:lang w:eastAsia="en-US"/>
        </w:rPr>
        <w:t xml:space="preserve">от </w:t>
      </w:r>
      <w:r w:rsidR="00841F3A">
        <w:rPr>
          <w:rFonts w:eastAsia="Calibri"/>
          <w:sz w:val="28"/>
          <w:szCs w:val="28"/>
          <w:lang w:eastAsia="en-US"/>
        </w:rPr>
        <w:t>20 августа</w:t>
      </w:r>
      <w:r w:rsidRPr="00244171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6</w:t>
      </w:r>
      <w:r w:rsidRPr="00244171">
        <w:rPr>
          <w:rFonts w:eastAsia="Calibri"/>
          <w:sz w:val="28"/>
          <w:szCs w:val="28"/>
          <w:lang w:eastAsia="en-US"/>
        </w:rPr>
        <w:t xml:space="preserve"> г.</w:t>
      </w:r>
      <w:r w:rsidRPr="00244171">
        <w:rPr>
          <w:rFonts w:eastAsia="Calibri"/>
          <w:sz w:val="28"/>
          <w:szCs w:val="28"/>
          <w:lang w:eastAsia="en-US"/>
        </w:rPr>
        <w:tab/>
      </w:r>
      <w:r w:rsidR="00841F3A">
        <w:rPr>
          <w:rFonts w:eastAsia="Calibri"/>
          <w:sz w:val="28"/>
          <w:szCs w:val="28"/>
          <w:lang w:eastAsia="en-US"/>
        </w:rPr>
        <w:tab/>
      </w:r>
      <w:r w:rsidR="00841F3A">
        <w:rPr>
          <w:rFonts w:eastAsia="Calibri"/>
          <w:sz w:val="28"/>
          <w:szCs w:val="28"/>
          <w:lang w:eastAsia="en-US"/>
        </w:rPr>
        <w:tab/>
      </w:r>
      <w:r w:rsidRPr="00244171">
        <w:rPr>
          <w:rFonts w:eastAsia="Calibri"/>
          <w:sz w:val="28"/>
          <w:szCs w:val="28"/>
          <w:lang w:eastAsia="en-US"/>
        </w:rPr>
        <w:t>№</w:t>
      </w:r>
      <w:r w:rsidR="001C5D0B">
        <w:rPr>
          <w:rFonts w:eastAsia="Calibri"/>
          <w:sz w:val="28"/>
          <w:szCs w:val="28"/>
          <w:lang w:eastAsia="en-US"/>
        </w:rPr>
        <w:t>261</w:t>
      </w:r>
    </w:p>
    <w:p w14:paraId="4B2DE76F" w14:textId="77777777" w:rsidR="00AF0C53" w:rsidRPr="00244171" w:rsidRDefault="00AF0C53" w:rsidP="00AF0C53">
      <w:pPr>
        <w:tabs>
          <w:tab w:val="left" w:pos="0"/>
        </w:tabs>
        <w:spacing w:after="160" w:line="259" w:lineRule="auto"/>
        <w:ind w:right="4678"/>
        <w:contextualSpacing/>
        <w:rPr>
          <w:rFonts w:eastAsia="Calibri"/>
          <w:sz w:val="28"/>
          <w:szCs w:val="28"/>
          <w:lang w:eastAsia="en-US"/>
        </w:rPr>
      </w:pPr>
      <w:r w:rsidRPr="00244171">
        <w:rPr>
          <w:rFonts w:eastAsia="Calibri"/>
          <w:sz w:val="28"/>
          <w:szCs w:val="28"/>
          <w:lang w:eastAsia="en-US"/>
        </w:rPr>
        <w:t>г. Углегорск</w:t>
      </w:r>
    </w:p>
    <w:p w14:paraId="7C394B14" w14:textId="77777777" w:rsidR="00D42372" w:rsidRDefault="00D42372" w:rsidP="00AF0C53">
      <w:pPr>
        <w:tabs>
          <w:tab w:val="left" w:pos="0"/>
        </w:tabs>
        <w:spacing w:after="160" w:line="259" w:lineRule="auto"/>
        <w:ind w:right="4109"/>
        <w:rPr>
          <w:rFonts w:eastAsia="Calibri"/>
          <w:sz w:val="28"/>
          <w:szCs w:val="28"/>
          <w:lang w:eastAsia="en-US"/>
        </w:rPr>
      </w:pPr>
    </w:p>
    <w:p w14:paraId="1878EB6D" w14:textId="1BC8A2C0" w:rsidR="00AF0C53" w:rsidRPr="00244171" w:rsidRDefault="00D42372" w:rsidP="00AF0C53">
      <w:pPr>
        <w:tabs>
          <w:tab w:val="left" w:pos="0"/>
        </w:tabs>
        <w:spacing w:after="160" w:line="259" w:lineRule="auto"/>
        <w:ind w:right="41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XXXVI</w:t>
      </w:r>
      <w:r w:rsidRPr="00D42372">
        <w:rPr>
          <w:rFonts w:eastAsia="Calibri"/>
          <w:sz w:val="28"/>
          <w:szCs w:val="28"/>
          <w:lang w:eastAsia="en-US"/>
        </w:rPr>
        <w:t xml:space="preserve"> </w:t>
      </w:r>
      <w:r w:rsidR="00AF0C53" w:rsidRPr="00244171">
        <w:rPr>
          <w:rFonts w:eastAsia="Calibri"/>
          <w:sz w:val="28"/>
          <w:szCs w:val="28"/>
          <w:lang w:eastAsia="en-US"/>
        </w:rPr>
        <w:t>очередная сессия восьмого созыва</w:t>
      </w:r>
    </w:p>
    <w:p w14:paraId="71EC63CD" w14:textId="77777777" w:rsidR="00AF0C53" w:rsidRPr="002C3597" w:rsidRDefault="00AF0C53" w:rsidP="00AF0C53">
      <w:pPr>
        <w:tabs>
          <w:tab w:val="left" w:pos="0"/>
        </w:tabs>
        <w:spacing w:after="160" w:line="259" w:lineRule="auto"/>
        <w:ind w:right="4253"/>
        <w:rPr>
          <w:rFonts w:eastAsia="Calibri"/>
          <w:sz w:val="26"/>
          <w:szCs w:val="26"/>
          <w:shd w:val="clear" w:color="auto" w:fill="FFFFFF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</w:tblGrid>
      <w:tr w:rsidR="00AF0C53" w:rsidRPr="00D51C8B" w14:paraId="48C7B719" w14:textId="77777777" w:rsidTr="001C5D0B">
        <w:trPr>
          <w:trHeight w:val="164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8D13A" w14:textId="6CCBA234" w:rsidR="00D51C8B" w:rsidRPr="00D51C8B" w:rsidRDefault="00AF0C53" w:rsidP="00D51C8B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1C8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утверждении </w:t>
            </w:r>
            <w:r w:rsidR="00D51C8B" w:rsidRPr="00D51C8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Порядка проведения эксплуатационного контроля за техническим состоянием многоквартирных домов, расположенных на территории Углегорского муниципального округа Сахалинской области </w:t>
            </w:r>
          </w:p>
          <w:p w14:paraId="219A887D" w14:textId="578F29F0" w:rsidR="00AF0C53" w:rsidRPr="00D51C8B" w:rsidRDefault="00AF0C53" w:rsidP="00CD5A2E">
            <w:pPr>
              <w:jc w:val="both"/>
              <w:rPr>
                <w:sz w:val="28"/>
                <w:szCs w:val="28"/>
              </w:rPr>
            </w:pPr>
          </w:p>
          <w:p w14:paraId="14BD99F3" w14:textId="3B9A1814" w:rsidR="00AF0C53" w:rsidRPr="00D51C8B" w:rsidRDefault="00AF0C53" w:rsidP="00CD5A2E">
            <w:pPr>
              <w:jc w:val="both"/>
              <w:rPr>
                <w:sz w:val="28"/>
                <w:szCs w:val="28"/>
              </w:rPr>
            </w:pPr>
          </w:p>
        </w:tc>
      </w:tr>
    </w:tbl>
    <w:p w14:paraId="754FEBF4" w14:textId="65BD60F8" w:rsidR="00D42372" w:rsidRDefault="00D42372" w:rsidP="00EC663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Руководствуясь</w:t>
      </w:r>
      <w:r w:rsidR="00A325FD">
        <w:rPr>
          <w:sz w:val="28"/>
          <w:szCs w:val="28"/>
        </w:rPr>
        <w:t xml:space="preserve"> постановлением Правительства Российской Федерации от 13 августа 2006г. № 491 «Об утверждении правил содержания общего имущества в многоквартирном доме и правил изменения размера 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="00BE0FAF">
        <w:rPr>
          <w:sz w:val="28"/>
          <w:szCs w:val="28"/>
        </w:rPr>
        <w:t>»</w:t>
      </w:r>
      <w:r w:rsidR="00A325FD">
        <w:rPr>
          <w:sz w:val="28"/>
          <w:szCs w:val="28"/>
        </w:rPr>
        <w:t>, п</w:t>
      </w:r>
      <w:r w:rsidR="00BE0FAF">
        <w:rPr>
          <w:sz w:val="28"/>
          <w:szCs w:val="28"/>
        </w:rPr>
        <w:t>о</w:t>
      </w:r>
      <w:r w:rsidR="00A325FD">
        <w:rPr>
          <w:sz w:val="28"/>
          <w:szCs w:val="28"/>
        </w:rPr>
        <w:t>становлением</w:t>
      </w:r>
      <w:r w:rsidR="00CA16D4" w:rsidRPr="009D5BE9">
        <w:rPr>
          <w:sz w:val="28"/>
          <w:szCs w:val="28"/>
        </w:rPr>
        <w:t xml:space="preserve"> Правительства </w:t>
      </w:r>
      <w:r w:rsidR="00CA16D4">
        <w:rPr>
          <w:sz w:val="28"/>
          <w:szCs w:val="28"/>
          <w:lang w:eastAsia="en-US"/>
        </w:rPr>
        <w:t>Сахалинской области от 20.05.2025 № 20</w:t>
      </w:r>
      <w:r w:rsidR="00CA16D4" w:rsidRPr="009D5BE9">
        <w:rPr>
          <w:sz w:val="28"/>
          <w:szCs w:val="28"/>
          <w:lang w:eastAsia="en-US"/>
        </w:rPr>
        <w:t>8 «Об утверждении Порядка установления необходимости проведе</w:t>
      </w:r>
      <w:r w:rsidR="00CA16D4">
        <w:rPr>
          <w:sz w:val="28"/>
          <w:szCs w:val="28"/>
          <w:lang w:eastAsia="en-US"/>
        </w:rPr>
        <w:t>ния эксплуатационного контроля за техническим состоянием многоквартирных домов на территории Сахалинской области</w:t>
      </w:r>
      <w:r w:rsidR="00CA16D4" w:rsidRPr="009D5BE9">
        <w:rPr>
          <w:sz w:val="28"/>
          <w:szCs w:val="28"/>
          <w:lang w:eastAsia="en-US"/>
        </w:rPr>
        <w:t xml:space="preserve">», </w:t>
      </w:r>
    </w:p>
    <w:p w14:paraId="05691C1E" w14:textId="77777777" w:rsidR="00D42372" w:rsidRDefault="00D42372" w:rsidP="00EC663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14:paraId="324E15D3" w14:textId="1244D299" w:rsidR="00CA16D4" w:rsidRDefault="00A147C6" w:rsidP="00EC663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Собрание Углегорского муниципального округа Сахалинской области</w:t>
      </w:r>
    </w:p>
    <w:p w14:paraId="05A8F9C6" w14:textId="2C685AEE" w:rsidR="00A147C6" w:rsidRDefault="00A147C6" w:rsidP="00A147C6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РЕШИЛО:</w:t>
      </w:r>
    </w:p>
    <w:p w14:paraId="3A75207F" w14:textId="77777777" w:rsidR="00D42372" w:rsidRPr="009D5BE9" w:rsidRDefault="00D42372" w:rsidP="00A147C6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14:paraId="5FE7767C" w14:textId="6F5BAA25" w:rsidR="00CA16D4" w:rsidRDefault="00A147C6" w:rsidP="00EC66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A16D4" w:rsidRPr="009D5BE9">
        <w:rPr>
          <w:sz w:val="28"/>
          <w:szCs w:val="28"/>
        </w:rPr>
        <w:t xml:space="preserve"> Утвердить </w:t>
      </w:r>
      <w:hyperlink w:anchor="P68" w:history="1">
        <w:r w:rsidR="00CA16D4" w:rsidRPr="009D5BE9">
          <w:rPr>
            <w:sz w:val="28"/>
            <w:szCs w:val="28"/>
          </w:rPr>
          <w:t>Порядок</w:t>
        </w:r>
      </w:hyperlink>
      <w:r w:rsidR="00CA16D4" w:rsidRPr="009D5BE9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</w:t>
      </w:r>
      <w:r w:rsidR="00D51C8B">
        <w:rPr>
          <w:sz w:val="28"/>
          <w:szCs w:val="28"/>
        </w:rPr>
        <w:t>я</w:t>
      </w:r>
      <w:r w:rsidR="00CA16D4">
        <w:rPr>
          <w:sz w:val="28"/>
          <w:szCs w:val="28"/>
        </w:rPr>
        <w:t xml:space="preserve"> эксплуатационного контроля за техническим состоянием </w:t>
      </w:r>
      <w:r>
        <w:rPr>
          <w:sz w:val="28"/>
          <w:szCs w:val="28"/>
        </w:rPr>
        <w:t>многоквартирных домов, расположенных</w:t>
      </w:r>
      <w:r w:rsidR="00CA16D4" w:rsidRPr="009D5BE9">
        <w:rPr>
          <w:sz w:val="28"/>
          <w:szCs w:val="28"/>
        </w:rPr>
        <w:t xml:space="preserve"> на те</w:t>
      </w:r>
      <w:r w:rsidR="00CA16D4">
        <w:rPr>
          <w:sz w:val="28"/>
          <w:szCs w:val="28"/>
        </w:rPr>
        <w:t>рритории Углегорского муниципального</w:t>
      </w:r>
      <w:r w:rsidR="00CA16D4" w:rsidRPr="009D5BE9">
        <w:rPr>
          <w:sz w:val="28"/>
          <w:szCs w:val="28"/>
        </w:rPr>
        <w:t xml:space="preserve"> округа</w:t>
      </w:r>
      <w:r w:rsidR="00CA16D4">
        <w:rPr>
          <w:sz w:val="28"/>
          <w:szCs w:val="28"/>
        </w:rPr>
        <w:t xml:space="preserve"> Сахалинской области</w:t>
      </w:r>
      <w:r w:rsidR="006F7181">
        <w:rPr>
          <w:sz w:val="28"/>
          <w:szCs w:val="28"/>
        </w:rPr>
        <w:t xml:space="preserve"> согласно приложени</w:t>
      </w:r>
      <w:r w:rsidR="00D42372">
        <w:rPr>
          <w:sz w:val="28"/>
          <w:szCs w:val="28"/>
        </w:rPr>
        <w:t>ю</w:t>
      </w:r>
      <w:r>
        <w:rPr>
          <w:sz w:val="28"/>
          <w:szCs w:val="28"/>
        </w:rPr>
        <w:t>.</w:t>
      </w:r>
      <w:r w:rsidR="00CA16D4">
        <w:rPr>
          <w:sz w:val="28"/>
          <w:szCs w:val="28"/>
        </w:rPr>
        <w:t xml:space="preserve">  </w:t>
      </w:r>
    </w:p>
    <w:p w14:paraId="66A459E1" w14:textId="2E174E40" w:rsidR="00BD1B19" w:rsidRDefault="00A147C6" w:rsidP="00EC6636">
      <w:pPr>
        <w:spacing w:after="7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A16D4" w:rsidRPr="009D5BE9">
        <w:rPr>
          <w:sz w:val="28"/>
          <w:szCs w:val="28"/>
        </w:rPr>
        <w:t xml:space="preserve">. </w:t>
      </w:r>
      <w:r w:rsidR="006F7181">
        <w:rPr>
          <w:sz w:val="28"/>
          <w:szCs w:val="28"/>
        </w:rPr>
        <w:t>А</w:t>
      </w:r>
      <w:r>
        <w:rPr>
          <w:sz w:val="28"/>
          <w:szCs w:val="28"/>
        </w:rPr>
        <w:t>дминистрации Углегорского муниципального округа Сахалинской области</w:t>
      </w:r>
      <w:r w:rsidR="00BD1B19">
        <w:rPr>
          <w:sz w:val="28"/>
          <w:szCs w:val="28"/>
        </w:rPr>
        <w:t xml:space="preserve"> </w:t>
      </w:r>
      <w:r w:rsidR="006F7181">
        <w:rPr>
          <w:sz w:val="28"/>
          <w:szCs w:val="28"/>
        </w:rPr>
        <w:t xml:space="preserve">обеспечить </w:t>
      </w:r>
      <w:r w:rsidR="00BD1B19">
        <w:rPr>
          <w:sz w:val="28"/>
          <w:szCs w:val="28"/>
        </w:rPr>
        <w:t>опубликование настоящего решения в сетевом издании «Углегорские ведомости» и размещение на официальном сайте Углегорского муниципального округа Сахалинской области в разделе «Собрание».</w:t>
      </w:r>
    </w:p>
    <w:p w14:paraId="5A20629E" w14:textId="470A6576" w:rsidR="00CA16D4" w:rsidRDefault="00BD1B19" w:rsidP="00EC6636">
      <w:pPr>
        <w:spacing w:after="7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после его </w:t>
      </w:r>
      <w:r w:rsidR="006F7181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опубликования в сетевом издании «Углегорские ведомости».</w:t>
      </w:r>
    </w:p>
    <w:p w14:paraId="4FC1B281" w14:textId="7725B06E" w:rsidR="00BD1B19" w:rsidRDefault="00BD1B19" w:rsidP="00EC6636">
      <w:pPr>
        <w:spacing w:after="7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возложить на постоянную депутатскую комиссию по вопросам жилищно-коммунального хозяйства и строительства Собрания Углегорского муниципального округа Сахалинской области (А.Е.</w:t>
      </w:r>
      <w:r w:rsidR="00E21C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Слостин</w:t>
      </w:r>
      <w:proofErr w:type="spellEnd"/>
      <w:r>
        <w:rPr>
          <w:sz w:val="28"/>
          <w:szCs w:val="28"/>
        </w:rPr>
        <w:t>).</w:t>
      </w:r>
    </w:p>
    <w:p w14:paraId="590D0CF2" w14:textId="77777777" w:rsidR="00CA16D4" w:rsidRPr="0073527A" w:rsidRDefault="00CA16D4" w:rsidP="00CA16D4">
      <w:pPr>
        <w:tabs>
          <w:tab w:val="left" w:pos="3231"/>
        </w:tabs>
        <w:rPr>
          <w:sz w:val="28"/>
          <w:szCs w:val="28"/>
        </w:rPr>
      </w:pPr>
    </w:p>
    <w:p w14:paraId="6E8771A3" w14:textId="325C2F32" w:rsidR="00C60349" w:rsidRDefault="00C60349"/>
    <w:tbl>
      <w:tblPr>
        <w:tblStyle w:val="11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9"/>
      </w:tblGrid>
      <w:tr w:rsidR="00EB309B" w:rsidRPr="008419B1" w14:paraId="6365EC2F" w14:textId="77777777" w:rsidTr="001D0798">
        <w:tc>
          <w:tcPr>
            <w:tcW w:w="10044" w:type="dxa"/>
          </w:tcPr>
          <w:tbl>
            <w:tblPr>
              <w:tblStyle w:val="11"/>
              <w:tblW w:w="102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15"/>
              <w:gridCol w:w="4745"/>
            </w:tblGrid>
            <w:tr w:rsidR="00EB309B" w:rsidRPr="008419B1" w14:paraId="3F6CB8BB" w14:textId="77777777" w:rsidTr="001D0798">
              <w:tc>
                <w:tcPr>
                  <w:tcW w:w="5515" w:type="dxa"/>
                </w:tcPr>
                <w:p w14:paraId="79A15B61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  <w:r w:rsidRPr="008419B1">
                    <w:rPr>
                      <w:sz w:val="28"/>
                      <w:szCs w:val="28"/>
                      <w:lang w:eastAsia="en-US"/>
                    </w:rPr>
                    <w:t>Председатель Собрания</w:t>
                  </w:r>
                </w:p>
                <w:p w14:paraId="3E3B82DD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  <w:r w:rsidRPr="008419B1">
                    <w:rPr>
                      <w:sz w:val="28"/>
                      <w:szCs w:val="28"/>
                      <w:lang w:eastAsia="en-US"/>
                    </w:rPr>
                    <w:t xml:space="preserve">Углегорского муниципального </w:t>
                  </w:r>
                </w:p>
                <w:p w14:paraId="0C181E0C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о</w:t>
                  </w:r>
                  <w:r w:rsidRPr="008419B1">
                    <w:rPr>
                      <w:sz w:val="28"/>
                      <w:szCs w:val="28"/>
                      <w:lang w:eastAsia="en-US"/>
                    </w:rPr>
                    <w:t>круга Сахалинской области</w:t>
                  </w:r>
                </w:p>
                <w:p w14:paraId="144569F6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</w:p>
                <w:p w14:paraId="45FEAD4D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  <w:r w:rsidRPr="008419B1">
                    <w:rPr>
                      <w:sz w:val="28"/>
                      <w:szCs w:val="28"/>
                      <w:lang w:eastAsia="en-US"/>
                    </w:rPr>
                    <w:t xml:space="preserve">_______________Е.Г. Яковлева </w:t>
                  </w:r>
                </w:p>
              </w:tc>
              <w:tc>
                <w:tcPr>
                  <w:tcW w:w="4745" w:type="dxa"/>
                </w:tcPr>
                <w:p w14:paraId="564B3FE2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  <w:r w:rsidRPr="008419B1">
                    <w:rPr>
                      <w:sz w:val="28"/>
                      <w:szCs w:val="28"/>
                      <w:lang w:eastAsia="en-US"/>
                    </w:rPr>
                    <w:t xml:space="preserve">Глава Углегорского </w:t>
                  </w:r>
                </w:p>
                <w:p w14:paraId="1FDEA3EF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  <w:r w:rsidRPr="008419B1">
                    <w:rPr>
                      <w:sz w:val="28"/>
                      <w:szCs w:val="28"/>
                      <w:lang w:eastAsia="en-US"/>
                    </w:rPr>
                    <w:t>муниципального округа</w:t>
                  </w:r>
                </w:p>
                <w:p w14:paraId="3B43D1B4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  <w:r w:rsidRPr="008419B1">
                    <w:rPr>
                      <w:sz w:val="28"/>
                      <w:szCs w:val="28"/>
                      <w:lang w:eastAsia="en-US"/>
                    </w:rPr>
                    <w:t>Сахалинской области</w:t>
                  </w:r>
                </w:p>
                <w:p w14:paraId="33D0C3FA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</w:p>
                <w:p w14:paraId="6AFB22A3" w14:textId="77777777" w:rsidR="00EB309B" w:rsidRPr="008419B1" w:rsidRDefault="00EB309B" w:rsidP="001D0798">
                  <w:pPr>
                    <w:jc w:val="both"/>
                    <w:outlineLvl w:val="0"/>
                    <w:rPr>
                      <w:sz w:val="28"/>
                      <w:szCs w:val="28"/>
                      <w:lang w:eastAsia="en-US"/>
                    </w:rPr>
                  </w:pPr>
                  <w:r w:rsidRPr="008419B1">
                    <w:rPr>
                      <w:sz w:val="28"/>
                      <w:szCs w:val="28"/>
                      <w:lang w:eastAsia="en-US"/>
                    </w:rPr>
                    <w:t>_________________Ф.В. Филин</w:t>
                  </w:r>
                </w:p>
              </w:tc>
            </w:tr>
          </w:tbl>
          <w:p w14:paraId="48F7BEF7" w14:textId="77777777" w:rsidR="00EB309B" w:rsidRPr="008419B1" w:rsidRDefault="00EB309B" w:rsidP="001D0798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14:paraId="158B5D98" w14:textId="77777777" w:rsidR="001C5D0B" w:rsidRDefault="001C5D0B"/>
    <w:p w14:paraId="6D0D5FE4" w14:textId="3524A02B" w:rsidR="00D42372" w:rsidRDefault="00D42372"/>
    <w:p w14:paraId="52D9C006" w14:textId="77777777" w:rsidR="00D42372" w:rsidRPr="00D42372" w:rsidRDefault="00D42372" w:rsidP="00D42372"/>
    <w:p w14:paraId="0CED2755" w14:textId="77777777" w:rsidR="00D42372" w:rsidRPr="00D42372" w:rsidRDefault="00D42372" w:rsidP="00D42372"/>
    <w:p w14:paraId="0EC8C5CE" w14:textId="77777777" w:rsidR="00D42372" w:rsidRPr="00D42372" w:rsidRDefault="00D42372" w:rsidP="00D42372"/>
    <w:p w14:paraId="3FFD64A3" w14:textId="77777777" w:rsidR="00D42372" w:rsidRPr="00D42372" w:rsidRDefault="00D42372" w:rsidP="00D42372"/>
    <w:p w14:paraId="69F17C07" w14:textId="77777777" w:rsidR="00D42372" w:rsidRPr="00D42372" w:rsidRDefault="00D42372" w:rsidP="00D42372"/>
    <w:p w14:paraId="7D130D02" w14:textId="77777777" w:rsidR="00D42372" w:rsidRPr="00D42372" w:rsidRDefault="00D42372" w:rsidP="00D42372"/>
    <w:p w14:paraId="5F00D709" w14:textId="77777777" w:rsidR="00D42372" w:rsidRPr="00D42372" w:rsidRDefault="00D42372" w:rsidP="00D42372"/>
    <w:p w14:paraId="2C1AE3BB" w14:textId="77777777" w:rsidR="00D42372" w:rsidRPr="00D42372" w:rsidRDefault="00D42372" w:rsidP="00D42372"/>
    <w:p w14:paraId="5FA034D2" w14:textId="77777777" w:rsidR="00D42372" w:rsidRPr="00D42372" w:rsidRDefault="00D42372" w:rsidP="00D42372"/>
    <w:p w14:paraId="352585EE" w14:textId="77777777" w:rsidR="00D42372" w:rsidRPr="00D42372" w:rsidRDefault="00D42372" w:rsidP="00D42372"/>
    <w:p w14:paraId="5547BB8D" w14:textId="77777777" w:rsidR="00D42372" w:rsidRPr="00D42372" w:rsidRDefault="00D42372" w:rsidP="00D42372"/>
    <w:p w14:paraId="74DB8D83" w14:textId="77777777" w:rsidR="00D42372" w:rsidRPr="00D42372" w:rsidRDefault="00D42372" w:rsidP="00D42372"/>
    <w:p w14:paraId="5552D2ED" w14:textId="77777777" w:rsidR="00D42372" w:rsidRPr="00D42372" w:rsidRDefault="00D42372" w:rsidP="00D42372"/>
    <w:p w14:paraId="7E19ABE5" w14:textId="77777777" w:rsidR="00D42372" w:rsidRPr="00D42372" w:rsidRDefault="00D42372" w:rsidP="00D42372"/>
    <w:p w14:paraId="0A8AD219" w14:textId="77777777" w:rsidR="00D42372" w:rsidRPr="00D42372" w:rsidRDefault="00D42372" w:rsidP="00D42372"/>
    <w:p w14:paraId="50F14410" w14:textId="77777777" w:rsidR="00D42372" w:rsidRPr="00D42372" w:rsidRDefault="00D42372" w:rsidP="00D42372"/>
    <w:p w14:paraId="1D586C13" w14:textId="77777777" w:rsidR="00D42372" w:rsidRPr="00D42372" w:rsidRDefault="00D42372" w:rsidP="00D42372"/>
    <w:p w14:paraId="592172A7" w14:textId="6436C7B4" w:rsidR="00D42372" w:rsidRDefault="00D42372" w:rsidP="00D42372"/>
    <w:p w14:paraId="24982413" w14:textId="7BACC504" w:rsidR="00D42372" w:rsidRDefault="00D42372" w:rsidP="00D42372"/>
    <w:p w14:paraId="2E0F1BAC" w14:textId="14A55AA5" w:rsidR="00D42372" w:rsidRDefault="00D42372" w:rsidP="00D42372"/>
    <w:p w14:paraId="26933885" w14:textId="78EC1237" w:rsidR="00D42372" w:rsidRDefault="00D42372" w:rsidP="00D42372"/>
    <w:p w14:paraId="1383C843" w14:textId="41A6649E" w:rsidR="00D42372" w:rsidRDefault="00D42372" w:rsidP="00D42372"/>
    <w:p w14:paraId="276ED6AB" w14:textId="622E2CB8" w:rsidR="00D42372" w:rsidRDefault="00D42372" w:rsidP="00D42372"/>
    <w:p w14:paraId="20767D71" w14:textId="7CB70F6B" w:rsidR="00D42372" w:rsidRDefault="00D42372" w:rsidP="00D42372"/>
    <w:p w14:paraId="15D784FE" w14:textId="56AD7237" w:rsidR="00D42372" w:rsidRDefault="00D42372" w:rsidP="00D42372"/>
    <w:p w14:paraId="57039740" w14:textId="77777777" w:rsidR="00EB309B" w:rsidRDefault="00EB309B" w:rsidP="00D42372"/>
    <w:p w14:paraId="468CF786" w14:textId="29009BE2" w:rsidR="00D42372" w:rsidRDefault="00D42372" w:rsidP="00D42372"/>
    <w:p w14:paraId="1768FC87" w14:textId="31AC8F33" w:rsidR="00D42372" w:rsidRDefault="00D42372" w:rsidP="00D42372"/>
    <w:p w14:paraId="43FE6E4B" w14:textId="12DA1A20" w:rsidR="00D42372" w:rsidRDefault="00D42372" w:rsidP="00D42372"/>
    <w:p w14:paraId="54290029" w14:textId="43F80A1F" w:rsidR="00D42372" w:rsidRDefault="00D42372" w:rsidP="00D42372"/>
    <w:p w14:paraId="1DA93050" w14:textId="7EAF39DC" w:rsidR="00D42372" w:rsidRDefault="00D42372" w:rsidP="00D42372"/>
    <w:p w14:paraId="13D59675" w14:textId="6E854E68" w:rsidR="00D42372" w:rsidRDefault="00883EC0" w:rsidP="00D42372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D42372">
        <w:rPr>
          <w:sz w:val="26"/>
          <w:szCs w:val="26"/>
        </w:rPr>
        <w:t>РИЛОЖЕНИЕ</w:t>
      </w:r>
    </w:p>
    <w:p w14:paraId="03F9B5A3" w14:textId="77777777" w:rsidR="00D42372" w:rsidRDefault="00D42372" w:rsidP="00D42372">
      <w:pPr>
        <w:tabs>
          <w:tab w:val="left" w:pos="0"/>
        </w:tabs>
        <w:ind w:firstLine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к решению Собрания</w:t>
      </w:r>
    </w:p>
    <w:p w14:paraId="1DB9EB5C" w14:textId="77777777" w:rsidR="00D42372" w:rsidRDefault="00D42372" w:rsidP="00D42372">
      <w:pPr>
        <w:tabs>
          <w:tab w:val="left" w:pos="0"/>
        </w:tabs>
        <w:ind w:firstLine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Углегорского муниципального </w:t>
      </w:r>
    </w:p>
    <w:p w14:paraId="0086E44B" w14:textId="77777777" w:rsidR="00D42372" w:rsidRDefault="00D42372" w:rsidP="00D42372">
      <w:pPr>
        <w:tabs>
          <w:tab w:val="left" w:pos="0"/>
        </w:tabs>
        <w:ind w:firstLine="284"/>
        <w:jc w:val="right"/>
        <w:rPr>
          <w:sz w:val="26"/>
          <w:szCs w:val="26"/>
        </w:rPr>
      </w:pPr>
      <w:r>
        <w:rPr>
          <w:sz w:val="26"/>
          <w:szCs w:val="26"/>
        </w:rPr>
        <w:t>округа Сахалинской области</w:t>
      </w:r>
    </w:p>
    <w:p w14:paraId="51F0C9BE" w14:textId="262C7D90" w:rsidR="00D42372" w:rsidRDefault="00D42372" w:rsidP="00D42372">
      <w:pPr>
        <w:tabs>
          <w:tab w:val="left" w:pos="0"/>
        </w:tabs>
        <w:ind w:firstLine="284"/>
        <w:jc w:val="right"/>
        <w:rPr>
          <w:sz w:val="26"/>
          <w:szCs w:val="26"/>
          <w:u w:val="single"/>
        </w:rPr>
      </w:pPr>
      <w:r>
        <w:rPr>
          <w:sz w:val="26"/>
          <w:szCs w:val="26"/>
        </w:rPr>
        <w:t>от</w:t>
      </w:r>
      <w:r w:rsidR="00EB309B">
        <w:rPr>
          <w:sz w:val="26"/>
          <w:szCs w:val="26"/>
        </w:rPr>
        <w:t xml:space="preserve"> 20 августа 2026г.</w:t>
      </w:r>
      <w:r>
        <w:rPr>
          <w:sz w:val="26"/>
          <w:szCs w:val="26"/>
        </w:rPr>
        <w:t>№</w:t>
      </w:r>
      <w:r w:rsidR="00EB309B">
        <w:rPr>
          <w:sz w:val="26"/>
          <w:szCs w:val="26"/>
        </w:rPr>
        <w:t xml:space="preserve"> 261</w:t>
      </w:r>
      <w:bookmarkStart w:id="0" w:name="_GoBack"/>
      <w:bookmarkEnd w:id="0"/>
    </w:p>
    <w:p w14:paraId="1D785638" w14:textId="77777777" w:rsidR="00D42372" w:rsidRDefault="00D42372" w:rsidP="00D42372">
      <w:pPr>
        <w:tabs>
          <w:tab w:val="left" w:pos="0"/>
        </w:tabs>
        <w:ind w:firstLine="284"/>
        <w:jc w:val="right"/>
        <w:rPr>
          <w:sz w:val="26"/>
          <w:szCs w:val="26"/>
          <w:u w:val="single"/>
        </w:rPr>
      </w:pPr>
    </w:p>
    <w:p w14:paraId="38BD6503" w14:textId="77777777" w:rsidR="00D42372" w:rsidRDefault="00D42372" w:rsidP="00D423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4D8FFBA" w14:textId="77777777" w:rsidR="00D42372" w:rsidRDefault="00D42372" w:rsidP="00D423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23D76208" w14:textId="77777777" w:rsidR="00D42372" w:rsidRDefault="00D42372" w:rsidP="00D423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эксплуатационного контроля за техническим состоянием многоквартирных домов, расположенных на территории                                                                                                 Углегорского муниципального округа Сахалинской области </w:t>
      </w:r>
    </w:p>
    <w:p w14:paraId="18D8901F" w14:textId="77777777" w:rsidR="00D42372" w:rsidRDefault="00D42372" w:rsidP="00D42372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71DA61D" w14:textId="77777777" w:rsidR="00D42372" w:rsidRDefault="00D42372" w:rsidP="00D4237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577A90DB" w14:textId="77777777" w:rsidR="00D42372" w:rsidRDefault="00D42372" w:rsidP="00D42372">
      <w:pPr>
        <w:pStyle w:val="ConsPlusNormal"/>
        <w:ind w:firstLine="540"/>
        <w:jc w:val="both"/>
      </w:pPr>
    </w:p>
    <w:p w14:paraId="3CC08478" w14:textId="132999C4" w:rsidR="00D42372" w:rsidRDefault="00BE0FAF" w:rsidP="00DC17B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proofErr w:type="gramStart"/>
      <w:r w:rsidR="00DC17BA">
        <w:rPr>
          <w:rFonts w:ascii="Times New Roman" w:hAnsi="Times New Roman" w:cs="Times New Roman"/>
          <w:b w:val="0"/>
          <w:sz w:val="28"/>
          <w:szCs w:val="28"/>
        </w:rPr>
        <w:t>1.</w:t>
      </w:r>
      <w:r w:rsidR="00D42372">
        <w:rPr>
          <w:rFonts w:ascii="Times New Roman" w:hAnsi="Times New Roman" w:cs="Times New Roman"/>
          <w:b w:val="0"/>
          <w:sz w:val="28"/>
          <w:szCs w:val="28"/>
        </w:rPr>
        <w:t>Порядок</w:t>
      </w:r>
      <w:proofErr w:type="gramEnd"/>
      <w:r w:rsidR="00D42372">
        <w:rPr>
          <w:rFonts w:ascii="Times New Roman" w:hAnsi="Times New Roman" w:cs="Times New Roman"/>
          <w:b w:val="0"/>
          <w:sz w:val="28"/>
          <w:szCs w:val="28"/>
        </w:rPr>
        <w:t xml:space="preserve"> проведения эксплуатационного контроля за техническим состоянием многоквартирных домов, расположенных на территории                                                                                                 Углегорского муниципального округа Сахалинской области (далее - Порядок)   регламентирует процедуру проведения эксплуатационного контроля за техническим состоянием многоквартирных домов, расположенных на территории Углегорского муниципального округа Сахалинской области.</w:t>
      </w:r>
    </w:p>
    <w:p w14:paraId="14141819" w14:textId="60527867" w:rsidR="00D42372" w:rsidRDefault="00BE0FAF" w:rsidP="00DC17B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</w:t>
      </w:r>
      <w:r w:rsidR="00DC17BA">
        <w:rPr>
          <w:rFonts w:ascii="Times New Roman" w:hAnsi="Times New Roman" w:cs="Times New Roman"/>
          <w:b w:val="0"/>
          <w:sz w:val="28"/>
          <w:szCs w:val="28"/>
        </w:rPr>
        <w:t>.</w:t>
      </w:r>
      <w:r w:rsidR="00D42372">
        <w:rPr>
          <w:rFonts w:ascii="Times New Roman" w:hAnsi="Times New Roman" w:cs="Times New Roman"/>
          <w:b w:val="0"/>
          <w:sz w:val="28"/>
          <w:szCs w:val="28"/>
        </w:rPr>
        <w:t xml:space="preserve">Порядок разработан в соответствии </w:t>
      </w:r>
      <w:r w:rsidR="00D42372" w:rsidRPr="00BE0FAF">
        <w:rPr>
          <w:rFonts w:ascii="Times New Roman" w:hAnsi="Times New Roman" w:cs="Times New Roman"/>
          <w:b w:val="0"/>
          <w:sz w:val="28"/>
          <w:szCs w:val="28"/>
        </w:rPr>
        <w:t xml:space="preserve">с </w:t>
      </w:r>
      <w:r w:rsidRPr="00BE0FAF">
        <w:rPr>
          <w:rFonts w:ascii="Times New Roman" w:hAnsi="Times New Roman" w:cs="Times New Roman"/>
          <w:b w:val="0"/>
          <w:sz w:val="28"/>
          <w:szCs w:val="28"/>
        </w:rPr>
        <w:t>постановлением Правительства Российской Федерации от 13 августа 2006г. № 491 «Об утверждении правил содержания общего имущества в многоквартирном доме и правил изменения размера 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(далее- Постановление № 491), </w:t>
      </w:r>
      <w:r w:rsidR="00D42372" w:rsidRPr="00BE0FAF">
        <w:rPr>
          <w:rFonts w:ascii="Times New Roman" w:hAnsi="Times New Roman" w:cs="Times New Roman"/>
          <w:b w:val="0"/>
          <w:sz w:val="28"/>
          <w:szCs w:val="28"/>
        </w:rPr>
        <w:t>п</w:t>
      </w:r>
      <w:r w:rsidR="00D42372">
        <w:rPr>
          <w:rFonts w:ascii="Times New Roman" w:hAnsi="Times New Roman" w:cs="Times New Roman"/>
          <w:b w:val="0"/>
          <w:sz w:val="28"/>
          <w:szCs w:val="28"/>
        </w:rPr>
        <w:t>остановлением Правительства Сахалинской области от 20.05.2025 № 208 «Об утверждении Порядка проведения эксплуатационного контроля за техническим состоянием многоквартирных домов на территории Сахалинской области» в том числе порядок выявления информации о нарушении требований законодательства Российской Федерации к эксплуатации многоквартирных домов, о возникновении аварийных ситуаций в многоквартирных домах или возникновении угрозы разрушения многоквартирных домов».</w:t>
      </w:r>
    </w:p>
    <w:p w14:paraId="61ED3831" w14:textId="16038764" w:rsidR="00D42372" w:rsidRDefault="00BE0FAF" w:rsidP="00DC17B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DC17BA">
        <w:rPr>
          <w:rFonts w:ascii="Times New Roman" w:hAnsi="Times New Roman" w:cs="Times New Roman"/>
          <w:b w:val="0"/>
          <w:sz w:val="28"/>
          <w:szCs w:val="28"/>
        </w:rPr>
        <w:t>3.</w:t>
      </w:r>
      <w:r w:rsidR="00D42372">
        <w:rPr>
          <w:rFonts w:ascii="Times New Roman" w:hAnsi="Times New Roman" w:cs="Times New Roman"/>
          <w:b w:val="0"/>
          <w:sz w:val="28"/>
          <w:szCs w:val="28"/>
        </w:rPr>
        <w:t>Действия настоящего Порядка распространяется на многоквартирные жилые дома, расположенные на территории Углегорского муниципального округа Сахалинской области, в которых в результате эксплуатационного контроля выявлены повреждения строительных конструкций, систем и сетей инженерно-технического обеспечения  многоквартирных домов, которые могут привести к резкому снижению их несущей способности, обрушению отдельных конструкций или серьезному нарушению нормальной работы оборудования, создают угрозу причинения вреда жизни и здоровью граждан.</w:t>
      </w:r>
    </w:p>
    <w:p w14:paraId="6491AA15" w14:textId="77777777" w:rsidR="00D42372" w:rsidRDefault="00D42372" w:rsidP="00D4237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336D241" w14:textId="77777777" w:rsidR="00D42372" w:rsidRDefault="00D42372" w:rsidP="00D4237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 проведения осмотра и эксплуатационного контроля</w:t>
      </w:r>
    </w:p>
    <w:p w14:paraId="292CCD4C" w14:textId="77777777" w:rsidR="00D42372" w:rsidRDefault="00D42372" w:rsidP="00D4237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техническим состоянием многоквартирных домов</w:t>
      </w:r>
    </w:p>
    <w:p w14:paraId="36CCB39A" w14:textId="77777777" w:rsidR="00D42372" w:rsidRDefault="00D42372" w:rsidP="00D423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310454" w14:textId="77777777" w:rsidR="00BE0FAF" w:rsidRDefault="00D42372" w:rsidP="00D423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     Эксплуатационный контроль осуществляется</w:t>
      </w:r>
      <w:r w:rsidR="00BE0FAF">
        <w:rPr>
          <w:rFonts w:ascii="Times New Roman" w:hAnsi="Times New Roman" w:cs="Times New Roman"/>
          <w:sz w:val="28"/>
          <w:szCs w:val="28"/>
        </w:rPr>
        <w:t>:</w:t>
      </w:r>
    </w:p>
    <w:p w14:paraId="209490EA" w14:textId="77777777" w:rsidR="00BE0FAF" w:rsidRDefault="00BE0FAF" w:rsidP="00D423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2372">
        <w:rPr>
          <w:rFonts w:ascii="Times New Roman" w:hAnsi="Times New Roman" w:cs="Times New Roman"/>
          <w:sz w:val="28"/>
          <w:szCs w:val="28"/>
        </w:rPr>
        <w:t xml:space="preserve"> лицом, ответственным за эксплуатацию многоквартирного дома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A0B248" w14:textId="77777777" w:rsidR="00BE0FAF" w:rsidRDefault="00BE0FAF" w:rsidP="00D423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42372">
        <w:rPr>
          <w:rFonts w:ascii="Times New Roman" w:hAnsi="Times New Roman" w:cs="Times New Roman"/>
          <w:sz w:val="28"/>
          <w:szCs w:val="28"/>
        </w:rPr>
        <w:t xml:space="preserve">лицами, указанными в </w:t>
      </w:r>
      <w:hyperlink r:id="rId9" w:history="1">
        <w:r w:rsidR="00D42372" w:rsidRPr="00D42372">
          <w:rPr>
            <w:rStyle w:val="af2"/>
            <w:rFonts w:ascii="Times New Roman" w:eastAsiaTheme="majorEastAsia" w:hAnsi="Times New Roman" w:cs="Times New Roman"/>
            <w:color w:val="auto"/>
            <w:sz w:val="28"/>
            <w:szCs w:val="28"/>
            <w:u w:val="none"/>
          </w:rPr>
          <w:t>статье 55.25</w:t>
        </w:r>
      </w:hyperlink>
      <w:r w:rsidR="00D42372" w:rsidRPr="00D42372">
        <w:rPr>
          <w:rFonts w:ascii="Times New Roman" w:hAnsi="Times New Roman" w:cs="Times New Roman"/>
          <w:sz w:val="28"/>
          <w:szCs w:val="28"/>
        </w:rPr>
        <w:t xml:space="preserve"> </w:t>
      </w:r>
      <w:r w:rsidR="00D42372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F33427" w14:textId="12D8884F" w:rsidR="00BE0FAF" w:rsidRDefault="00BE0FAF" w:rsidP="00D423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-лицами, указанными в п</w:t>
      </w:r>
      <w:r w:rsidR="00D42372">
        <w:rPr>
          <w:rFonts w:ascii="Times New Roman" w:hAnsi="Times New Roman" w:cs="Times New Roman"/>
          <w:sz w:val="28"/>
          <w:szCs w:val="28"/>
        </w:rPr>
        <w:t xml:space="preserve">ункте 13 </w:t>
      </w:r>
      <w:r>
        <w:rPr>
          <w:rFonts w:ascii="Times New Roman" w:hAnsi="Times New Roman" w:cs="Times New Roman"/>
          <w:sz w:val="28"/>
          <w:szCs w:val="28"/>
        </w:rPr>
        <w:t>Постановления № 491 (далее-</w:t>
      </w:r>
      <w:r w:rsidRPr="00BE0F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лицо, ответственное за эксплуатационный контроль.</w:t>
      </w:r>
    </w:p>
    <w:p w14:paraId="6612F05D" w14:textId="70EAAEDC" w:rsidR="00D42372" w:rsidRDefault="00883EC0" w:rsidP="00D4237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E0FAF">
        <w:rPr>
          <w:rFonts w:ascii="Times New Roman" w:hAnsi="Times New Roman" w:cs="Times New Roman"/>
          <w:sz w:val="28"/>
          <w:szCs w:val="28"/>
        </w:rPr>
        <w:t>Эксплуатационный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для целей настоящего Порядка</w:t>
      </w:r>
      <w:r w:rsidR="00BE0FAF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D42372">
        <w:rPr>
          <w:rFonts w:ascii="Times New Roman" w:hAnsi="Times New Roman" w:cs="Times New Roman"/>
          <w:sz w:val="28"/>
          <w:szCs w:val="28"/>
        </w:rPr>
        <w:t xml:space="preserve">в отношении общего имущества, принадлежащего на праве общей долевой собственности собственникам помещений в многоквартирном доме, состав которого определен </w:t>
      </w:r>
      <w:hyperlink r:id="rId10" w:history="1">
        <w:r w:rsidR="00D42372" w:rsidRPr="00D42372">
          <w:rPr>
            <w:rStyle w:val="af2"/>
            <w:rFonts w:ascii="Times New Roman" w:eastAsiaTheme="majorEastAsia" w:hAnsi="Times New Roman" w:cs="Times New Roman"/>
            <w:color w:val="auto"/>
            <w:sz w:val="28"/>
            <w:szCs w:val="28"/>
            <w:u w:val="none"/>
          </w:rPr>
          <w:t>частью 1 статьи 36</w:t>
        </w:r>
      </w:hyperlink>
      <w:r w:rsidR="00D42372" w:rsidRPr="00D42372">
        <w:rPr>
          <w:rFonts w:ascii="Times New Roman" w:hAnsi="Times New Roman" w:cs="Times New Roman"/>
          <w:sz w:val="28"/>
          <w:szCs w:val="28"/>
        </w:rPr>
        <w:t xml:space="preserve"> </w:t>
      </w:r>
      <w:r w:rsidR="00D42372">
        <w:rPr>
          <w:rFonts w:ascii="Times New Roman" w:hAnsi="Times New Roman" w:cs="Times New Roman"/>
          <w:sz w:val="28"/>
          <w:szCs w:val="28"/>
        </w:rPr>
        <w:t>Жилищного кодекса Российской Федерации.</w:t>
      </w:r>
    </w:p>
    <w:p w14:paraId="7F9BFC51" w14:textId="32F5FE2B" w:rsidR="00D42372" w:rsidRDefault="00D42372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Эксплуатационный контроль осуществляется путем проведения текущих, сезонных, внеочередных осмотров многоквартирных домов или их отдельных конструктивных элементов и инженерного оборудования (далее - осмотр общего имущества многоквартирного дома).</w:t>
      </w:r>
    </w:p>
    <w:p w14:paraId="1E2BBC25" w14:textId="77777777" w:rsidR="00D42372" w:rsidRDefault="00D42372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Текущие осмотры могут быть:</w:t>
      </w:r>
    </w:p>
    <w:p w14:paraId="0EDD8FB7" w14:textId="703CDABE" w:rsidR="00D42372" w:rsidRDefault="001020C6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42372">
        <w:rPr>
          <w:rFonts w:ascii="Times New Roman" w:hAnsi="Times New Roman" w:cs="Times New Roman"/>
          <w:sz w:val="28"/>
          <w:szCs w:val="28"/>
        </w:rPr>
        <w:t>бщие, в ходе которых проводится осмотр всего общего имущества.</w:t>
      </w:r>
    </w:p>
    <w:p w14:paraId="64DF22C4" w14:textId="70009EF3" w:rsidR="00D42372" w:rsidRDefault="001020C6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D42372">
        <w:rPr>
          <w:rFonts w:ascii="Times New Roman" w:hAnsi="Times New Roman" w:cs="Times New Roman"/>
          <w:sz w:val="28"/>
          <w:szCs w:val="28"/>
        </w:rPr>
        <w:t>астичные, в ходе которых осуществляется осмотр элементов общего имущества.</w:t>
      </w:r>
    </w:p>
    <w:p w14:paraId="5F459763" w14:textId="334C1F22" w:rsidR="00D42372" w:rsidRDefault="001020C6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D42372">
        <w:rPr>
          <w:rFonts w:ascii="Times New Roman" w:hAnsi="Times New Roman" w:cs="Times New Roman"/>
          <w:sz w:val="28"/>
          <w:szCs w:val="28"/>
        </w:rPr>
        <w:t>Общие</w:t>
      </w:r>
      <w:proofErr w:type="gramEnd"/>
      <w:r w:rsidR="00D42372">
        <w:rPr>
          <w:rFonts w:ascii="Times New Roman" w:hAnsi="Times New Roman" w:cs="Times New Roman"/>
          <w:sz w:val="28"/>
          <w:szCs w:val="28"/>
        </w:rPr>
        <w:t xml:space="preserve"> и частичные осмотры проводятся в сроки, рекомендуемые в технической документации на многоквартирный дом и обеспечивающие надлежащее содержание общего имущества, в том числе в зависимости от материалов изготовления элементов общего имущества.</w:t>
      </w:r>
    </w:p>
    <w:p w14:paraId="0BCD972C" w14:textId="451EC496" w:rsidR="00D42372" w:rsidRDefault="00D42372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Сезонные осмотры</w:t>
      </w:r>
      <w:r w:rsidR="001020C6">
        <w:rPr>
          <w:rFonts w:ascii="Times New Roman" w:hAnsi="Times New Roman" w:cs="Times New Roman"/>
          <w:sz w:val="28"/>
          <w:szCs w:val="28"/>
        </w:rPr>
        <w:t xml:space="preserve"> (весенний и осенний)</w:t>
      </w:r>
      <w:r>
        <w:rPr>
          <w:rFonts w:ascii="Times New Roman" w:hAnsi="Times New Roman" w:cs="Times New Roman"/>
          <w:sz w:val="28"/>
          <w:szCs w:val="28"/>
        </w:rPr>
        <w:t xml:space="preserve"> проводятся в отношении всего общего имущества 2 раза в год:</w:t>
      </w:r>
    </w:p>
    <w:p w14:paraId="692D1D2B" w14:textId="77777777" w:rsidR="00D42372" w:rsidRDefault="00D42372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имущества. При этом уточняются объемы работ по текущему ремонту.</w:t>
      </w:r>
    </w:p>
    <w:p w14:paraId="02C4DE94" w14:textId="77777777" w:rsidR="00D42372" w:rsidRDefault="00D42372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 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период.</w:t>
      </w:r>
    </w:p>
    <w:p w14:paraId="21467BF7" w14:textId="280E853A" w:rsidR="001020C6" w:rsidRPr="00C307C1" w:rsidRDefault="00D42372" w:rsidP="00883EC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  <w14:ligatures w14:val="standardContextual"/>
        </w:rPr>
      </w:pPr>
      <w:r>
        <w:rPr>
          <w:sz w:val="28"/>
          <w:szCs w:val="28"/>
        </w:rPr>
        <w:t>2.</w:t>
      </w:r>
      <w:r w:rsidR="001020C6">
        <w:rPr>
          <w:sz w:val="28"/>
          <w:szCs w:val="28"/>
        </w:rPr>
        <w:t>5.</w:t>
      </w:r>
      <w:r w:rsidR="001020C6" w:rsidRPr="001020C6">
        <w:rPr>
          <w:rFonts w:eastAsiaTheme="minorHAnsi"/>
          <w:sz w:val="28"/>
          <w:szCs w:val="28"/>
          <w:lang w:eastAsia="en-US"/>
          <w14:ligatures w14:val="standardContextual"/>
        </w:rPr>
        <w:t xml:space="preserve"> </w:t>
      </w:r>
      <w:r w:rsidR="001020C6" w:rsidRPr="00C307C1">
        <w:rPr>
          <w:rFonts w:eastAsiaTheme="minorHAnsi"/>
          <w:sz w:val="28"/>
          <w:szCs w:val="28"/>
          <w:lang w:eastAsia="en-US"/>
          <w14:ligatures w14:val="standardContextual"/>
        </w:rPr>
        <w:t>Внеочередные осмотры проводятся в течение одних суток после произошедших аварий, опасного природного процесса или явления, катастрофы, стихийного или иного бедствия.</w:t>
      </w:r>
    </w:p>
    <w:p w14:paraId="559B9314" w14:textId="585AC4F6" w:rsidR="00D42372" w:rsidRDefault="00C062A0" w:rsidP="00883EC0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</w:t>
      </w:r>
      <w:r w:rsidR="00D42372">
        <w:rPr>
          <w:rFonts w:ascii="Times New Roman" w:hAnsi="Times New Roman" w:cs="Times New Roman"/>
          <w:sz w:val="28"/>
          <w:szCs w:val="28"/>
        </w:rPr>
        <w:t xml:space="preserve">снованием для проведения внеочередного осмотра многоквартирного дома на наличие повреждений строительных конструкций, систем и сетей инженерно-технического обеспечения многоквартирного дома, которые могут привести к резкому снижению их несущей способности, обрушению отдельных конструкций или серьезному нарушению нормальной работы оборудования, создают угрозу причинения вреда жизни и здоровью граждан является поступление в </w:t>
      </w:r>
      <w:r w:rsidR="001020C6">
        <w:rPr>
          <w:rFonts w:ascii="Times New Roman" w:hAnsi="Times New Roman" w:cs="Times New Roman"/>
          <w:sz w:val="28"/>
          <w:szCs w:val="28"/>
        </w:rPr>
        <w:t>а</w:t>
      </w:r>
      <w:r w:rsidR="00D42372">
        <w:rPr>
          <w:rFonts w:ascii="Times New Roman" w:hAnsi="Times New Roman" w:cs="Times New Roman"/>
          <w:sz w:val="28"/>
          <w:szCs w:val="28"/>
        </w:rPr>
        <w:t>дминистрацию</w:t>
      </w:r>
      <w:r w:rsidR="001020C6">
        <w:rPr>
          <w:rFonts w:ascii="Times New Roman" w:hAnsi="Times New Roman" w:cs="Times New Roman"/>
          <w:sz w:val="28"/>
          <w:szCs w:val="28"/>
        </w:rPr>
        <w:t xml:space="preserve"> Углегорского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1020C6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Сахалинской области (далее- администрация округа)</w:t>
      </w:r>
      <w:r w:rsidR="00D42372">
        <w:rPr>
          <w:rFonts w:ascii="Times New Roman" w:hAnsi="Times New Roman" w:cs="Times New Roman"/>
          <w:sz w:val="28"/>
          <w:szCs w:val="28"/>
        </w:rPr>
        <w:t xml:space="preserve"> заявления о </w:t>
      </w:r>
      <w:r w:rsidR="00D42372">
        <w:rPr>
          <w:rFonts w:ascii="Times New Roman" w:hAnsi="Times New Roman" w:cs="Times New Roman"/>
          <w:sz w:val="28"/>
          <w:szCs w:val="28"/>
        </w:rPr>
        <w:lastRenderedPageBreak/>
        <w:t>нарушении требований  эксплуатации с приложением акта осмотра и иных документов, характеризующих текущее состояние общего имущества многоквартирного дома.</w:t>
      </w:r>
    </w:p>
    <w:p w14:paraId="4C6652C4" w14:textId="3B138BBA" w:rsidR="00D42372" w:rsidRDefault="00D42372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Проведение осмотров многоквартирных домов и выдача рекомендаций по устранению выявленных нарушений осуществляется комиссией по осмотру многоквартирных домов в случае нарушения требований их эксплуатации (далее – Комиссия), создаваемой </w:t>
      </w:r>
      <w:r w:rsidR="00C062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C062A0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81F449" w14:textId="405D9EF1" w:rsidR="00D42372" w:rsidRDefault="00D42372" w:rsidP="00D42372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о Комиссии и состав утверждается </w:t>
      </w:r>
      <w:r w:rsidR="00D85939">
        <w:rPr>
          <w:rFonts w:ascii="Times New Roman" w:hAnsi="Times New Roman" w:cs="Times New Roman"/>
          <w:sz w:val="28"/>
          <w:szCs w:val="28"/>
        </w:rPr>
        <w:t>распоряжением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2A0">
        <w:rPr>
          <w:rFonts w:ascii="Times New Roman" w:hAnsi="Times New Roman" w:cs="Times New Roman"/>
          <w:sz w:val="28"/>
          <w:szCs w:val="28"/>
        </w:rPr>
        <w:t>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округа. В состав Комиссии в обязательном порядке входят </w:t>
      </w:r>
      <w:r w:rsidR="00C062A0">
        <w:rPr>
          <w:rFonts w:ascii="Times New Roman" w:hAnsi="Times New Roman" w:cs="Times New Roman"/>
          <w:sz w:val="28"/>
          <w:szCs w:val="28"/>
        </w:rPr>
        <w:t>работники</w:t>
      </w:r>
      <w:r>
        <w:rPr>
          <w:rFonts w:ascii="Times New Roman" w:hAnsi="Times New Roman" w:cs="Times New Roman"/>
          <w:sz w:val="28"/>
          <w:szCs w:val="28"/>
        </w:rPr>
        <w:t xml:space="preserve"> отдела коммунального хозяйства, транспорта и связи администрации </w:t>
      </w:r>
      <w:r w:rsidR="00C062A0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, Комитета по управлению муниципальной собственностью Углегорского муниципального округа Сахалинской области.</w:t>
      </w:r>
    </w:p>
    <w:p w14:paraId="70854824" w14:textId="4B8B06E9" w:rsidR="00D42372" w:rsidRDefault="00D42372" w:rsidP="00C062A0">
      <w:pPr>
        <w:pStyle w:val="ConsPlusNormal"/>
        <w:numPr>
          <w:ilvl w:val="1"/>
          <w:numId w:val="2"/>
        </w:numPr>
        <w:spacing w:before="22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Осмотры проводятся с участием заявителя либо его уполномоченного представителя.</w:t>
      </w:r>
    </w:p>
    <w:p w14:paraId="442D930D" w14:textId="1557AE7A" w:rsidR="00D42372" w:rsidRDefault="00C062A0" w:rsidP="00C062A0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8.</w:t>
      </w:r>
      <w:r w:rsidR="00D42372">
        <w:rPr>
          <w:rFonts w:ascii="Times New Roman" w:hAnsi="Times New Roman" w:cs="Times New Roman"/>
          <w:sz w:val="28"/>
          <w:szCs w:val="28"/>
        </w:rPr>
        <w:t>Комиссия</w:t>
      </w:r>
      <w:proofErr w:type="gramEnd"/>
      <w:r w:rsidR="00883EC0">
        <w:rPr>
          <w:rFonts w:ascii="Times New Roman" w:hAnsi="Times New Roman" w:cs="Times New Roman"/>
          <w:sz w:val="28"/>
          <w:szCs w:val="28"/>
        </w:rPr>
        <w:t>,</w:t>
      </w:r>
      <w:r w:rsidR="00D42372">
        <w:rPr>
          <w:rFonts w:ascii="Times New Roman" w:hAnsi="Times New Roman" w:cs="Times New Roman"/>
          <w:sz w:val="28"/>
          <w:szCs w:val="28"/>
        </w:rPr>
        <w:t xml:space="preserve"> не позднее 15 рабочих дней с даты поступления заявления от заявителя</w:t>
      </w:r>
      <w:r w:rsidR="00883EC0">
        <w:rPr>
          <w:rFonts w:ascii="Times New Roman" w:hAnsi="Times New Roman" w:cs="Times New Roman"/>
          <w:sz w:val="28"/>
          <w:szCs w:val="28"/>
        </w:rPr>
        <w:t>,</w:t>
      </w:r>
      <w:r w:rsidR="00D42372">
        <w:rPr>
          <w:rFonts w:ascii="Times New Roman" w:hAnsi="Times New Roman" w:cs="Times New Roman"/>
          <w:sz w:val="28"/>
          <w:szCs w:val="28"/>
        </w:rPr>
        <w:t xml:space="preserve"> проводит визуальный осмотр многоквартирного дома, оценивает дефекты строительных конструкций, сетей и систем инженерно-технического обеспечения, фиксирует результаты осмотра.</w:t>
      </w:r>
    </w:p>
    <w:p w14:paraId="236F2ADF" w14:textId="77777777" w:rsidR="00D42372" w:rsidRDefault="00D42372" w:rsidP="00D42372">
      <w:pPr>
        <w:pStyle w:val="ConsPlusNormal"/>
        <w:spacing w:before="2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уведомляется о проведении осмотра не позднее, чем за три рабочих дня до даты начала проведения осмотра. Уведомление направляется заявителю по электронной почте или вручается лично под роспись заявителю или его представителю.</w:t>
      </w:r>
    </w:p>
    <w:p w14:paraId="7ACC7BFC" w14:textId="02CCBDD6" w:rsidR="00D42372" w:rsidRDefault="0045034A" w:rsidP="0045034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 w:rsidR="00D42372">
        <w:rPr>
          <w:rFonts w:ascii="Times New Roman" w:hAnsi="Times New Roman" w:cs="Times New Roman"/>
          <w:sz w:val="28"/>
          <w:szCs w:val="28"/>
        </w:rPr>
        <w:t xml:space="preserve">По результатам осмотра </w:t>
      </w:r>
      <w:r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="00D42372">
        <w:rPr>
          <w:rFonts w:ascii="Times New Roman" w:hAnsi="Times New Roman" w:cs="Times New Roman"/>
          <w:sz w:val="28"/>
          <w:szCs w:val="28"/>
        </w:rPr>
        <w:t xml:space="preserve">составляется акт осмотра многоквартирного дома, содержащий </w:t>
      </w:r>
      <w:r>
        <w:rPr>
          <w:rFonts w:ascii="Times New Roman" w:hAnsi="Times New Roman" w:cs="Times New Roman"/>
          <w:sz w:val="28"/>
          <w:szCs w:val="28"/>
        </w:rPr>
        <w:t xml:space="preserve">сведения о фактах повреждений строительных конструкций, систем и сетей инженерно-технического обеспечения многоквартирного дома, которые могут привести к резкому снижению их несущей способности, обрушению отдельных конструкций или серьезному нарушению нормальной работы оборудования, создают угрозу причинения вреда жизни и здоровью граждан, а также </w:t>
      </w:r>
      <w:r w:rsidR="00D42372">
        <w:rPr>
          <w:rFonts w:ascii="Times New Roman" w:hAnsi="Times New Roman" w:cs="Times New Roman"/>
          <w:sz w:val="28"/>
          <w:szCs w:val="28"/>
        </w:rPr>
        <w:t>рекомендации, направленные на устранение выявленных нарушений</w:t>
      </w:r>
      <w:r>
        <w:rPr>
          <w:rFonts w:ascii="Times New Roman" w:hAnsi="Times New Roman" w:cs="Times New Roman"/>
          <w:sz w:val="28"/>
          <w:szCs w:val="28"/>
        </w:rPr>
        <w:t xml:space="preserve"> (далее- акт осмотра)</w:t>
      </w:r>
      <w:r w:rsidR="00D42372">
        <w:rPr>
          <w:rFonts w:ascii="Times New Roman" w:hAnsi="Times New Roman" w:cs="Times New Roman"/>
          <w:sz w:val="28"/>
          <w:szCs w:val="28"/>
        </w:rPr>
        <w:t>.</w:t>
      </w:r>
    </w:p>
    <w:p w14:paraId="11BD5D9F" w14:textId="03FA16E2" w:rsidR="00D42372" w:rsidRDefault="0045034A" w:rsidP="0045034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Акт осмотра, указанный в пункте 2.9 настоящего Порядка,</w:t>
      </w:r>
      <w:r w:rsidR="00D42372">
        <w:rPr>
          <w:rFonts w:ascii="Times New Roman" w:hAnsi="Times New Roman" w:cs="Times New Roman"/>
          <w:sz w:val="28"/>
          <w:szCs w:val="28"/>
        </w:rPr>
        <w:t xml:space="preserve"> направляется Комиссией в течение 10 рабочих дней с даты осмотра в Государственную жилищную инспекцию Сахалинской области посредством единой информационной системы электронного делопроизводства Сахалинской области.</w:t>
      </w:r>
    </w:p>
    <w:p w14:paraId="28BD65F8" w14:textId="77777777" w:rsidR="00D42372" w:rsidRDefault="00D42372" w:rsidP="00D42372">
      <w:pPr>
        <w:pStyle w:val="ConsPlusNormal"/>
        <w:ind w:firstLine="540"/>
        <w:jc w:val="both"/>
      </w:pPr>
    </w:p>
    <w:p w14:paraId="04FDA055" w14:textId="011BD0ED" w:rsidR="00D42372" w:rsidRDefault="00DC17BA" w:rsidP="00883EC0">
      <w:pPr>
        <w:pStyle w:val="ConsPlusTitle"/>
        <w:ind w:left="2148" w:firstLine="68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42372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10FC8A10" w14:textId="77777777" w:rsidR="00D42372" w:rsidRDefault="00D42372" w:rsidP="00883EC0">
      <w:pPr>
        <w:pStyle w:val="ConsPlusTitle"/>
        <w:ind w:left="900"/>
        <w:outlineLvl w:val="0"/>
        <w:rPr>
          <w:rFonts w:ascii="Times New Roman" w:hAnsi="Times New Roman" w:cs="Times New Roman"/>
          <w:sz w:val="28"/>
          <w:szCs w:val="28"/>
        </w:rPr>
      </w:pPr>
    </w:p>
    <w:p w14:paraId="43494F98" w14:textId="77777777" w:rsidR="00D42372" w:rsidRDefault="00D42372" w:rsidP="00883EC0">
      <w:pPr>
        <w:pStyle w:val="ConsPlusTitle"/>
        <w:ind w:left="-142" w:firstLine="1042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несоблюдение настоящего Порядка лица привлекаются к ответственности в соответствии с действующим законодательством Российской Федерации:</w:t>
      </w:r>
    </w:p>
    <w:p w14:paraId="6E7F5481" w14:textId="77777777" w:rsidR="00D42372" w:rsidRDefault="00D42372" w:rsidP="00883EC0">
      <w:pPr>
        <w:pStyle w:val="ConsPlusTitle"/>
        <w:ind w:left="-142" w:firstLine="1042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 совершение неправомерных действий (бездействий), связанных с выполнением обязанностей, предусмотренных настоящим Порядком;</w:t>
      </w:r>
    </w:p>
    <w:p w14:paraId="25D9D459" w14:textId="77777777" w:rsidR="00D42372" w:rsidRDefault="00D42372" w:rsidP="00883EC0">
      <w:pPr>
        <w:pStyle w:val="ConsPlusTitle"/>
        <w:ind w:left="-142" w:firstLine="1042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 за разглашение сведений, полученных в процессе осмотра, составляющих коммерческую и иную охраняемую законом тайну;</w:t>
      </w:r>
    </w:p>
    <w:p w14:paraId="30B41AFF" w14:textId="77777777" w:rsidR="00D42372" w:rsidRDefault="00D42372" w:rsidP="00D42372">
      <w:pPr>
        <w:pStyle w:val="ConsPlusTitle"/>
        <w:ind w:left="-142" w:firstLine="1042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- воспрепятствование деятельности членов комиссии при исполнении ими обязанностей по осуществлению осмотра многоквартирных домов влечет за собой привлечение к ответственности в соответствии с действующим законодательством.</w:t>
      </w:r>
    </w:p>
    <w:p w14:paraId="087C791D" w14:textId="77777777" w:rsidR="00D42372" w:rsidRDefault="00D42372" w:rsidP="00D42372">
      <w:pPr>
        <w:rPr>
          <w:rFonts w:ascii="Tahoma" w:hAnsi="Tahoma" w:cs="Tahoma"/>
        </w:rPr>
      </w:pPr>
      <w:bookmarkStart w:id="1" w:name="P38"/>
      <w:bookmarkEnd w:id="1"/>
    </w:p>
    <w:p w14:paraId="345431A2" w14:textId="77777777" w:rsidR="00D42372" w:rsidRPr="00D42372" w:rsidRDefault="00D42372" w:rsidP="00883EC0"/>
    <w:sectPr w:rsidR="00D42372" w:rsidRPr="00D42372" w:rsidSect="00CA16D4">
      <w:footerReference w:type="default" r:id="rId11"/>
      <w:footerReference w:type="first" r:id="rId12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9ECF0" w14:textId="77777777" w:rsidR="0071432F" w:rsidRDefault="0071432F">
      <w:r>
        <w:separator/>
      </w:r>
    </w:p>
  </w:endnote>
  <w:endnote w:type="continuationSeparator" w:id="0">
    <w:p w14:paraId="36052F03" w14:textId="77777777" w:rsidR="0071432F" w:rsidRDefault="0071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880357"/>
      <w:docPartObj>
        <w:docPartGallery w:val="Page Numbers (Bottom of Page)"/>
        <w:docPartUnique/>
      </w:docPartObj>
    </w:sdtPr>
    <w:sdtEndPr/>
    <w:sdtContent>
      <w:p w14:paraId="280AF6EE" w14:textId="01E6FCBD" w:rsidR="00355E8F" w:rsidRDefault="00355E8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309B">
          <w:rPr>
            <w:noProof/>
          </w:rPr>
          <w:t>6</w:t>
        </w:r>
        <w:r>
          <w:fldChar w:fldCharType="end"/>
        </w:r>
      </w:p>
    </w:sdtContent>
  </w:sdt>
  <w:p w14:paraId="787CC15E" w14:textId="77777777" w:rsidR="00355E8F" w:rsidRDefault="00355E8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BB74E" w14:textId="77777777" w:rsidR="00CA16D4" w:rsidRDefault="00CA16D4">
    <w:pPr>
      <w:pStyle w:val="ac"/>
    </w:pPr>
    <w:r>
      <w:t>582-п/25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C1856" w14:textId="77777777" w:rsidR="0071432F" w:rsidRDefault="0071432F">
      <w:r>
        <w:separator/>
      </w:r>
    </w:p>
  </w:footnote>
  <w:footnote w:type="continuationSeparator" w:id="0">
    <w:p w14:paraId="1062212C" w14:textId="77777777" w:rsidR="0071432F" w:rsidRDefault="007143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47ECA"/>
    <w:multiLevelType w:val="multilevel"/>
    <w:tmpl w:val="C00E7D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3C7520CB"/>
    <w:multiLevelType w:val="multilevel"/>
    <w:tmpl w:val="A93606B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7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88"/>
    <w:rsid w:val="001020C6"/>
    <w:rsid w:val="001A6CAD"/>
    <w:rsid w:val="001C5D0B"/>
    <w:rsid w:val="001C7D58"/>
    <w:rsid w:val="001E1988"/>
    <w:rsid w:val="002D70BD"/>
    <w:rsid w:val="002D76EF"/>
    <w:rsid w:val="003168C9"/>
    <w:rsid w:val="00355E8F"/>
    <w:rsid w:val="00413789"/>
    <w:rsid w:val="00422B1D"/>
    <w:rsid w:val="0045034A"/>
    <w:rsid w:val="004940A8"/>
    <w:rsid w:val="004A0B9B"/>
    <w:rsid w:val="004D72BC"/>
    <w:rsid w:val="005B3CC9"/>
    <w:rsid w:val="006B2161"/>
    <w:rsid w:val="006D0BC2"/>
    <w:rsid w:val="006F7181"/>
    <w:rsid w:val="0071432F"/>
    <w:rsid w:val="00726C8C"/>
    <w:rsid w:val="00841F3A"/>
    <w:rsid w:val="00883EC0"/>
    <w:rsid w:val="0091450E"/>
    <w:rsid w:val="009C518F"/>
    <w:rsid w:val="00A147C6"/>
    <w:rsid w:val="00A325FD"/>
    <w:rsid w:val="00AF0C53"/>
    <w:rsid w:val="00B13DBD"/>
    <w:rsid w:val="00BD1B19"/>
    <w:rsid w:val="00BE0FAF"/>
    <w:rsid w:val="00C062A0"/>
    <w:rsid w:val="00C307C1"/>
    <w:rsid w:val="00C46953"/>
    <w:rsid w:val="00C60349"/>
    <w:rsid w:val="00C96189"/>
    <w:rsid w:val="00CA16D4"/>
    <w:rsid w:val="00D42372"/>
    <w:rsid w:val="00D51C8B"/>
    <w:rsid w:val="00D85939"/>
    <w:rsid w:val="00DC17BA"/>
    <w:rsid w:val="00E21CFF"/>
    <w:rsid w:val="00E7115E"/>
    <w:rsid w:val="00EB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78EB1"/>
  <w15:chartTrackingRefBased/>
  <w15:docId w15:val="{6C2963B7-5A90-4BA9-9FC1-A0C1802F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19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19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19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19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19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1E198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198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198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198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1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1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19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19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E19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19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19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19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19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E1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198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E1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198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E19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198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E19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1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E19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198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A16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A16D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link w:val="af"/>
    <w:uiPriority w:val="1"/>
    <w:qFormat/>
    <w:rsid w:val="00AF0C5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f">
    <w:name w:val="Без интервала Знак"/>
    <w:link w:val="ae"/>
    <w:uiPriority w:val="1"/>
    <w:locked/>
    <w:rsid w:val="00AF0C53"/>
    <w:rPr>
      <w:rFonts w:ascii="Calibri" w:eastAsia="Calibri" w:hAnsi="Calibri" w:cs="Times New Roman"/>
      <w:kern w:val="0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6F718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F7181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ConsPlusTitle">
    <w:name w:val="ConsPlusTitle"/>
    <w:rsid w:val="00D51C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Normal">
    <w:name w:val="ConsPlusNormal"/>
    <w:rsid w:val="00D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f2">
    <w:name w:val="Hyperlink"/>
    <w:basedOn w:val="a0"/>
    <w:uiPriority w:val="99"/>
    <w:semiHidden/>
    <w:unhideWhenUsed/>
    <w:rsid w:val="00D42372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355E8F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55E8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1">
    <w:name w:val="Сетка таблицы11"/>
    <w:basedOn w:val="a1"/>
    <w:next w:val="af5"/>
    <w:uiPriority w:val="59"/>
    <w:rsid w:val="00EB309B"/>
    <w:pPr>
      <w:spacing w:after="0" w:line="240" w:lineRule="auto"/>
    </w:pPr>
    <w:rPr>
      <w:rFonts w:ascii="Tahoma" w:eastAsia="Tahoma" w:hAnsi="Tahoma" w:cs="Tahoma"/>
      <w:kern w:val="0"/>
      <w:sz w:val="24"/>
      <w:szCs w:val="24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39"/>
    <w:rsid w:val="00EB3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8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41108&amp;dst=1010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41132&amp;dst=5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66A94-6C27-4CC4-A9B3-4E42568A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6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YakovlevaEG</cp:lastModifiedBy>
  <cp:revision>23</cp:revision>
  <cp:lastPrinted>2026-06-04T01:49:00Z</cp:lastPrinted>
  <dcterms:created xsi:type="dcterms:W3CDTF">2025-11-04T22:53:00Z</dcterms:created>
  <dcterms:modified xsi:type="dcterms:W3CDTF">2026-08-20T03:18:00Z</dcterms:modified>
</cp:coreProperties>
</file>